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FB" w:rsidRPr="002C3F4B" w:rsidRDefault="00C446E7" w:rsidP="002C3F4B">
      <w:pPr>
        <w:jc w:val="center"/>
        <w:rPr>
          <w:sz w:val="36"/>
          <w:szCs w:val="36"/>
          <w:u w:val="single"/>
        </w:rPr>
      </w:pPr>
      <w:r w:rsidRPr="002C3F4B">
        <w:rPr>
          <w:sz w:val="36"/>
          <w:szCs w:val="36"/>
          <w:u w:val="single"/>
        </w:rPr>
        <w:t>CANADA</w:t>
      </w:r>
    </w:p>
    <w:p w:rsidR="00920B49" w:rsidRPr="002C3F4B" w:rsidRDefault="001A1B8A" w:rsidP="00DC6C9C">
      <w:pPr>
        <w:rPr>
          <w:lang w:val="en-US"/>
        </w:rPr>
      </w:pPr>
      <w:r w:rsidRPr="002C3F4B">
        <w:rPr>
          <w:lang w:val="en-US"/>
        </w:rPr>
        <w:t>The official name is simply Canada</w:t>
      </w:r>
      <w:r w:rsidR="00C446E7" w:rsidRPr="002C3F4B">
        <w:rPr>
          <w:lang w:val="en-US"/>
        </w:rPr>
        <w:t xml:space="preserve"> and </w:t>
      </w:r>
      <w:r w:rsidRPr="002C3F4B">
        <w:rPr>
          <w:lang w:val="en-US"/>
        </w:rPr>
        <w:t xml:space="preserve">the Capital city is </w:t>
      </w:r>
      <w:r w:rsidR="007505DB" w:rsidRPr="002C3F4B">
        <w:rPr>
          <w:b/>
          <w:lang w:val="en-US"/>
        </w:rPr>
        <w:t>Ottawa</w:t>
      </w:r>
      <w:r w:rsidR="00C446E7" w:rsidRPr="002C3F4B">
        <w:rPr>
          <w:lang w:val="en-US"/>
        </w:rPr>
        <w:t>. The official l</w:t>
      </w:r>
      <w:r w:rsidRPr="002C3F4B">
        <w:rPr>
          <w:lang w:val="en-US"/>
        </w:rPr>
        <w:t>anguages are English</w:t>
      </w:r>
      <w:r w:rsidR="009E337E" w:rsidRPr="002C3F4B">
        <w:rPr>
          <w:lang w:val="en-US"/>
        </w:rPr>
        <w:t xml:space="preserve"> (70%)</w:t>
      </w:r>
      <w:r w:rsidRPr="002C3F4B">
        <w:rPr>
          <w:lang w:val="en-US"/>
        </w:rPr>
        <w:t xml:space="preserve"> and French</w:t>
      </w:r>
      <w:r w:rsidR="00C446E7" w:rsidRPr="002C3F4B">
        <w:rPr>
          <w:lang w:val="en-US"/>
        </w:rPr>
        <w:t xml:space="preserve">. </w:t>
      </w:r>
      <w:r w:rsidRPr="002C3F4B">
        <w:rPr>
          <w:lang w:val="en-US"/>
        </w:rPr>
        <w:t xml:space="preserve">Canada is </w:t>
      </w:r>
      <w:r w:rsidR="0007037B" w:rsidRPr="002C3F4B">
        <w:rPr>
          <w:lang w:val="en-US"/>
        </w:rPr>
        <w:t xml:space="preserve">a </w:t>
      </w:r>
      <w:r w:rsidRPr="002C3F4B">
        <w:rPr>
          <w:lang w:val="en-US"/>
        </w:rPr>
        <w:t>member of many international organizations</w:t>
      </w:r>
      <w:r w:rsidR="0041628D" w:rsidRPr="002C3F4B">
        <w:rPr>
          <w:lang w:val="en-US"/>
        </w:rPr>
        <w:t xml:space="preserve"> such as G8 </w:t>
      </w:r>
      <w:r w:rsidR="0041628D" w:rsidRPr="002C3F4B">
        <w:rPr>
          <w:i/>
          <w:lang w:val="en-US"/>
        </w:rPr>
        <w:t>[Group of eight]</w:t>
      </w:r>
      <w:r w:rsidR="009E337E" w:rsidRPr="002C3F4B">
        <w:rPr>
          <w:i/>
          <w:lang w:val="en-US"/>
        </w:rPr>
        <w:t xml:space="preserve"> </w:t>
      </w:r>
      <w:r w:rsidR="0041628D" w:rsidRPr="002C3F4B">
        <w:rPr>
          <w:lang w:val="en-US"/>
        </w:rPr>
        <w:t>or NATO</w:t>
      </w:r>
      <w:r w:rsidRPr="002C3F4B">
        <w:rPr>
          <w:lang w:val="en-US"/>
        </w:rPr>
        <w:t xml:space="preserve">, but mainly is the member of </w:t>
      </w:r>
      <w:r w:rsidRPr="002C3F4B">
        <w:rPr>
          <w:b/>
          <w:lang w:val="en-US"/>
        </w:rPr>
        <w:t>the Commonwealth</w:t>
      </w:r>
      <w:r w:rsidRPr="002C3F4B">
        <w:rPr>
          <w:lang w:val="en-US"/>
        </w:rPr>
        <w:t xml:space="preserve"> – organization of English speaking countries with </w:t>
      </w:r>
      <w:r w:rsidR="00700316" w:rsidRPr="002C3F4B">
        <w:rPr>
          <w:lang w:val="en-US"/>
        </w:rPr>
        <w:t>Q</w:t>
      </w:r>
      <w:r w:rsidR="000E4B4B" w:rsidRPr="002C3F4B">
        <w:rPr>
          <w:lang w:val="en-US"/>
        </w:rPr>
        <w:t xml:space="preserve">ueen </w:t>
      </w:r>
      <w:r w:rsidRPr="002C3F4B">
        <w:rPr>
          <w:lang w:val="en-US"/>
        </w:rPr>
        <w:t xml:space="preserve">Elizabeth II. </w:t>
      </w:r>
      <w:r w:rsidR="00700316" w:rsidRPr="002C3F4B">
        <w:rPr>
          <w:lang w:val="en-US"/>
        </w:rPr>
        <w:t>as</w:t>
      </w:r>
      <w:r w:rsidR="000E4B4B" w:rsidRPr="002C3F4B">
        <w:rPr>
          <w:lang w:val="en-US"/>
        </w:rPr>
        <w:t xml:space="preserve"> its</w:t>
      </w:r>
      <w:r w:rsidRPr="002C3F4B">
        <w:rPr>
          <w:lang w:val="en-US"/>
        </w:rPr>
        <w:t xml:space="preserve"> head</w:t>
      </w:r>
      <w:r w:rsidR="000E4B4B" w:rsidRPr="002C3F4B">
        <w:rPr>
          <w:lang w:val="en-US"/>
        </w:rPr>
        <w:t xml:space="preserve"> of state</w:t>
      </w:r>
      <w:r w:rsidR="00C446E7" w:rsidRPr="002C3F4B">
        <w:rPr>
          <w:lang w:val="en-US"/>
        </w:rPr>
        <w:t xml:space="preserve">. </w:t>
      </w:r>
      <w:r w:rsidR="00920B49" w:rsidRPr="002C3F4B">
        <w:rPr>
          <w:lang w:val="en-US"/>
        </w:rPr>
        <w:t xml:space="preserve">Canada is </w:t>
      </w:r>
      <w:r w:rsidR="00DC6C9C" w:rsidRPr="002C3F4B">
        <w:rPr>
          <w:lang w:val="en-US"/>
        </w:rPr>
        <w:t xml:space="preserve">a </w:t>
      </w:r>
      <w:r w:rsidR="00920B49" w:rsidRPr="002C3F4B">
        <w:rPr>
          <w:b/>
          <w:lang w:val="en-US"/>
        </w:rPr>
        <w:t>constitutional monarchy</w:t>
      </w:r>
      <w:r w:rsidR="00920B49" w:rsidRPr="002C3F4B">
        <w:rPr>
          <w:lang w:val="en-US"/>
        </w:rPr>
        <w:t xml:space="preserve"> </w:t>
      </w:r>
      <w:r w:rsidR="00A4638C" w:rsidRPr="002C3F4B">
        <w:rPr>
          <w:lang w:val="en-US"/>
        </w:rPr>
        <w:t xml:space="preserve">and the currency is </w:t>
      </w:r>
      <w:r w:rsidR="00A4638C" w:rsidRPr="002C3F4B">
        <w:rPr>
          <w:b/>
          <w:lang w:val="en-US"/>
        </w:rPr>
        <w:t>Canadian dollar</w:t>
      </w:r>
      <w:r w:rsidR="00A4638C" w:rsidRPr="002C3F4B">
        <w:rPr>
          <w:lang w:val="en-US"/>
        </w:rPr>
        <w:t>.</w:t>
      </w:r>
    </w:p>
    <w:p w:rsidR="00DC6C9C" w:rsidRPr="00FC1E76" w:rsidRDefault="00FC1E76" w:rsidP="00DC6C9C">
      <w:pPr>
        <w:rPr>
          <w:b/>
          <w:u w:val="single"/>
          <w:lang w:val="en-US"/>
        </w:rPr>
      </w:pPr>
      <w:r>
        <w:rPr>
          <w:b/>
          <w:lang w:val="en-US"/>
        </w:rPr>
        <w:t>1)</w:t>
      </w:r>
      <w:r w:rsidRPr="00FC1E76">
        <w:rPr>
          <w:b/>
          <w:lang w:val="en-US"/>
        </w:rPr>
        <w:t xml:space="preserve"> </w:t>
      </w:r>
      <w:r>
        <w:rPr>
          <w:b/>
          <w:u w:val="single"/>
          <w:lang w:val="en-US"/>
        </w:rPr>
        <w:t>LOCATION</w:t>
      </w:r>
    </w:p>
    <w:p w:rsidR="00920B49" w:rsidRPr="002C3F4B" w:rsidRDefault="000E4B4B" w:rsidP="00DC6C9C">
      <w:pPr>
        <w:rPr>
          <w:lang w:val="en-US"/>
        </w:rPr>
      </w:pPr>
      <w:r w:rsidRPr="002C3F4B">
        <w:rPr>
          <w:lang w:val="en-US"/>
        </w:rPr>
        <w:t>Canada is situated in the North America continent</w:t>
      </w:r>
      <w:r w:rsidR="00DC6C9C" w:rsidRPr="002C3F4B">
        <w:rPr>
          <w:lang w:val="en-US"/>
        </w:rPr>
        <w:t>.</w:t>
      </w:r>
      <w:r w:rsidR="00C0147E" w:rsidRPr="002C3F4B">
        <w:rPr>
          <w:lang w:val="en-US"/>
        </w:rPr>
        <w:t xml:space="preserve"> </w:t>
      </w:r>
      <w:r w:rsidRPr="002C3F4B">
        <w:rPr>
          <w:lang w:val="en-US"/>
        </w:rPr>
        <w:t>In the South borders on</w:t>
      </w:r>
      <w:r w:rsidR="00DC6C9C" w:rsidRPr="002C3F4B">
        <w:rPr>
          <w:lang w:val="en-US"/>
        </w:rPr>
        <w:t xml:space="preserve"> the USA and in the northwest on Alaska. </w:t>
      </w:r>
      <w:r w:rsidRPr="002C3F4B">
        <w:rPr>
          <w:lang w:val="en"/>
        </w:rPr>
        <w:t xml:space="preserve">Canada stretches from </w:t>
      </w:r>
      <w:r w:rsidRPr="002C3F4B">
        <w:rPr>
          <w:b/>
          <w:lang w:val="en"/>
        </w:rPr>
        <w:t>the Atlantic Ocean</w:t>
      </w:r>
      <w:r w:rsidRPr="002C3F4B">
        <w:rPr>
          <w:lang w:val="en"/>
        </w:rPr>
        <w:t xml:space="preserve"> in the east to </w:t>
      </w:r>
      <w:r w:rsidRPr="002C3F4B">
        <w:rPr>
          <w:b/>
          <w:lang w:val="en"/>
        </w:rPr>
        <w:t>the Pacific Ocean</w:t>
      </w:r>
      <w:r w:rsidR="00DC6C9C" w:rsidRPr="002C3F4B">
        <w:rPr>
          <w:lang w:val="en"/>
        </w:rPr>
        <w:t xml:space="preserve"> in the west.</w:t>
      </w:r>
      <w:r w:rsidRPr="002C3F4B">
        <w:rPr>
          <w:lang w:val="en"/>
        </w:rPr>
        <w:t xml:space="preserve"> </w:t>
      </w:r>
      <w:r w:rsidR="00DC6C9C" w:rsidRPr="002C3F4B">
        <w:rPr>
          <w:lang w:val="en"/>
        </w:rPr>
        <w:t>In</w:t>
      </w:r>
      <w:r w:rsidRPr="002C3F4B">
        <w:rPr>
          <w:lang w:val="en"/>
        </w:rPr>
        <w:t xml:space="preserve"> the north lies </w:t>
      </w:r>
      <w:r w:rsidRPr="002C3F4B">
        <w:rPr>
          <w:b/>
          <w:lang w:val="en"/>
        </w:rPr>
        <w:t xml:space="preserve">the </w:t>
      </w:r>
      <w:hyperlink r:id="rId6" w:tooltip="Arctic Ocean" w:history="1">
        <w:r w:rsidRPr="002C3F4B">
          <w:rPr>
            <w:rStyle w:val="Hypertextovodkaz"/>
            <w:b/>
            <w:color w:val="auto"/>
            <w:u w:val="none"/>
            <w:lang w:val="en"/>
          </w:rPr>
          <w:t>Arctic Ocean</w:t>
        </w:r>
      </w:hyperlink>
      <w:r w:rsidRPr="002C3F4B">
        <w:rPr>
          <w:vertAlign w:val="superscript"/>
          <w:lang w:val="en"/>
        </w:rPr>
        <w:t xml:space="preserve"> </w:t>
      </w:r>
      <w:r w:rsidR="00920B49" w:rsidRPr="002C3F4B">
        <w:rPr>
          <w:lang w:val="en"/>
        </w:rPr>
        <w:t xml:space="preserve">and </w:t>
      </w:r>
      <w:hyperlink r:id="rId7" w:tooltip="Greenland" w:history="1">
        <w:r w:rsidRPr="002C3F4B">
          <w:rPr>
            <w:rStyle w:val="Hypertextovodkaz"/>
            <w:color w:val="auto"/>
            <w:u w:val="none"/>
            <w:lang w:val="en"/>
          </w:rPr>
          <w:t>Greenland</w:t>
        </w:r>
      </w:hyperlink>
      <w:r w:rsidRPr="002C3F4B">
        <w:rPr>
          <w:lang w:val="en"/>
        </w:rPr>
        <w:t xml:space="preserve"> is to the northeast</w:t>
      </w:r>
      <w:r w:rsidR="00DC6C9C" w:rsidRPr="002C3F4B">
        <w:rPr>
          <w:lang w:val="en"/>
        </w:rPr>
        <w:t>.</w:t>
      </w:r>
      <w:r w:rsidR="00DC6C9C" w:rsidRPr="002C3F4B">
        <w:rPr>
          <w:lang w:val="en-US"/>
        </w:rPr>
        <w:t xml:space="preserve"> </w:t>
      </w:r>
      <w:r w:rsidR="00920B49" w:rsidRPr="002C3F4B">
        <w:rPr>
          <w:lang w:val="en"/>
        </w:rPr>
        <w:t>Canada is the secon</w:t>
      </w:r>
      <w:r w:rsidR="00DC6C9C" w:rsidRPr="002C3F4B">
        <w:rPr>
          <w:lang w:val="en"/>
        </w:rPr>
        <w:t xml:space="preserve">d-largest country in the world with </w:t>
      </w:r>
      <w:r w:rsidR="00920B49" w:rsidRPr="002C3F4B">
        <w:rPr>
          <w:lang w:val="en"/>
        </w:rPr>
        <w:t xml:space="preserve">about </w:t>
      </w:r>
      <w:r w:rsidR="00920B49" w:rsidRPr="002C3F4B">
        <w:rPr>
          <w:b/>
          <w:lang w:val="en"/>
        </w:rPr>
        <w:t>10 million</w:t>
      </w:r>
      <w:r w:rsidR="002C3F4B" w:rsidRPr="002C3F4B">
        <w:rPr>
          <w:b/>
          <w:lang w:val="en"/>
        </w:rPr>
        <w:t xml:space="preserve"> km</w:t>
      </w:r>
      <w:r w:rsidR="002C3F4B" w:rsidRPr="002C3F4B">
        <w:rPr>
          <w:b/>
          <w:vertAlign w:val="superscript"/>
          <w:lang w:val="en"/>
        </w:rPr>
        <w:t>2</w:t>
      </w:r>
      <w:r w:rsidR="00DC6C9C" w:rsidRPr="002C3F4B">
        <w:rPr>
          <w:lang w:val="en"/>
        </w:rPr>
        <w:t>.</w:t>
      </w:r>
    </w:p>
    <w:p w:rsidR="000E4B4B" w:rsidRPr="00FC1E76" w:rsidRDefault="00FC1E76" w:rsidP="000E4B4B">
      <w:pPr>
        <w:rPr>
          <w:b/>
          <w:u w:val="single"/>
          <w:lang w:val="en-US"/>
        </w:rPr>
      </w:pPr>
      <w:r>
        <w:rPr>
          <w:b/>
          <w:lang w:val="en-US"/>
        </w:rPr>
        <w:t>2)</w:t>
      </w:r>
      <w:r w:rsidRPr="00FC1E76">
        <w:rPr>
          <w:b/>
          <w:lang w:val="en-US"/>
        </w:rPr>
        <w:t xml:space="preserve"> </w:t>
      </w:r>
      <w:r w:rsidRPr="00FC1E76">
        <w:rPr>
          <w:b/>
          <w:u w:val="single"/>
          <w:lang w:val="en-US"/>
        </w:rPr>
        <w:t>POPULATION</w:t>
      </w:r>
    </w:p>
    <w:p w:rsidR="006233D6" w:rsidRPr="00FC1E76" w:rsidRDefault="00920B49" w:rsidP="006233D6">
      <w:pPr>
        <w:spacing w:before="240"/>
        <w:rPr>
          <w:b/>
          <w:lang w:val="en-US"/>
        </w:rPr>
      </w:pPr>
      <w:r w:rsidRPr="002C3F4B">
        <w:rPr>
          <w:lang w:val="en-US"/>
        </w:rPr>
        <w:t xml:space="preserve">The first inhabitants were </w:t>
      </w:r>
      <w:r w:rsidR="009E337E" w:rsidRPr="002C3F4B">
        <w:rPr>
          <w:b/>
          <w:lang w:val="en-US"/>
        </w:rPr>
        <w:t>Vikings</w:t>
      </w:r>
      <w:r w:rsidR="004608DF" w:rsidRPr="002C3F4B">
        <w:rPr>
          <w:b/>
          <w:lang w:val="en-US"/>
        </w:rPr>
        <w:t xml:space="preserve"> </w:t>
      </w:r>
      <w:r w:rsidR="004608DF" w:rsidRPr="002C3F4B">
        <w:rPr>
          <w:lang w:val="en-US"/>
        </w:rPr>
        <w:t xml:space="preserve">and </w:t>
      </w:r>
      <w:r w:rsidR="004608DF" w:rsidRPr="002C3F4B">
        <w:rPr>
          <w:b/>
          <w:lang w:val="en-US"/>
        </w:rPr>
        <w:t>Eskimos</w:t>
      </w:r>
      <w:r w:rsidR="00DC6C9C" w:rsidRPr="002C3F4B">
        <w:rPr>
          <w:lang w:val="en-US"/>
        </w:rPr>
        <w:t xml:space="preserve">. </w:t>
      </w:r>
      <w:r w:rsidR="00C0147E" w:rsidRPr="002C3F4B">
        <w:rPr>
          <w:lang w:val="en-US"/>
        </w:rPr>
        <w:t>T</w:t>
      </w:r>
      <w:r w:rsidR="003E77BD" w:rsidRPr="002C3F4B">
        <w:rPr>
          <w:lang w:val="en-US"/>
        </w:rPr>
        <w:t xml:space="preserve">he most popular religion is </w:t>
      </w:r>
      <w:r w:rsidR="003E77BD" w:rsidRPr="002C3F4B">
        <w:rPr>
          <w:b/>
          <w:lang w:val="en-US"/>
        </w:rPr>
        <w:t>Christianity</w:t>
      </w:r>
      <w:r w:rsidR="00E921FE">
        <w:rPr>
          <w:lang w:val="en-US"/>
        </w:rPr>
        <w:t xml:space="preserve"> with 77% of population. The s</w:t>
      </w:r>
      <w:r w:rsidR="003E77BD" w:rsidRPr="002C3F4B">
        <w:rPr>
          <w:lang w:val="en-US"/>
        </w:rPr>
        <w:t xml:space="preserve">econd </w:t>
      </w:r>
      <w:r w:rsidR="00EC2FED" w:rsidRPr="002C3F4B">
        <w:rPr>
          <w:lang w:val="en-US"/>
        </w:rPr>
        <w:t xml:space="preserve">one </w:t>
      </w:r>
      <w:r w:rsidR="003E77BD" w:rsidRPr="002C3F4B">
        <w:rPr>
          <w:lang w:val="en-US"/>
        </w:rPr>
        <w:t xml:space="preserve">is </w:t>
      </w:r>
      <w:r w:rsidR="003E77BD" w:rsidRPr="002C3F4B">
        <w:rPr>
          <w:b/>
          <w:lang w:val="en-US"/>
        </w:rPr>
        <w:t>Islam</w:t>
      </w:r>
      <w:r w:rsidR="003E77BD" w:rsidRPr="002C3F4B">
        <w:rPr>
          <w:lang w:val="en-US"/>
        </w:rPr>
        <w:t xml:space="preserve"> </w:t>
      </w:r>
      <w:r w:rsidR="003E77BD" w:rsidRPr="002C3F4B">
        <w:rPr>
          <w:i/>
          <w:lang w:val="en-US"/>
        </w:rPr>
        <w:t>[Izla:m]</w:t>
      </w:r>
      <w:r w:rsidR="003E77BD" w:rsidRPr="002C3F4B">
        <w:rPr>
          <w:lang w:val="en-US"/>
        </w:rPr>
        <w:t>, that includes only 2 % of population</w:t>
      </w:r>
      <w:r w:rsidR="00DC6C9C" w:rsidRPr="002C3F4B">
        <w:rPr>
          <w:lang w:val="en-US"/>
        </w:rPr>
        <w:t xml:space="preserve">. </w:t>
      </w:r>
      <w:r w:rsidR="003E77BD" w:rsidRPr="002C3F4B">
        <w:rPr>
          <w:lang w:val="en-US"/>
        </w:rPr>
        <w:t>What is really inter</w:t>
      </w:r>
      <w:r w:rsidR="009E337E" w:rsidRPr="002C3F4B">
        <w:rPr>
          <w:lang w:val="en-US"/>
        </w:rPr>
        <w:t xml:space="preserve">esting is a </w:t>
      </w:r>
      <w:r w:rsidR="009E337E" w:rsidRPr="00E921FE">
        <w:rPr>
          <w:b/>
          <w:lang w:val="en-US"/>
        </w:rPr>
        <w:t>population density</w:t>
      </w:r>
      <w:r w:rsidR="009E337E" w:rsidRPr="002C3F4B">
        <w:rPr>
          <w:lang w:val="en-US"/>
        </w:rPr>
        <w:t xml:space="preserve">, </w:t>
      </w:r>
      <w:r w:rsidR="003E77BD" w:rsidRPr="002C3F4B">
        <w:rPr>
          <w:lang w:val="en-US"/>
        </w:rPr>
        <w:t xml:space="preserve">that is only 3 </w:t>
      </w:r>
      <w:r w:rsidR="00D24C84" w:rsidRPr="002C3F4B">
        <w:rPr>
          <w:lang w:val="en-US"/>
        </w:rPr>
        <w:t>inhabitants</w:t>
      </w:r>
      <w:r w:rsidR="003E77BD" w:rsidRPr="002C3F4B">
        <w:rPr>
          <w:lang w:val="en-US"/>
        </w:rPr>
        <w:t xml:space="preserve"> per square kilometer</w:t>
      </w:r>
      <w:r w:rsidR="00DC6C9C" w:rsidRPr="002C3F4B">
        <w:rPr>
          <w:lang w:val="en-US"/>
        </w:rPr>
        <w:t xml:space="preserve">. </w:t>
      </w:r>
      <w:r w:rsidR="003E77BD" w:rsidRPr="002C3F4B">
        <w:rPr>
          <w:lang w:val="en"/>
        </w:rPr>
        <w:t xml:space="preserve">Canada is a </w:t>
      </w:r>
      <w:r w:rsidR="003E77BD" w:rsidRPr="00E921FE">
        <w:rPr>
          <w:b/>
          <w:lang w:val="en"/>
        </w:rPr>
        <w:t>federation</w:t>
      </w:r>
      <w:r w:rsidR="003E77BD" w:rsidRPr="002C3F4B">
        <w:rPr>
          <w:lang w:val="en"/>
        </w:rPr>
        <w:t xml:space="preserve"> composed of </w:t>
      </w:r>
      <w:r w:rsidR="00E921FE" w:rsidRPr="00E921FE">
        <w:rPr>
          <w:b/>
          <w:lang w:val="en"/>
        </w:rPr>
        <w:t>10</w:t>
      </w:r>
      <w:r w:rsidR="003E77BD" w:rsidRPr="00E921FE">
        <w:rPr>
          <w:b/>
          <w:lang w:val="en"/>
        </w:rPr>
        <w:t xml:space="preserve"> </w:t>
      </w:r>
      <w:r w:rsidR="003E77BD" w:rsidRPr="00E921FE">
        <w:rPr>
          <w:b/>
          <w:lang w:val="en-US"/>
        </w:rPr>
        <w:t>provinces</w:t>
      </w:r>
      <w:r w:rsidR="007F5A25" w:rsidRPr="002C3F4B">
        <w:rPr>
          <w:lang w:val="en-US"/>
        </w:rPr>
        <w:t xml:space="preserve"> (</w:t>
      </w:r>
      <w:hyperlink r:id="rId8" w:tooltip="Alberta" w:history="1">
        <w:r w:rsidR="007F5A25" w:rsidRPr="002C3F4B">
          <w:rPr>
            <w:lang w:val="en-US"/>
          </w:rPr>
          <w:t>Alberta</w:t>
        </w:r>
      </w:hyperlink>
      <w:r w:rsidR="007F5A25" w:rsidRPr="002C3F4B">
        <w:rPr>
          <w:lang w:val="en-US"/>
        </w:rPr>
        <w:t xml:space="preserve">, </w:t>
      </w:r>
      <w:hyperlink r:id="rId9" w:tooltip="British Columbia" w:history="1">
        <w:r w:rsidR="007F5A25" w:rsidRPr="002C3F4B">
          <w:rPr>
            <w:lang w:val="en-US"/>
          </w:rPr>
          <w:t>British Columbia</w:t>
        </w:r>
      </w:hyperlink>
      <w:r w:rsidR="007F5A25" w:rsidRPr="002C3F4B">
        <w:rPr>
          <w:lang w:val="en-US"/>
        </w:rPr>
        <w:t xml:space="preserve">, </w:t>
      </w:r>
      <w:hyperlink r:id="rId10" w:tooltip="Manitoba" w:history="1">
        <w:r w:rsidR="007F5A25" w:rsidRPr="002C3F4B">
          <w:rPr>
            <w:lang w:val="en-US"/>
          </w:rPr>
          <w:t>Manitoba</w:t>
        </w:r>
      </w:hyperlink>
      <w:r w:rsidR="007F5A25" w:rsidRPr="002C3F4B">
        <w:rPr>
          <w:lang w:val="en-US"/>
        </w:rPr>
        <w:t xml:space="preserve">, </w:t>
      </w:r>
      <w:hyperlink r:id="rId11" w:tooltip="New Brunswick" w:history="1">
        <w:r w:rsidR="007F5A25" w:rsidRPr="002C3F4B">
          <w:rPr>
            <w:lang w:val="en-US"/>
          </w:rPr>
          <w:t>New Brunswick</w:t>
        </w:r>
      </w:hyperlink>
      <w:r w:rsidR="007F5A25" w:rsidRPr="002C3F4B">
        <w:rPr>
          <w:lang w:val="en-US"/>
        </w:rPr>
        <w:t xml:space="preserve">, </w:t>
      </w:r>
      <w:hyperlink r:id="rId12" w:tooltip="Newfoundland and Labrador" w:history="1">
        <w:r w:rsidR="007F5A25" w:rsidRPr="002C3F4B">
          <w:rPr>
            <w:lang w:val="en-US"/>
          </w:rPr>
          <w:t>Newfoundland and Labrador</w:t>
        </w:r>
      </w:hyperlink>
      <w:r w:rsidR="007F5A25" w:rsidRPr="002C3F4B">
        <w:rPr>
          <w:lang w:val="en-US"/>
        </w:rPr>
        <w:t xml:space="preserve">, </w:t>
      </w:r>
      <w:hyperlink r:id="rId13" w:tooltip="Nova Scotia" w:history="1">
        <w:r w:rsidR="007F5A25" w:rsidRPr="002C3F4B">
          <w:rPr>
            <w:lang w:val="en-US"/>
          </w:rPr>
          <w:t>Nova Scotia</w:t>
        </w:r>
      </w:hyperlink>
      <w:r w:rsidR="007F5A25" w:rsidRPr="002C3F4B">
        <w:rPr>
          <w:lang w:val="en-US"/>
        </w:rPr>
        <w:t xml:space="preserve">, </w:t>
      </w:r>
      <w:hyperlink r:id="rId14" w:tooltip="Ontario" w:history="1">
        <w:r w:rsidR="007F5A25" w:rsidRPr="002C3F4B">
          <w:rPr>
            <w:lang w:val="en-US"/>
          </w:rPr>
          <w:t>Ontario</w:t>
        </w:r>
      </w:hyperlink>
      <w:r w:rsidR="007F5A25" w:rsidRPr="002C3F4B">
        <w:rPr>
          <w:lang w:val="en-US"/>
        </w:rPr>
        <w:t xml:space="preserve">, </w:t>
      </w:r>
      <w:hyperlink r:id="rId15" w:tooltip="Prince Edward Island" w:history="1">
        <w:r w:rsidR="007F5A25" w:rsidRPr="002C3F4B">
          <w:rPr>
            <w:lang w:val="en-US"/>
          </w:rPr>
          <w:t>Prince Edward Island</w:t>
        </w:r>
      </w:hyperlink>
      <w:r w:rsidR="007F5A25" w:rsidRPr="002C3F4B">
        <w:rPr>
          <w:lang w:val="en-US"/>
        </w:rPr>
        <w:t xml:space="preserve">, </w:t>
      </w:r>
      <w:hyperlink r:id="rId16" w:tooltip="Quebec" w:history="1">
        <w:r w:rsidR="007F5A25" w:rsidRPr="002C3F4B">
          <w:rPr>
            <w:lang w:val="en-US"/>
          </w:rPr>
          <w:t>Quebec</w:t>
        </w:r>
      </w:hyperlink>
      <w:r w:rsidR="007F5A25" w:rsidRPr="002C3F4B">
        <w:rPr>
          <w:lang w:val="en-US"/>
        </w:rPr>
        <w:t xml:space="preserve">, and </w:t>
      </w:r>
      <w:hyperlink r:id="rId17" w:tooltip="Saskatchewan" w:history="1">
        <w:r w:rsidR="007F5A25" w:rsidRPr="002C3F4B">
          <w:rPr>
            <w:lang w:val="en-US"/>
          </w:rPr>
          <w:t>Saskatchewan</w:t>
        </w:r>
      </w:hyperlink>
      <w:r w:rsidR="007F5A25" w:rsidRPr="002C3F4B">
        <w:rPr>
          <w:lang w:val="en-US"/>
        </w:rPr>
        <w:t>)</w:t>
      </w:r>
      <w:r w:rsidR="003E77BD" w:rsidRPr="002C3F4B">
        <w:rPr>
          <w:lang w:val="en-US"/>
        </w:rPr>
        <w:t xml:space="preserve"> and </w:t>
      </w:r>
      <w:r w:rsidR="00E921FE" w:rsidRPr="00E921FE">
        <w:rPr>
          <w:b/>
          <w:lang w:val="en-US"/>
        </w:rPr>
        <w:t>3</w:t>
      </w:r>
      <w:r w:rsidR="003E77BD" w:rsidRPr="00E921FE">
        <w:rPr>
          <w:b/>
          <w:lang w:val="en-US"/>
        </w:rPr>
        <w:t xml:space="preserve"> territories</w:t>
      </w:r>
      <w:r w:rsidR="007F5A25" w:rsidRPr="002C3F4B">
        <w:rPr>
          <w:lang w:val="en-US"/>
        </w:rPr>
        <w:t xml:space="preserve"> (</w:t>
      </w:r>
      <w:hyperlink r:id="rId18" w:tooltip="Northwest Territories" w:history="1">
        <w:r w:rsidR="007F5A25" w:rsidRPr="002C3F4B">
          <w:rPr>
            <w:lang w:val="en-US"/>
          </w:rPr>
          <w:t>Northwest Territories</w:t>
        </w:r>
      </w:hyperlink>
      <w:r w:rsidR="007F5A25" w:rsidRPr="002C3F4B">
        <w:rPr>
          <w:lang w:val="en-US"/>
        </w:rPr>
        <w:t xml:space="preserve">, </w:t>
      </w:r>
      <w:hyperlink r:id="rId19" w:tooltip="Nunavut" w:history="1">
        <w:r w:rsidR="007F5A25" w:rsidRPr="002C3F4B">
          <w:rPr>
            <w:lang w:val="en-US"/>
          </w:rPr>
          <w:t>Nunavut</w:t>
        </w:r>
      </w:hyperlink>
      <w:r w:rsidR="007F5A25" w:rsidRPr="002C3F4B">
        <w:rPr>
          <w:lang w:val="en-US"/>
        </w:rPr>
        <w:t xml:space="preserve">, and </w:t>
      </w:r>
      <w:hyperlink r:id="rId20" w:tooltip="Yukon" w:history="1">
        <w:r w:rsidR="007F5A25" w:rsidRPr="002C3F4B">
          <w:rPr>
            <w:lang w:val="en-US"/>
          </w:rPr>
          <w:t>Yukon</w:t>
        </w:r>
      </w:hyperlink>
      <w:r w:rsidR="007F5A25" w:rsidRPr="002C3F4B">
        <w:rPr>
          <w:lang w:val="en-US"/>
        </w:rPr>
        <w:t>)</w:t>
      </w:r>
      <w:r w:rsidR="00DC6C9C" w:rsidRPr="002C3F4B">
        <w:rPr>
          <w:lang w:val="en-US"/>
        </w:rPr>
        <w:t xml:space="preserve">. </w:t>
      </w:r>
      <w:r w:rsidR="00E921FE">
        <w:rPr>
          <w:lang w:val="en-US"/>
        </w:rPr>
        <w:t xml:space="preserve">Canada has about </w:t>
      </w:r>
      <w:r w:rsidR="00E921FE" w:rsidRPr="00FC1E76">
        <w:rPr>
          <w:b/>
          <w:lang w:val="en-US"/>
        </w:rPr>
        <w:t>33 million</w:t>
      </w:r>
      <w:r w:rsidR="004608DF" w:rsidRPr="00FC1E76">
        <w:rPr>
          <w:b/>
          <w:lang w:val="en-US"/>
        </w:rPr>
        <w:t xml:space="preserve"> inhabitants</w:t>
      </w:r>
      <w:r w:rsidR="00E921FE" w:rsidRPr="00FC1E76">
        <w:rPr>
          <w:b/>
          <w:lang w:val="en-US"/>
        </w:rPr>
        <w:t>.</w:t>
      </w:r>
    </w:p>
    <w:p w:rsidR="003E77BD" w:rsidRPr="00FC1E76" w:rsidRDefault="00FC1E76" w:rsidP="000E4B4B">
      <w:pPr>
        <w:rPr>
          <w:b/>
          <w:u w:val="single"/>
          <w:lang w:val="en"/>
        </w:rPr>
      </w:pPr>
      <w:r>
        <w:rPr>
          <w:b/>
          <w:lang w:val="en"/>
        </w:rPr>
        <w:t>3)</w:t>
      </w:r>
      <w:r w:rsidRPr="00FC1E76">
        <w:rPr>
          <w:b/>
          <w:lang w:val="en"/>
        </w:rPr>
        <w:t xml:space="preserve"> </w:t>
      </w:r>
      <w:r w:rsidRPr="00FC1E76">
        <w:rPr>
          <w:b/>
          <w:u w:val="single"/>
          <w:lang w:val="en"/>
        </w:rPr>
        <w:t>LANDSCAPE</w:t>
      </w:r>
    </w:p>
    <w:p w:rsidR="00700316" w:rsidRPr="002C3F4B" w:rsidRDefault="00D24C84" w:rsidP="006233D6">
      <w:pPr>
        <w:rPr>
          <w:lang w:val="en"/>
        </w:rPr>
      </w:pPr>
      <w:r w:rsidRPr="002C3F4B">
        <w:rPr>
          <w:lang w:val="en"/>
        </w:rPr>
        <w:t>West p</w:t>
      </w:r>
      <w:r w:rsidR="00BC30F0" w:rsidRPr="002C3F4B">
        <w:rPr>
          <w:lang w:val="en"/>
        </w:rPr>
        <w:t>art of Canada is mountainous</w:t>
      </w:r>
      <w:r w:rsidR="008D328E" w:rsidRPr="002C3F4B">
        <w:rPr>
          <w:lang w:val="en"/>
        </w:rPr>
        <w:t>, there is</w:t>
      </w:r>
      <w:r w:rsidRPr="002C3F4B">
        <w:rPr>
          <w:lang w:val="en"/>
        </w:rPr>
        <w:t xml:space="preserve"> Cordilleras mountain range, that follow</w:t>
      </w:r>
      <w:r w:rsidR="00DC6C9C" w:rsidRPr="002C3F4B">
        <w:rPr>
          <w:lang w:val="en"/>
        </w:rPr>
        <w:t xml:space="preserve">s to the USA. </w:t>
      </w:r>
      <w:r w:rsidRPr="002C3F4B">
        <w:rPr>
          <w:lang w:val="en"/>
        </w:rPr>
        <w:t>Central of Canada is</w:t>
      </w:r>
      <w:r w:rsidR="00DC6C9C" w:rsidRPr="002C3F4B">
        <w:rPr>
          <w:lang w:val="en"/>
        </w:rPr>
        <w:t xml:space="preserve"> a</w:t>
      </w:r>
      <w:r w:rsidRPr="002C3F4B">
        <w:rPr>
          <w:lang w:val="en"/>
        </w:rPr>
        <w:t xml:space="preserve"> changeover from hilly West to lowland East.</w:t>
      </w:r>
      <w:r w:rsidR="000D5A33" w:rsidRPr="002C3F4B">
        <w:rPr>
          <w:lang w:val="en"/>
        </w:rPr>
        <w:t xml:space="preserve"> This area is full of </w:t>
      </w:r>
      <w:r w:rsidR="000D5A33" w:rsidRPr="00FC1E76">
        <w:rPr>
          <w:b/>
          <w:lang w:val="en"/>
        </w:rPr>
        <w:t>lakes</w:t>
      </w:r>
      <w:r w:rsidR="000D5A33" w:rsidRPr="002C3F4B">
        <w:rPr>
          <w:lang w:val="en"/>
        </w:rPr>
        <w:t>, suc</w:t>
      </w:r>
      <w:r w:rsidR="004608DF" w:rsidRPr="002C3F4B">
        <w:rPr>
          <w:lang w:val="en"/>
        </w:rPr>
        <w:t>h as Great Bear L</w:t>
      </w:r>
      <w:r w:rsidR="000D5A33" w:rsidRPr="002C3F4B">
        <w:rPr>
          <w:lang w:val="en"/>
        </w:rPr>
        <w:t>ake, Great Slav</w:t>
      </w:r>
      <w:r w:rsidR="004608DF" w:rsidRPr="002C3F4B">
        <w:rPr>
          <w:lang w:val="en"/>
        </w:rPr>
        <w:t>e L</w:t>
      </w:r>
      <w:r w:rsidR="000D5A33" w:rsidRPr="002C3F4B">
        <w:rPr>
          <w:lang w:val="en"/>
        </w:rPr>
        <w:t>ake or Lake Winnipeg. In East part</w:t>
      </w:r>
      <w:r w:rsidR="00DC6C9C" w:rsidRPr="002C3F4B">
        <w:rPr>
          <w:lang w:val="en"/>
        </w:rPr>
        <w:t>,</w:t>
      </w:r>
      <w:r w:rsidR="000D5A33" w:rsidRPr="002C3F4B">
        <w:rPr>
          <w:lang w:val="en"/>
        </w:rPr>
        <w:t xml:space="preserve"> there is </w:t>
      </w:r>
      <w:r w:rsidR="000D5A33" w:rsidRPr="00FC1E76">
        <w:rPr>
          <w:b/>
          <w:lang w:val="en"/>
        </w:rPr>
        <w:t>the Hudson Bay</w:t>
      </w:r>
      <w:r w:rsidR="000D5A33" w:rsidRPr="002C3F4B">
        <w:rPr>
          <w:lang w:val="en"/>
        </w:rPr>
        <w:t xml:space="preserve"> and arou</w:t>
      </w:r>
      <w:r w:rsidR="00FC1E76">
        <w:rPr>
          <w:lang w:val="en"/>
        </w:rPr>
        <w:t>nd this b</w:t>
      </w:r>
      <w:r w:rsidR="00DC6C9C" w:rsidRPr="002C3F4B">
        <w:rPr>
          <w:lang w:val="en"/>
        </w:rPr>
        <w:t xml:space="preserve">ay is </w:t>
      </w:r>
      <w:r w:rsidR="00DC6C9C" w:rsidRPr="00FC1E76">
        <w:rPr>
          <w:b/>
          <w:lang w:val="en"/>
        </w:rPr>
        <w:t>the Artic L</w:t>
      </w:r>
      <w:r w:rsidR="000D5A33" w:rsidRPr="00FC1E76">
        <w:rPr>
          <w:b/>
          <w:lang w:val="en"/>
        </w:rPr>
        <w:t>owland</w:t>
      </w:r>
      <w:r w:rsidR="000D5A33" w:rsidRPr="002C3F4B">
        <w:rPr>
          <w:lang w:val="en"/>
        </w:rPr>
        <w:t xml:space="preserve">. </w:t>
      </w:r>
      <w:r w:rsidR="00700316" w:rsidRPr="002C3F4B">
        <w:rPr>
          <w:lang w:val="en"/>
        </w:rPr>
        <w:t xml:space="preserve">Between Canada and Greenland is </w:t>
      </w:r>
      <w:r w:rsidR="00700316" w:rsidRPr="00FC1E76">
        <w:rPr>
          <w:b/>
          <w:lang w:val="en"/>
        </w:rPr>
        <w:t>the Baffin Bay</w:t>
      </w:r>
      <w:r w:rsidR="00700316" w:rsidRPr="002C3F4B">
        <w:rPr>
          <w:lang w:val="en"/>
        </w:rPr>
        <w:t xml:space="preserve">, that then follows to </w:t>
      </w:r>
      <w:r w:rsidR="00700316" w:rsidRPr="00FC1E76">
        <w:rPr>
          <w:b/>
          <w:lang w:val="en"/>
        </w:rPr>
        <w:t>the Davis Strait</w:t>
      </w:r>
      <w:r w:rsidR="00700316" w:rsidRPr="002C3F4B">
        <w:rPr>
          <w:lang w:val="en"/>
        </w:rPr>
        <w:t xml:space="preserve"> and then to </w:t>
      </w:r>
      <w:r w:rsidR="00700316" w:rsidRPr="00FC1E76">
        <w:rPr>
          <w:b/>
          <w:lang w:val="en"/>
        </w:rPr>
        <w:t xml:space="preserve">the </w:t>
      </w:r>
      <w:r w:rsidR="004608DF" w:rsidRPr="00FC1E76">
        <w:rPr>
          <w:b/>
          <w:lang w:val="en"/>
        </w:rPr>
        <w:t>Labrador S</w:t>
      </w:r>
      <w:r w:rsidR="006233D6" w:rsidRPr="00FC1E76">
        <w:rPr>
          <w:b/>
          <w:lang w:val="en"/>
        </w:rPr>
        <w:t>ea</w:t>
      </w:r>
      <w:r w:rsidR="006233D6" w:rsidRPr="002C3F4B">
        <w:rPr>
          <w:lang w:val="en"/>
        </w:rPr>
        <w:t xml:space="preserve">. </w:t>
      </w:r>
      <w:r w:rsidR="00700316" w:rsidRPr="002C3F4B">
        <w:rPr>
          <w:lang w:val="en"/>
        </w:rPr>
        <w:t>The most famous rivers are: the Yukon</w:t>
      </w:r>
      <w:r w:rsidR="004608DF" w:rsidRPr="002C3F4B">
        <w:rPr>
          <w:lang w:val="en"/>
        </w:rPr>
        <w:t xml:space="preserve"> River</w:t>
      </w:r>
      <w:r w:rsidR="00700316" w:rsidRPr="002C3F4B">
        <w:rPr>
          <w:lang w:val="en"/>
        </w:rPr>
        <w:t xml:space="preserve">, the </w:t>
      </w:r>
      <w:r w:rsidR="004608DF" w:rsidRPr="002C3F4B">
        <w:rPr>
          <w:lang w:val="en"/>
        </w:rPr>
        <w:t>Mackenzie R</w:t>
      </w:r>
      <w:r w:rsidR="00700316" w:rsidRPr="002C3F4B">
        <w:rPr>
          <w:lang w:val="en"/>
        </w:rPr>
        <w:t xml:space="preserve">iver or the Saint Lawrence </w:t>
      </w:r>
      <w:r w:rsidR="004608DF" w:rsidRPr="002C3F4B">
        <w:rPr>
          <w:lang w:val="en"/>
        </w:rPr>
        <w:t>R</w:t>
      </w:r>
      <w:r w:rsidR="006233D6" w:rsidRPr="002C3F4B">
        <w:rPr>
          <w:lang w:val="en"/>
        </w:rPr>
        <w:t xml:space="preserve">iver. </w:t>
      </w:r>
      <w:r w:rsidR="00C0147E" w:rsidRPr="002C3F4B">
        <w:rPr>
          <w:lang w:val="en"/>
        </w:rPr>
        <w:t>T</w:t>
      </w:r>
      <w:r w:rsidR="00700316" w:rsidRPr="002C3F4B">
        <w:rPr>
          <w:lang w:val="en"/>
        </w:rPr>
        <w:t xml:space="preserve">he highest peak is </w:t>
      </w:r>
      <w:r w:rsidR="00700316" w:rsidRPr="00FC1E76">
        <w:rPr>
          <w:b/>
          <w:lang w:val="en"/>
        </w:rPr>
        <w:t>Mount Logan</w:t>
      </w:r>
      <w:r w:rsidR="00700316" w:rsidRPr="002C3F4B">
        <w:rPr>
          <w:lang w:val="en"/>
        </w:rPr>
        <w:t xml:space="preserve"> with 5959 meters below the sea level</w:t>
      </w:r>
      <w:r w:rsidR="006233D6" w:rsidRPr="002C3F4B">
        <w:rPr>
          <w:lang w:val="en"/>
        </w:rPr>
        <w:t>.</w:t>
      </w:r>
    </w:p>
    <w:p w:rsidR="006233D6" w:rsidRPr="00FC1E76" w:rsidRDefault="00FC1E76" w:rsidP="000E4B4B">
      <w:pPr>
        <w:rPr>
          <w:b/>
          <w:u w:val="single"/>
          <w:lang w:val="en"/>
        </w:rPr>
      </w:pPr>
      <w:r>
        <w:rPr>
          <w:b/>
          <w:lang w:val="en"/>
        </w:rPr>
        <w:t>4)</w:t>
      </w:r>
      <w:r w:rsidRPr="00FC1E76">
        <w:rPr>
          <w:b/>
          <w:lang w:val="en"/>
        </w:rPr>
        <w:t xml:space="preserve"> </w:t>
      </w:r>
      <w:r w:rsidRPr="00FC1E76">
        <w:rPr>
          <w:b/>
          <w:u w:val="single"/>
          <w:lang w:val="en"/>
        </w:rPr>
        <w:t>CLIMATE</w:t>
      </w:r>
    </w:p>
    <w:p w:rsidR="004608DF" w:rsidRPr="002C3F4B" w:rsidRDefault="009A22F5" w:rsidP="000E4B4B">
      <w:pPr>
        <w:rPr>
          <w:lang w:val="en"/>
        </w:rPr>
      </w:pPr>
      <w:r w:rsidRPr="002C3F4B">
        <w:rPr>
          <w:lang w:val="en"/>
        </w:rPr>
        <w:t xml:space="preserve">Average winter and summer </w:t>
      </w:r>
      <w:r w:rsidR="004608DF" w:rsidRPr="00FC1E76">
        <w:rPr>
          <w:b/>
          <w:lang w:val="en"/>
        </w:rPr>
        <w:t>temperatures</w:t>
      </w:r>
      <w:r w:rsidR="004608DF" w:rsidRPr="002C3F4B">
        <w:rPr>
          <w:lang w:val="en"/>
        </w:rPr>
        <w:t xml:space="preserve"> across Canada </w:t>
      </w:r>
      <w:r w:rsidR="004608DF" w:rsidRPr="00FC1E76">
        <w:rPr>
          <w:b/>
          <w:lang w:val="en"/>
        </w:rPr>
        <w:t>vary</w:t>
      </w:r>
      <w:r w:rsidR="004608DF" w:rsidRPr="002C3F4B">
        <w:rPr>
          <w:lang w:val="en"/>
        </w:rPr>
        <w:t xml:space="preserve"> from region to region</w:t>
      </w:r>
      <w:r w:rsidR="006233D6" w:rsidRPr="002C3F4B">
        <w:rPr>
          <w:lang w:val="en"/>
        </w:rPr>
        <w:t xml:space="preserve">. </w:t>
      </w:r>
      <w:r w:rsidR="004608DF" w:rsidRPr="002C3F4B">
        <w:rPr>
          <w:lang w:val="en"/>
        </w:rPr>
        <w:t>In oceanic regions, snow can cover the ground for almost six months of the year. On the east and west coasts, average high temperatu</w:t>
      </w:r>
      <w:r w:rsidR="00C0147E" w:rsidRPr="002C3F4B">
        <w:rPr>
          <w:lang w:val="en"/>
        </w:rPr>
        <w:t xml:space="preserve">res are generally </w:t>
      </w:r>
      <w:r w:rsidR="00AD19FB" w:rsidRPr="002C3F4B">
        <w:rPr>
          <w:lang w:val="en"/>
        </w:rPr>
        <w:t xml:space="preserve">around </w:t>
      </w:r>
      <w:r w:rsidR="00C0147E" w:rsidRPr="002C3F4B">
        <w:rPr>
          <w:lang w:val="en"/>
        </w:rPr>
        <w:t xml:space="preserve"> 20</w:t>
      </w:r>
      <w:r w:rsidR="004608DF" w:rsidRPr="002C3F4B">
        <w:rPr>
          <w:lang w:val="en"/>
        </w:rPr>
        <w:t xml:space="preserve"> °C while </w:t>
      </w:r>
      <w:r w:rsidR="002C29B7" w:rsidRPr="002C3F4B">
        <w:rPr>
          <w:lang w:val="en"/>
        </w:rPr>
        <w:t>between the coasts, the average</w:t>
      </w:r>
      <w:r w:rsidR="004608DF" w:rsidRPr="002C3F4B">
        <w:rPr>
          <w:lang w:val="en"/>
        </w:rPr>
        <w:t xml:space="preserve"> high tempe</w:t>
      </w:r>
      <w:r w:rsidR="00AD19FB" w:rsidRPr="002C3F4B">
        <w:rPr>
          <w:lang w:val="en"/>
        </w:rPr>
        <w:t>rature ranges from 25 to 30 °C.</w:t>
      </w:r>
    </w:p>
    <w:p w:rsidR="00C0147E" w:rsidRPr="00FC1E76" w:rsidRDefault="00FC1E76" w:rsidP="000E4B4B">
      <w:pPr>
        <w:rPr>
          <w:b/>
          <w:u w:val="single"/>
          <w:lang w:val="en"/>
        </w:rPr>
      </w:pPr>
      <w:r>
        <w:rPr>
          <w:b/>
          <w:lang w:val="en"/>
        </w:rPr>
        <w:t>5)</w:t>
      </w:r>
      <w:r w:rsidRPr="00FC1E76">
        <w:rPr>
          <w:b/>
          <w:lang w:val="en"/>
        </w:rPr>
        <w:t xml:space="preserve"> </w:t>
      </w:r>
      <w:r w:rsidRPr="00FC1E76">
        <w:rPr>
          <w:b/>
          <w:u w:val="single"/>
          <w:lang w:val="en"/>
        </w:rPr>
        <w:t>ECONOMY</w:t>
      </w:r>
    </w:p>
    <w:p w:rsidR="00B32A32" w:rsidRPr="002C3F4B" w:rsidRDefault="00AD19FB" w:rsidP="000E4B4B">
      <w:pPr>
        <w:rPr>
          <w:lang w:val="en"/>
        </w:rPr>
      </w:pPr>
      <w:r w:rsidRPr="002C3F4B">
        <w:rPr>
          <w:lang w:val="en"/>
        </w:rPr>
        <w:t xml:space="preserve">Canada´s economy is traditionally based on </w:t>
      </w:r>
      <w:r w:rsidRPr="00FC1E76">
        <w:rPr>
          <w:b/>
          <w:lang w:val="en"/>
        </w:rPr>
        <w:t>natural resources</w:t>
      </w:r>
      <w:r w:rsidRPr="002C3F4B">
        <w:rPr>
          <w:lang w:val="en"/>
        </w:rPr>
        <w:t xml:space="preserve">. </w:t>
      </w:r>
      <w:r w:rsidR="00B32A32" w:rsidRPr="002C3F4B">
        <w:rPr>
          <w:lang w:val="en"/>
        </w:rPr>
        <w:t xml:space="preserve">As the main </w:t>
      </w:r>
      <w:r w:rsidR="00EF0042" w:rsidRPr="002C3F4B">
        <w:rPr>
          <w:lang w:val="en"/>
        </w:rPr>
        <w:t xml:space="preserve">natural </w:t>
      </w:r>
      <w:r w:rsidR="00B32A32" w:rsidRPr="002C3F4B">
        <w:rPr>
          <w:lang w:val="en"/>
        </w:rPr>
        <w:t xml:space="preserve">resources we can consider oil and gas. </w:t>
      </w:r>
      <w:r w:rsidR="00B32A32" w:rsidRPr="00FC1E76">
        <w:rPr>
          <w:b/>
          <w:lang w:val="en"/>
        </w:rPr>
        <w:t>Oil</w:t>
      </w:r>
      <w:r w:rsidR="00B32A32" w:rsidRPr="002C3F4B">
        <w:rPr>
          <w:lang w:val="en"/>
        </w:rPr>
        <w:t xml:space="preserve"> reserves are the second-biggest in the world. Canada is an exporter of many minerals, such as gold, aluminum</w:t>
      </w:r>
      <w:r w:rsidRPr="002C3F4B">
        <w:rPr>
          <w:lang w:val="en"/>
        </w:rPr>
        <w:t xml:space="preserve">, lead and Canada is the world´s biggest producer of </w:t>
      </w:r>
      <w:r w:rsidRPr="00FC1E76">
        <w:rPr>
          <w:b/>
          <w:lang w:val="en"/>
        </w:rPr>
        <w:t>nickel</w:t>
      </w:r>
      <w:r w:rsidR="006233D6" w:rsidRPr="00FC1E76">
        <w:rPr>
          <w:lang w:val="en"/>
        </w:rPr>
        <w:t xml:space="preserve">. </w:t>
      </w:r>
      <w:r w:rsidR="00B32A32" w:rsidRPr="002C3F4B">
        <w:rPr>
          <w:lang w:val="en"/>
        </w:rPr>
        <w:t xml:space="preserve">Canadian economy is </w:t>
      </w:r>
      <w:r w:rsidRPr="002C3F4B">
        <w:rPr>
          <w:lang w:val="en"/>
        </w:rPr>
        <w:t xml:space="preserve">also </w:t>
      </w:r>
      <w:r w:rsidR="00B32A32" w:rsidRPr="002C3F4B">
        <w:rPr>
          <w:lang w:val="en"/>
        </w:rPr>
        <w:t xml:space="preserve">dominated by the </w:t>
      </w:r>
      <w:r w:rsidR="00B32A32" w:rsidRPr="00FC1E76">
        <w:rPr>
          <w:b/>
          <w:lang w:val="en"/>
        </w:rPr>
        <w:t>service industry</w:t>
      </w:r>
      <w:r w:rsidR="00C446E7" w:rsidRPr="00FC1E76">
        <w:rPr>
          <w:b/>
          <w:lang w:val="en"/>
        </w:rPr>
        <w:t xml:space="preserve"> </w:t>
      </w:r>
      <w:r w:rsidR="00C446E7" w:rsidRPr="002C3F4B">
        <w:rPr>
          <w:lang w:val="en"/>
        </w:rPr>
        <w:t xml:space="preserve">and </w:t>
      </w:r>
      <w:r w:rsidR="00C446E7" w:rsidRPr="00FC1E76">
        <w:rPr>
          <w:b/>
          <w:lang w:val="en"/>
        </w:rPr>
        <w:t>agriculture</w:t>
      </w:r>
      <w:r w:rsidR="006233D6" w:rsidRPr="002C3F4B">
        <w:rPr>
          <w:lang w:val="en"/>
        </w:rPr>
        <w:t>.</w:t>
      </w:r>
    </w:p>
    <w:p w:rsidR="00C446E7" w:rsidRPr="00FC1E76" w:rsidRDefault="00FC1E76" w:rsidP="000E4B4B">
      <w:pPr>
        <w:rPr>
          <w:b/>
          <w:u w:val="single"/>
          <w:lang w:val="en"/>
        </w:rPr>
      </w:pPr>
      <w:r>
        <w:rPr>
          <w:b/>
          <w:lang w:val="en"/>
        </w:rPr>
        <w:lastRenderedPageBreak/>
        <w:t>6)</w:t>
      </w:r>
      <w:r w:rsidRPr="00FC1E76">
        <w:rPr>
          <w:b/>
          <w:lang w:val="en"/>
        </w:rPr>
        <w:t xml:space="preserve"> </w:t>
      </w:r>
      <w:r w:rsidRPr="00FC1E76">
        <w:rPr>
          <w:b/>
          <w:u w:val="single"/>
          <w:lang w:val="en"/>
        </w:rPr>
        <w:t>CITIES</w:t>
      </w:r>
    </w:p>
    <w:p w:rsidR="00C446E7" w:rsidRPr="002C3F4B" w:rsidRDefault="00FC1E76" w:rsidP="006233D6">
      <w:pPr>
        <w:spacing w:after="0"/>
        <w:rPr>
          <w:lang w:val="en"/>
        </w:rPr>
      </w:pPr>
      <w:r w:rsidRPr="00FC1E76">
        <w:rPr>
          <w:u w:val="single"/>
          <w:lang w:val="en"/>
        </w:rPr>
        <w:t>Vancouver:</w:t>
      </w:r>
      <w:r>
        <w:rPr>
          <w:lang w:val="en"/>
        </w:rPr>
        <w:t xml:space="preserve"> </w:t>
      </w:r>
      <w:r w:rsidR="00C446E7" w:rsidRPr="002C3F4B">
        <w:rPr>
          <w:lang w:val="en"/>
        </w:rPr>
        <w:t xml:space="preserve"> the winter Olympic games in 2010</w:t>
      </w:r>
    </w:p>
    <w:p w:rsidR="00C446E7" w:rsidRPr="002C3F4B" w:rsidRDefault="00C446E7" w:rsidP="006233D6">
      <w:pPr>
        <w:spacing w:after="0"/>
        <w:rPr>
          <w:lang w:val="en"/>
        </w:rPr>
      </w:pPr>
      <w:r w:rsidRPr="00FC1E76">
        <w:rPr>
          <w:u w:val="single"/>
          <w:lang w:val="en"/>
        </w:rPr>
        <w:t>Calgar</w:t>
      </w:r>
      <w:r w:rsidR="00FC1E76" w:rsidRPr="00FC1E76">
        <w:rPr>
          <w:u w:val="single"/>
          <w:lang w:val="en"/>
        </w:rPr>
        <w:t>y:</w:t>
      </w:r>
      <w:r w:rsidR="009E337E" w:rsidRPr="002C3F4B">
        <w:rPr>
          <w:lang w:val="en"/>
        </w:rPr>
        <w:t xml:space="preserve"> Financial centrum of Canada, centre of winter sports</w:t>
      </w:r>
    </w:p>
    <w:p w:rsidR="00C446E7" w:rsidRPr="002C3F4B" w:rsidRDefault="00C446E7" w:rsidP="006233D6">
      <w:pPr>
        <w:spacing w:after="0"/>
        <w:rPr>
          <w:lang w:val="en"/>
        </w:rPr>
      </w:pPr>
      <w:r w:rsidRPr="00FC1E76">
        <w:rPr>
          <w:u w:val="single"/>
          <w:lang w:val="en"/>
        </w:rPr>
        <w:t>Toronto</w:t>
      </w:r>
      <w:r w:rsidR="00FC1E76" w:rsidRPr="00FC1E76">
        <w:rPr>
          <w:u w:val="single"/>
          <w:lang w:val="en"/>
        </w:rPr>
        <w:t>:</w:t>
      </w:r>
      <w:r w:rsidR="00FC1E76">
        <w:rPr>
          <w:lang w:val="en"/>
        </w:rPr>
        <w:t xml:space="preserve"> L</w:t>
      </w:r>
      <w:r w:rsidR="0041628D" w:rsidRPr="002C3F4B">
        <w:rPr>
          <w:lang w:val="en"/>
        </w:rPr>
        <w:t xml:space="preserve">argest city, </w:t>
      </w:r>
      <w:r w:rsidRPr="002C3F4B">
        <w:rPr>
          <w:lang w:val="en"/>
        </w:rPr>
        <w:t>CN tower</w:t>
      </w:r>
    </w:p>
    <w:p w:rsidR="007F5A25" w:rsidRPr="002C3F4B" w:rsidRDefault="007F5A25" w:rsidP="007F5A25">
      <w:pPr>
        <w:tabs>
          <w:tab w:val="left" w:pos="720"/>
          <w:tab w:val="left" w:pos="900"/>
        </w:tabs>
        <w:spacing w:after="0"/>
        <w:jc w:val="both"/>
        <w:rPr>
          <w:lang w:val="en-US"/>
        </w:rPr>
      </w:pPr>
      <w:r w:rsidRPr="00FC1E76">
        <w:rPr>
          <w:u w:val="single"/>
          <w:lang w:val="en-US"/>
        </w:rPr>
        <w:t>Ontario</w:t>
      </w:r>
      <w:r w:rsidR="00FC1E76" w:rsidRPr="00FC1E76">
        <w:rPr>
          <w:u w:val="single"/>
          <w:lang w:val="en-US"/>
        </w:rPr>
        <w:t>:</w:t>
      </w:r>
      <w:r w:rsidR="00FC1E76">
        <w:rPr>
          <w:lang w:val="en-US"/>
        </w:rPr>
        <w:t xml:space="preserve"> </w:t>
      </w:r>
      <w:r w:rsidRPr="002C3F4B">
        <w:rPr>
          <w:lang w:val="en-US"/>
        </w:rPr>
        <w:t>Baťa shoe museum</w:t>
      </w:r>
    </w:p>
    <w:p w:rsidR="009B34FC" w:rsidRPr="002C3F4B" w:rsidRDefault="009B34FC" w:rsidP="007F5A25">
      <w:pPr>
        <w:tabs>
          <w:tab w:val="left" w:pos="720"/>
          <w:tab w:val="left" w:pos="900"/>
        </w:tabs>
        <w:spacing w:after="0"/>
        <w:jc w:val="both"/>
        <w:rPr>
          <w:lang w:val="en-US"/>
        </w:rPr>
      </w:pPr>
    </w:p>
    <w:p w:rsidR="009B34FC" w:rsidRPr="00FC1E76" w:rsidRDefault="00FC1E76" w:rsidP="007F5A25">
      <w:pPr>
        <w:tabs>
          <w:tab w:val="left" w:pos="720"/>
          <w:tab w:val="left" w:pos="900"/>
        </w:tabs>
        <w:spacing w:after="0"/>
        <w:jc w:val="both"/>
        <w:rPr>
          <w:b/>
          <w:u w:val="single"/>
        </w:rPr>
      </w:pPr>
      <w:r>
        <w:rPr>
          <w:b/>
          <w:lang w:val="en-US"/>
        </w:rPr>
        <w:t>7)</w:t>
      </w:r>
      <w:r w:rsidRPr="00FC1E76">
        <w:rPr>
          <w:b/>
        </w:rPr>
        <w:t xml:space="preserve"> </w:t>
      </w:r>
      <w:r w:rsidRPr="00FC1E76">
        <w:rPr>
          <w:b/>
          <w:u w:val="single"/>
        </w:rPr>
        <w:t>SYMBOLS OF CANADA</w:t>
      </w:r>
    </w:p>
    <w:p w:rsidR="00225312" w:rsidRPr="002C3F4B" w:rsidRDefault="00225312" w:rsidP="007F5A25">
      <w:pPr>
        <w:tabs>
          <w:tab w:val="left" w:pos="720"/>
          <w:tab w:val="left" w:pos="900"/>
        </w:tabs>
        <w:spacing w:after="0"/>
        <w:jc w:val="both"/>
        <w:rPr>
          <w:lang w:val="en"/>
        </w:rPr>
      </w:pPr>
    </w:p>
    <w:p w:rsidR="000B0AF7" w:rsidRDefault="00225312" w:rsidP="007F5A25">
      <w:pPr>
        <w:tabs>
          <w:tab w:val="left" w:pos="720"/>
          <w:tab w:val="left" w:pos="900"/>
        </w:tabs>
        <w:spacing w:after="0"/>
        <w:jc w:val="both"/>
        <w:rPr>
          <w:lang w:val="en"/>
        </w:rPr>
      </w:pPr>
      <w:r w:rsidRPr="002C3F4B">
        <w:rPr>
          <w:lang w:val="en"/>
        </w:rPr>
        <w:t>T</w:t>
      </w:r>
      <w:r w:rsidRPr="002C3F4B">
        <w:rPr>
          <w:lang w:val="en"/>
        </w:rPr>
        <w:t>hings that people most associate with Canada</w:t>
      </w:r>
      <w:r w:rsidRPr="002C3F4B">
        <w:rPr>
          <w:lang w:val="en"/>
        </w:rPr>
        <w:t>:</w:t>
      </w:r>
    </w:p>
    <w:p w:rsidR="00FC1E76" w:rsidRPr="002C3F4B" w:rsidRDefault="00FC1E76" w:rsidP="007F5A25">
      <w:pPr>
        <w:tabs>
          <w:tab w:val="left" w:pos="720"/>
          <w:tab w:val="left" w:pos="900"/>
        </w:tabs>
        <w:spacing w:after="0"/>
        <w:jc w:val="both"/>
      </w:pPr>
    </w:p>
    <w:tbl>
      <w:tblPr>
        <w:tblStyle w:val="Mkatabulky"/>
        <w:tblW w:w="9464" w:type="dxa"/>
        <w:jc w:val="center"/>
        <w:tblLook w:val="04A0" w:firstRow="1" w:lastRow="0" w:firstColumn="1" w:lastColumn="0" w:noHBand="0" w:noVBand="1"/>
      </w:tblPr>
      <w:tblGrid>
        <w:gridCol w:w="4606"/>
        <w:gridCol w:w="4858"/>
      </w:tblGrid>
      <w:tr w:rsidR="00F24CD3" w:rsidRPr="002C3F4B" w:rsidTr="000B0AF7">
        <w:trPr>
          <w:jc w:val="center"/>
        </w:trPr>
        <w:tc>
          <w:tcPr>
            <w:tcW w:w="4606" w:type="dxa"/>
            <w:vAlign w:val="center"/>
          </w:tcPr>
          <w:p w:rsidR="00F24CD3" w:rsidRPr="002C3F4B" w:rsidRDefault="00F24CD3" w:rsidP="000B0AF7">
            <w:pPr>
              <w:jc w:val="center"/>
              <w:rPr>
                <w:lang w:val="en"/>
              </w:rPr>
            </w:pPr>
            <w:r w:rsidRPr="002C3F4B">
              <w:rPr>
                <w:lang w:val="en"/>
              </w:rPr>
              <w:t>Canoe</w:t>
            </w:r>
          </w:p>
        </w:tc>
        <w:tc>
          <w:tcPr>
            <w:tcW w:w="4858" w:type="dxa"/>
            <w:vAlign w:val="center"/>
          </w:tcPr>
          <w:p w:rsidR="00F24CD3" w:rsidRPr="002C3F4B" w:rsidRDefault="00F24CD3" w:rsidP="000B0AF7">
            <w:pPr>
              <w:jc w:val="center"/>
              <w:rPr>
                <w:lang w:val="en"/>
              </w:rPr>
            </w:pPr>
            <w:r w:rsidRPr="002C3F4B">
              <w:rPr>
                <w:rFonts w:ascii="Verdana" w:hAnsi="Verdana"/>
                <w:color w:val="333333"/>
                <w:sz w:val="18"/>
                <w:szCs w:val="18"/>
                <w:lang w:val="en"/>
              </w:rPr>
              <w:t>major form of transportation</w:t>
            </w:r>
          </w:p>
        </w:tc>
      </w:tr>
      <w:tr w:rsidR="00F24CD3" w:rsidRPr="002C3F4B" w:rsidTr="000B0AF7">
        <w:trPr>
          <w:jc w:val="center"/>
        </w:trPr>
        <w:tc>
          <w:tcPr>
            <w:tcW w:w="4606" w:type="dxa"/>
            <w:vAlign w:val="center"/>
          </w:tcPr>
          <w:p w:rsidR="00F24CD3" w:rsidRPr="002C3F4B" w:rsidRDefault="00F24CD3" w:rsidP="000B0AF7">
            <w:pPr>
              <w:jc w:val="center"/>
              <w:rPr>
                <w:lang w:val="en"/>
              </w:rPr>
            </w:pPr>
            <w:r w:rsidRPr="002C3F4B">
              <w:rPr>
                <w:lang w:val="en"/>
              </w:rPr>
              <w:t>Ice Hockey/ Lacrosse</w:t>
            </w:r>
          </w:p>
        </w:tc>
        <w:tc>
          <w:tcPr>
            <w:tcW w:w="4858" w:type="dxa"/>
            <w:vAlign w:val="center"/>
          </w:tcPr>
          <w:p w:rsidR="00F24CD3" w:rsidRPr="002C3F4B" w:rsidRDefault="00F24CD3" w:rsidP="000B0AF7">
            <w:pPr>
              <w:jc w:val="center"/>
              <w:rPr>
                <w:lang w:val="en"/>
              </w:rPr>
            </w:pPr>
            <w:r w:rsidRPr="002C3F4B">
              <w:rPr>
                <w:lang w:val="en"/>
              </w:rPr>
              <w:t>Most popular winter/summer sport</w:t>
            </w:r>
          </w:p>
        </w:tc>
      </w:tr>
      <w:tr w:rsidR="00F24CD3" w:rsidRPr="002C3F4B" w:rsidTr="000B0AF7">
        <w:trPr>
          <w:jc w:val="center"/>
        </w:trPr>
        <w:tc>
          <w:tcPr>
            <w:tcW w:w="4606" w:type="dxa"/>
            <w:vAlign w:val="center"/>
          </w:tcPr>
          <w:p w:rsidR="00F24CD3" w:rsidRPr="002C3F4B" w:rsidRDefault="000B0AF7" w:rsidP="000B0AF7">
            <w:pPr>
              <w:jc w:val="center"/>
              <w:rPr>
                <w:lang w:val="en"/>
              </w:rPr>
            </w:pPr>
            <w:r w:rsidRPr="002C3F4B">
              <w:rPr>
                <w:lang w:val="en"/>
              </w:rPr>
              <w:t xml:space="preserve">the </w:t>
            </w:r>
            <w:r w:rsidR="00F24CD3" w:rsidRPr="002C3F4B">
              <w:rPr>
                <w:lang w:val="en"/>
              </w:rPr>
              <w:t>Moose</w:t>
            </w:r>
          </w:p>
        </w:tc>
        <w:tc>
          <w:tcPr>
            <w:tcW w:w="4858" w:type="dxa"/>
            <w:vAlign w:val="center"/>
          </w:tcPr>
          <w:p w:rsidR="00F24CD3" w:rsidRPr="002C3F4B" w:rsidRDefault="000B0AF7" w:rsidP="000B0AF7">
            <w:pPr>
              <w:jc w:val="center"/>
              <w:rPr>
                <w:lang w:val="en"/>
              </w:rPr>
            </w:pPr>
            <w:r w:rsidRPr="002C3F4B">
              <w:rPr>
                <w:rFonts w:ascii="Verdana" w:hAnsi="Verdana"/>
                <w:color w:val="333333"/>
                <w:sz w:val="18"/>
                <w:szCs w:val="18"/>
                <w:lang w:val="en"/>
              </w:rPr>
              <w:t xml:space="preserve">Large animal </w:t>
            </w:r>
            <w:r w:rsidR="00F24CD3" w:rsidRPr="002C3F4B">
              <w:rPr>
                <w:rFonts w:ascii="Verdana" w:hAnsi="Verdana"/>
                <w:color w:val="333333"/>
                <w:sz w:val="18"/>
                <w:szCs w:val="18"/>
                <w:lang w:val="en"/>
              </w:rPr>
              <w:t>across Canada, especially near lakes</w:t>
            </w:r>
          </w:p>
        </w:tc>
      </w:tr>
      <w:tr w:rsidR="00F24CD3" w:rsidRPr="002C3F4B" w:rsidTr="000B0AF7">
        <w:trPr>
          <w:jc w:val="center"/>
        </w:trPr>
        <w:tc>
          <w:tcPr>
            <w:tcW w:w="4606" w:type="dxa"/>
            <w:vAlign w:val="center"/>
          </w:tcPr>
          <w:p w:rsidR="00F24CD3" w:rsidRPr="002C3F4B" w:rsidRDefault="000B0AF7" w:rsidP="000B0AF7">
            <w:pPr>
              <w:jc w:val="center"/>
              <w:rPr>
                <w:lang w:val="en"/>
              </w:rPr>
            </w:pPr>
            <w:r w:rsidRPr="002C3F4B">
              <w:rPr>
                <w:lang w:val="en"/>
              </w:rPr>
              <w:t xml:space="preserve">the </w:t>
            </w:r>
            <w:r w:rsidR="00F24CD3" w:rsidRPr="002C3F4B">
              <w:rPr>
                <w:lang w:val="en"/>
              </w:rPr>
              <w:t>Loon</w:t>
            </w:r>
          </w:p>
        </w:tc>
        <w:tc>
          <w:tcPr>
            <w:tcW w:w="4858" w:type="dxa"/>
            <w:vAlign w:val="center"/>
          </w:tcPr>
          <w:p w:rsidR="00F24CD3" w:rsidRPr="002C3F4B" w:rsidRDefault="000B0AF7" w:rsidP="000B0AF7">
            <w:pPr>
              <w:jc w:val="center"/>
              <w:rPr>
                <w:lang w:val="en"/>
              </w:rPr>
            </w:pPr>
            <w:r w:rsidRPr="002C3F4B">
              <w:rPr>
                <w:rFonts w:ascii="Verdana" w:hAnsi="Verdana"/>
                <w:color w:val="333333"/>
                <w:sz w:val="18"/>
                <w:szCs w:val="18"/>
                <w:lang w:val="en"/>
              </w:rPr>
              <w:t>Its</w:t>
            </w:r>
            <w:r w:rsidR="00F24CD3" w:rsidRPr="002C3F4B">
              <w:rPr>
                <w:rFonts w:ascii="Verdana" w:hAnsi="Verdana"/>
                <w:color w:val="333333"/>
                <w:sz w:val="18"/>
                <w:szCs w:val="18"/>
                <w:lang w:val="en"/>
              </w:rPr>
              <w:t xml:space="preserve"> sound brings </w:t>
            </w:r>
            <w:r w:rsidR="00F24CD3" w:rsidRPr="002C3F4B">
              <w:rPr>
                <w:rFonts w:ascii="Verdana" w:hAnsi="Verdana"/>
                <w:color w:val="333333"/>
                <w:sz w:val="18"/>
                <w:szCs w:val="18"/>
                <w:lang w:val="en"/>
              </w:rPr>
              <w:t>Canadians</w:t>
            </w:r>
            <w:r w:rsidR="00F24CD3" w:rsidRPr="002C3F4B">
              <w:rPr>
                <w:rFonts w:ascii="Verdana" w:hAnsi="Verdana"/>
                <w:color w:val="333333"/>
                <w:sz w:val="18"/>
                <w:szCs w:val="18"/>
                <w:lang w:val="en"/>
              </w:rPr>
              <w:t xml:space="preserve"> back to a peaceful</w:t>
            </w:r>
          </w:p>
        </w:tc>
      </w:tr>
      <w:tr w:rsidR="00F24CD3" w:rsidRPr="002C3F4B" w:rsidTr="000B0AF7">
        <w:trPr>
          <w:jc w:val="center"/>
        </w:trPr>
        <w:tc>
          <w:tcPr>
            <w:tcW w:w="4606" w:type="dxa"/>
            <w:vAlign w:val="center"/>
          </w:tcPr>
          <w:p w:rsidR="00F24CD3" w:rsidRPr="002C3F4B" w:rsidRDefault="000B0AF7" w:rsidP="000B0AF7">
            <w:pPr>
              <w:jc w:val="center"/>
              <w:rPr>
                <w:lang w:val="en"/>
              </w:rPr>
            </w:pPr>
            <w:r w:rsidRPr="002C3F4B">
              <w:rPr>
                <w:lang w:val="en"/>
              </w:rPr>
              <w:t>the Maple leaf</w:t>
            </w:r>
          </w:p>
        </w:tc>
        <w:tc>
          <w:tcPr>
            <w:tcW w:w="4858" w:type="dxa"/>
            <w:vAlign w:val="center"/>
          </w:tcPr>
          <w:p w:rsidR="00F24CD3" w:rsidRPr="002C3F4B" w:rsidRDefault="000B0AF7" w:rsidP="000B0AF7">
            <w:pPr>
              <w:jc w:val="center"/>
              <w:rPr>
                <w:lang w:val="en"/>
              </w:rPr>
            </w:pPr>
            <w:r w:rsidRPr="002C3F4B">
              <w:rPr>
                <w:rFonts w:ascii="Verdana" w:hAnsi="Verdana"/>
                <w:color w:val="333333"/>
                <w:sz w:val="18"/>
                <w:szCs w:val="18"/>
                <w:lang w:val="en"/>
              </w:rPr>
              <w:t>N</w:t>
            </w:r>
            <w:r w:rsidRPr="002C3F4B">
              <w:rPr>
                <w:rFonts w:ascii="Verdana" w:hAnsi="Verdana"/>
                <w:color w:val="333333"/>
                <w:sz w:val="18"/>
                <w:szCs w:val="18"/>
                <w:lang w:val="en"/>
              </w:rPr>
              <w:t>ational symbol of Canada</w:t>
            </w:r>
          </w:p>
        </w:tc>
      </w:tr>
      <w:tr w:rsidR="00F24CD3" w:rsidRPr="002C3F4B" w:rsidTr="000B0AF7">
        <w:trPr>
          <w:jc w:val="center"/>
        </w:trPr>
        <w:tc>
          <w:tcPr>
            <w:tcW w:w="4606" w:type="dxa"/>
            <w:vAlign w:val="center"/>
          </w:tcPr>
          <w:p w:rsidR="00F24CD3" w:rsidRPr="002C3F4B" w:rsidRDefault="000B0AF7" w:rsidP="000B0AF7">
            <w:pPr>
              <w:jc w:val="center"/>
              <w:rPr>
                <w:lang w:val="en"/>
              </w:rPr>
            </w:pPr>
            <w:r w:rsidRPr="002C3F4B">
              <w:rPr>
                <w:lang w:val="en"/>
              </w:rPr>
              <w:t>the Beaver</w:t>
            </w:r>
          </w:p>
        </w:tc>
        <w:tc>
          <w:tcPr>
            <w:tcW w:w="4858" w:type="dxa"/>
            <w:vAlign w:val="center"/>
          </w:tcPr>
          <w:p w:rsidR="00F24CD3" w:rsidRPr="002C3F4B" w:rsidRDefault="000B0AF7" w:rsidP="000B0AF7">
            <w:pPr>
              <w:jc w:val="center"/>
              <w:rPr>
                <w:lang w:val="en"/>
              </w:rPr>
            </w:pPr>
            <w:r w:rsidRPr="002C3F4B">
              <w:rPr>
                <w:lang w:val="en"/>
              </w:rPr>
              <w:t>Canadian national mascot</w:t>
            </w:r>
          </w:p>
        </w:tc>
      </w:tr>
    </w:tbl>
    <w:p w:rsidR="00C0147E" w:rsidRDefault="00C0147E" w:rsidP="000E4B4B">
      <w:pPr>
        <w:rPr>
          <w:lang w:val="en"/>
        </w:rPr>
      </w:pPr>
    </w:p>
    <w:p w:rsidR="00FC1E76" w:rsidRPr="002C3F4B" w:rsidRDefault="00FC1E76" w:rsidP="000E4B4B">
      <w:pPr>
        <w:rPr>
          <w:lang w:val="en"/>
        </w:rPr>
      </w:pPr>
    </w:p>
    <w:p w:rsidR="002C3F4B" w:rsidRPr="00115300" w:rsidRDefault="00FC1E76" w:rsidP="000E4B4B">
      <w:pPr>
        <w:rPr>
          <w:b/>
          <w:u w:val="single"/>
          <w:lang w:val="en-GB"/>
        </w:rPr>
      </w:pPr>
      <w:r w:rsidRPr="00FC1E76">
        <w:rPr>
          <w:b/>
          <w:lang w:val="en"/>
        </w:rPr>
        <w:t>8</w:t>
      </w:r>
      <w:r>
        <w:rPr>
          <w:b/>
          <w:lang w:val="en-US"/>
        </w:rPr>
        <w:t>)</w:t>
      </w:r>
      <w:r w:rsidRPr="00FC1E76">
        <w:rPr>
          <w:b/>
        </w:rPr>
        <w:t xml:space="preserve"> </w:t>
      </w:r>
      <w:r w:rsidRPr="00FC1E76">
        <w:rPr>
          <w:b/>
          <w:u w:val="single"/>
        </w:rPr>
        <w:t>HOLIDAYS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3319"/>
        <w:gridCol w:w="3192"/>
        <w:gridCol w:w="3236"/>
      </w:tblGrid>
      <w:tr w:rsidR="00D64CE6" w:rsidRPr="002C3F4B" w:rsidTr="002C3F4B">
        <w:trPr>
          <w:trHeight w:val="509"/>
        </w:trPr>
        <w:tc>
          <w:tcPr>
            <w:tcW w:w="3319" w:type="dxa"/>
            <w:vAlign w:val="center"/>
          </w:tcPr>
          <w:p w:rsidR="00D64CE6" w:rsidRPr="002C3F4B" w:rsidRDefault="00D64CE6" w:rsidP="002C3F4B">
            <w:pPr>
              <w:jc w:val="center"/>
              <w:rPr>
                <w:b/>
              </w:rPr>
            </w:pPr>
            <w:bookmarkStart w:id="0" w:name="_GoBack"/>
            <w:r w:rsidRPr="00115300">
              <w:rPr>
                <w:b/>
                <w:lang w:val="en-GB"/>
              </w:rPr>
              <w:t>Name</w:t>
            </w:r>
          </w:p>
        </w:tc>
        <w:tc>
          <w:tcPr>
            <w:tcW w:w="3192" w:type="dxa"/>
            <w:vAlign w:val="center"/>
          </w:tcPr>
          <w:p w:rsidR="00D64CE6" w:rsidRPr="002C3F4B" w:rsidRDefault="00D64CE6" w:rsidP="002C3F4B">
            <w:pPr>
              <w:jc w:val="center"/>
              <w:rPr>
                <w:b/>
              </w:rPr>
            </w:pPr>
            <w:r w:rsidRPr="002C3F4B">
              <w:rPr>
                <w:b/>
              </w:rPr>
              <w:t>Date</w:t>
            </w:r>
          </w:p>
        </w:tc>
        <w:tc>
          <w:tcPr>
            <w:tcW w:w="3236" w:type="dxa"/>
            <w:vAlign w:val="center"/>
          </w:tcPr>
          <w:p w:rsidR="00D64CE6" w:rsidRPr="002C3F4B" w:rsidRDefault="00D64CE6" w:rsidP="002C3F4B">
            <w:pPr>
              <w:jc w:val="center"/>
              <w:rPr>
                <w:b/>
              </w:rPr>
            </w:pPr>
            <w:r w:rsidRPr="002C3F4B">
              <w:rPr>
                <w:b/>
              </w:rPr>
              <w:t>Character</w:t>
            </w:r>
          </w:p>
        </w:tc>
      </w:tr>
      <w:tr w:rsidR="00D64CE6" w:rsidRPr="002C3F4B" w:rsidTr="002C3F4B">
        <w:trPr>
          <w:trHeight w:val="403"/>
        </w:trPr>
        <w:tc>
          <w:tcPr>
            <w:tcW w:w="3319" w:type="dxa"/>
            <w:vAlign w:val="center"/>
          </w:tcPr>
          <w:p w:rsidR="00D64CE6" w:rsidRPr="002C3F4B" w:rsidRDefault="00D64CE6" w:rsidP="002C3F4B">
            <w:pPr>
              <w:jc w:val="center"/>
            </w:pPr>
            <w:r w:rsidRPr="002C3F4B">
              <w:t>New Year´s Day</w:t>
            </w:r>
          </w:p>
        </w:tc>
        <w:tc>
          <w:tcPr>
            <w:tcW w:w="3192" w:type="dxa"/>
            <w:vAlign w:val="center"/>
          </w:tcPr>
          <w:p w:rsidR="00D64CE6" w:rsidRPr="002C3F4B" w:rsidRDefault="00D64CE6" w:rsidP="002C3F4B">
            <w:pPr>
              <w:jc w:val="center"/>
            </w:pPr>
            <w:r w:rsidRPr="002C3F4B">
              <w:t>January, 1</w:t>
            </w:r>
            <w:r w:rsidRPr="002C3F4B">
              <w:rPr>
                <w:vertAlign w:val="superscript"/>
              </w:rPr>
              <w:t>st</w:t>
            </w:r>
          </w:p>
        </w:tc>
        <w:tc>
          <w:tcPr>
            <w:tcW w:w="3236" w:type="dxa"/>
            <w:vAlign w:val="center"/>
          </w:tcPr>
          <w:p w:rsidR="00D64CE6" w:rsidRPr="002C3F4B" w:rsidRDefault="00D64CE6" w:rsidP="002C3F4B">
            <w:r w:rsidRPr="002C3F4B">
              <w:rPr>
                <w:sz w:val="23"/>
                <w:szCs w:val="23"/>
              </w:rPr>
              <w:t>Celebrates the first day</w:t>
            </w:r>
            <w:r w:rsidRPr="002C3F4B">
              <w:rPr>
                <w:sz w:val="23"/>
                <w:szCs w:val="23"/>
              </w:rPr>
              <w:t xml:space="preserve"> of year</w:t>
            </w:r>
          </w:p>
        </w:tc>
      </w:tr>
      <w:tr w:rsidR="00D64CE6" w:rsidRPr="002C3F4B" w:rsidTr="002C3F4B">
        <w:tc>
          <w:tcPr>
            <w:tcW w:w="3319" w:type="dxa"/>
            <w:vAlign w:val="center"/>
          </w:tcPr>
          <w:p w:rsidR="00D64CE6" w:rsidRPr="002C3F4B" w:rsidRDefault="00D64CE6" w:rsidP="002C3F4B">
            <w:pPr>
              <w:jc w:val="center"/>
              <w:rPr>
                <w:sz w:val="23"/>
                <w:szCs w:val="23"/>
              </w:rPr>
            </w:pPr>
            <w:r w:rsidRPr="002C3F4B">
              <w:rPr>
                <w:sz w:val="23"/>
                <w:szCs w:val="23"/>
              </w:rPr>
              <w:t>Easter Monday</w:t>
            </w:r>
          </w:p>
        </w:tc>
        <w:tc>
          <w:tcPr>
            <w:tcW w:w="3192" w:type="dxa"/>
            <w:vAlign w:val="center"/>
          </w:tcPr>
          <w:p w:rsidR="00D64CE6" w:rsidRPr="002C3F4B" w:rsidRDefault="00D64CE6" w:rsidP="002C3F4B">
            <w:pPr>
              <w:jc w:val="center"/>
              <w:rPr>
                <w:sz w:val="23"/>
                <w:szCs w:val="23"/>
              </w:rPr>
            </w:pPr>
            <w:r w:rsidRPr="002C3F4B">
              <w:rPr>
                <w:sz w:val="23"/>
                <w:szCs w:val="23"/>
              </w:rPr>
              <w:t xml:space="preserve">Monday after </w:t>
            </w:r>
            <w:hyperlink r:id="rId21" w:tooltip="Easter" w:history="1">
              <w:r w:rsidRPr="002C3F4B">
                <w:t>Easter</w:t>
              </w:r>
            </w:hyperlink>
            <w:r w:rsidRPr="002C3F4B">
              <w:rPr>
                <w:sz w:val="23"/>
                <w:szCs w:val="23"/>
              </w:rPr>
              <w:t xml:space="preserve"> Day</w:t>
            </w:r>
          </w:p>
        </w:tc>
        <w:tc>
          <w:tcPr>
            <w:tcW w:w="3236" w:type="dxa"/>
            <w:vAlign w:val="center"/>
          </w:tcPr>
          <w:p w:rsidR="00D64CE6" w:rsidRPr="002C3F4B" w:rsidRDefault="00D64CE6" w:rsidP="002C3F4B">
            <w:pPr>
              <w:rPr>
                <w:sz w:val="23"/>
                <w:szCs w:val="23"/>
              </w:rPr>
            </w:pPr>
            <w:r w:rsidRPr="002C3F4B">
              <w:rPr>
                <w:sz w:val="23"/>
                <w:szCs w:val="23"/>
              </w:rPr>
              <w:t xml:space="preserve">Celebrates the </w:t>
            </w:r>
            <w:hyperlink r:id="rId22" w:tooltip="Resurrection of Jesus" w:history="1">
              <w:r w:rsidRPr="00115300">
                <w:t>resurrection of Jesus</w:t>
              </w:r>
            </w:hyperlink>
            <w:r w:rsidRPr="002C3F4B">
              <w:rPr>
                <w:sz w:val="23"/>
                <w:szCs w:val="23"/>
              </w:rPr>
              <w:t>.</w:t>
            </w:r>
          </w:p>
        </w:tc>
      </w:tr>
      <w:tr w:rsidR="00D64CE6" w:rsidRPr="002C3F4B" w:rsidTr="002C3F4B">
        <w:tc>
          <w:tcPr>
            <w:tcW w:w="3319" w:type="dxa"/>
            <w:vAlign w:val="center"/>
          </w:tcPr>
          <w:p w:rsidR="00D64CE6" w:rsidRPr="002C3F4B" w:rsidRDefault="00D64CE6" w:rsidP="002C3F4B">
            <w:pPr>
              <w:jc w:val="center"/>
            </w:pPr>
            <w:r w:rsidRPr="002C3F4B">
              <w:t>Victoria Day</w:t>
            </w:r>
          </w:p>
        </w:tc>
        <w:tc>
          <w:tcPr>
            <w:tcW w:w="3192" w:type="dxa"/>
            <w:vAlign w:val="center"/>
          </w:tcPr>
          <w:p w:rsidR="00D64CE6" w:rsidRPr="002C3F4B" w:rsidRDefault="00D64CE6" w:rsidP="002C3F4B">
            <w:pPr>
              <w:jc w:val="center"/>
            </w:pPr>
            <w:r w:rsidRPr="002C3F4B">
              <w:rPr>
                <w:sz w:val="23"/>
                <w:szCs w:val="23"/>
              </w:rPr>
              <w:t>Monday preceding May 25</w:t>
            </w:r>
            <w:r w:rsidRPr="002C3F4B">
              <w:rPr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3236" w:type="dxa"/>
            <w:vAlign w:val="center"/>
          </w:tcPr>
          <w:p w:rsidR="00D64CE6" w:rsidRPr="002C3F4B" w:rsidRDefault="00D64CE6" w:rsidP="002C3F4B">
            <w:pPr>
              <w:rPr>
                <w:sz w:val="23"/>
                <w:szCs w:val="23"/>
              </w:rPr>
            </w:pPr>
            <w:r w:rsidRPr="002C3F4B">
              <w:rPr>
                <w:sz w:val="23"/>
                <w:szCs w:val="23"/>
              </w:rPr>
              <w:t xml:space="preserve">Celebrates the birthday of the </w:t>
            </w:r>
            <w:r w:rsidR="002C3F4B" w:rsidRPr="002C3F4B">
              <w:rPr>
                <w:sz w:val="23"/>
                <w:szCs w:val="23"/>
              </w:rPr>
              <w:t>current</w:t>
            </w:r>
            <w:r w:rsidRPr="002C3F4B">
              <w:rPr>
                <w:sz w:val="23"/>
                <w:szCs w:val="23"/>
              </w:rPr>
              <w:t xml:space="preserve"> </w:t>
            </w:r>
            <w:r w:rsidRPr="002C3F4B">
              <w:rPr>
                <w:sz w:val="23"/>
                <w:szCs w:val="23"/>
              </w:rPr>
              <w:t>Canadian monarch</w:t>
            </w:r>
          </w:p>
        </w:tc>
      </w:tr>
      <w:tr w:rsidR="00D64CE6" w:rsidRPr="002C3F4B" w:rsidTr="002C3F4B">
        <w:tc>
          <w:tcPr>
            <w:tcW w:w="3319" w:type="dxa"/>
            <w:vAlign w:val="center"/>
          </w:tcPr>
          <w:p w:rsidR="00D64CE6" w:rsidRPr="002C3F4B" w:rsidRDefault="00D64CE6" w:rsidP="002C3F4B">
            <w:pPr>
              <w:jc w:val="center"/>
            </w:pPr>
            <w:r w:rsidRPr="002C3F4B">
              <w:t>Canada Day</w:t>
            </w:r>
          </w:p>
        </w:tc>
        <w:tc>
          <w:tcPr>
            <w:tcW w:w="3192" w:type="dxa"/>
            <w:vAlign w:val="center"/>
          </w:tcPr>
          <w:p w:rsidR="00D64CE6" w:rsidRPr="002C3F4B" w:rsidRDefault="00D64CE6" w:rsidP="002C3F4B">
            <w:pPr>
              <w:jc w:val="center"/>
            </w:pPr>
            <w:r w:rsidRPr="002C3F4B">
              <w:t>July, 1</w:t>
            </w:r>
            <w:r w:rsidRPr="002C3F4B">
              <w:rPr>
                <w:vertAlign w:val="superscript"/>
              </w:rPr>
              <w:t>st</w:t>
            </w:r>
          </w:p>
        </w:tc>
        <w:tc>
          <w:tcPr>
            <w:tcW w:w="3236" w:type="dxa"/>
            <w:vAlign w:val="center"/>
          </w:tcPr>
          <w:p w:rsidR="00D64CE6" w:rsidRPr="00115300" w:rsidRDefault="00D64CE6" w:rsidP="002C3F4B">
            <w:pPr>
              <w:rPr>
                <w:sz w:val="23"/>
                <w:szCs w:val="23"/>
              </w:rPr>
            </w:pPr>
            <w:r w:rsidRPr="002C3F4B">
              <w:rPr>
                <w:sz w:val="23"/>
                <w:szCs w:val="23"/>
              </w:rPr>
              <w:t>Celebrates Canada's 1867 Confederation</w:t>
            </w:r>
          </w:p>
        </w:tc>
      </w:tr>
      <w:tr w:rsidR="00D64CE6" w:rsidRPr="002C3F4B" w:rsidTr="002C3F4B">
        <w:tc>
          <w:tcPr>
            <w:tcW w:w="3319" w:type="dxa"/>
            <w:vAlign w:val="center"/>
          </w:tcPr>
          <w:p w:rsidR="00D64CE6" w:rsidRPr="002C3F4B" w:rsidRDefault="00D64CE6" w:rsidP="002C3F4B">
            <w:pPr>
              <w:jc w:val="center"/>
            </w:pPr>
            <w:r w:rsidRPr="002C3F4B">
              <w:t>Labour Day</w:t>
            </w:r>
          </w:p>
        </w:tc>
        <w:tc>
          <w:tcPr>
            <w:tcW w:w="3192" w:type="dxa"/>
            <w:vAlign w:val="center"/>
          </w:tcPr>
          <w:p w:rsidR="00D64CE6" w:rsidRPr="002C3F4B" w:rsidRDefault="00D64CE6" w:rsidP="002C3F4B">
            <w:pPr>
              <w:jc w:val="center"/>
              <w:rPr>
                <w:lang w:val="en-GB"/>
              </w:rPr>
            </w:pPr>
            <w:r w:rsidRPr="002C3F4B">
              <w:t>First Monday in</w:t>
            </w:r>
            <w:r w:rsidRPr="002C3F4B">
              <w:rPr>
                <w:lang w:val="en-GB"/>
              </w:rPr>
              <w:t xml:space="preserve"> Sempteber</w:t>
            </w:r>
          </w:p>
        </w:tc>
        <w:tc>
          <w:tcPr>
            <w:tcW w:w="3236" w:type="dxa"/>
            <w:vAlign w:val="center"/>
          </w:tcPr>
          <w:p w:rsidR="00D64CE6" w:rsidRPr="00115300" w:rsidRDefault="00D64CE6" w:rsidP="002C3F4B">
            <w:pPr>
              <w:rPr>
                <w:sz w:val="23"/>
                <w:szCs w:val="23"/>
              </w:rPr>
            </w:pPr>
            <w:r w:rsidRPr="002C3F4B">
              <w:rPr>
                <w:sz w:val="23"/>
                <w:szCs w:val="23"/>
              </w:rPr>
              <w:t>Celebrates economic and social achievements</w:t>
            </w:r>
          </w:p>
        </w:tc>
      </w:tr>
      <w:tr w:rsidR="00D64CE6" w:rsidRPr="002C3F4B" w:rsidTr="002C3F4B">
        <w:tc>
          <w:tcPr>
            <w:tcW w:w="3319" w:type="dxa"/>
            <w:vAlign w:val="center"/>
          </w:tcPr>
          <w:p w:rsidR="00D64CE6" w:rsidRPr="002C3F4B" w:rsidRDefault="00D64CE6" w:rsidP="002C3F4B">
            <w:pPr>
              <w:jc w:val="center"/>
              <w:rPr>
                <w:lang w:val="en-US"/>
              </w:rPr>
            </w:pPr>
            <w:r w:rsidRPr="002C3F4B">
              <w:t>Thanksgiving Day</w:t>
            </w:r>
          </w:p>
        </w:tc>
        <w:tc>
          <w:tcPr>
            <w:tcW w:w="3192" w:type="dxa"/>
            <w:vAlign w:val="center"/>
          </w:tcPr>
          <w:p w:rsidR="00D64CE6" w:rsidRPr="002C3F4B" w:rsidRDefault="00D64CE6" w:rsidP="002C3F4B">
            <w:pPr>
              <w:jc w:val="center"/>
            </w:pPr>
            <w:r w:rsidRPr="002C3F4B">
              <w:t>Second Monday in October</w:t>
            </w:r>
          </w:p>
        </w:tc>
        <w:tc>
          <w:tcPr>
            <w:tcW w:w="3236" w:type="dxa"/>
            <w:vAlign w:val="center"/>
          </w:tcPr>
          <w:p w:rsidR="00D64CE6" w:rsidRPr="00115300" w:rsidRDefault="002C3F4B" w:rsidP="002C3F4B">
            <w:pPr>
              <w:rPr>
                <w:sz w:val="23"/>
                <w:szCs w:val="23"/>
              </w:rPr>
            </w:pPr>
            <w:r w:rsidRPr="00115300">
              <w:rPr>
                <w:sz w:val="23"/>
                <w:szCs w:val="23"/>
              </w:rPr>
              <w:t>C</w:t>
            </w:r>
            <w:r w:rsidR="00D64CE6" w:rsidRPr="00115300">
              <w:rPr>
                <w:sz w:val="23"/>
                <w:szCs w:val="23"/>
              </w:rPr>
              <w:t xml:space="preserve">elebrates the harvest </w:t>
            </w:r>
            <w:r w:rsidRPr="00115300">
              <w:rPr>
                <w:sz w:val="23"/>
                <w:szCs w:val="23"/>
              </w:rPr>
              <w:t xml:space="preserve">of </w:t>
            </w:r>
            <w:r w:rsidR="00D64CE6" w:rsidRPr="00115300">
              <w:rPr>
                <w:sz w:val="23"/>
                <w:szCs w:val="23"/>
              </w:rPr>
              <w:t>the past year</w:t>
            </w:r>
          </w:p>
        </w:tc>
      </w:tr>
      <w:tr w:rsidR="00D64CE6" w:rsidRPr="002C3F4B" w:rsidTr="002C3F4B">
        <w:tc>
          <w:tcPr>
            <w:tcW w:w="3319" w:type="dxa"/>
            <w:vAlign w:val="center"/>
          </w:tcPr>
          <w:p w:rsidR="00D64CE6" w:rsidRPr="002C3F4B" w:rsidRDefault="00D64CE6" w:rsidP="002C3F4B">
            <w:pPr>
              <w:jc w:val="center"/>
            </w:pPr>
            <w:r w:rsidRPr="002C3F4B">
              <w:t>Remembrance Day</w:t>
            </w:r>
          </w:p>
        </w:tc>
        <w:tc>
          <w:tcPr>
            <w:tcW w:w="3192" w:type="dxa"/>
            <w:vAlign w:val="center"/>
          </w:tcPr>
          <w:p w:rsidR="00D64CE6" w:rsidRPr="002C3F4B" w:rsidRDefault="00D64CE6" w:rsidP="002C3F4B">
            <w:pPr>
              <w:jc w:val="center"/>
            </w:pPr>
            <w:r w:rsidRPr="002C3F4B">
              <w:t>November, 11</w:t>
            </w:r>
            <w:r w:rsidRPr="002C3F4B">
              <w:rPr>
                <w:vertAlign w:val="superscript"/>
              </w:rPr>
              <w:t>th</w:t>
            </w:r>
          </w:p>
        </w:tc>
        <w:tc>
          <w:tcPr>
            <w:tcW w:w="3236" w:type="dxa"/>
            <w:vAlign w:val="center"/>
          </w:tcPr>
          <w:p w:rsidR="00D64CE6" w:rsidRPr="00115300" w:rsidRDefault="00D64CE6" w:rsidP="002C3F4B">
            <w:pPr>
              <w:rPr>
                <w:sz w:val="23"/>
                <w:szCs w:val="23"/>
              </w:rPr>
            </w:pPr>
            <w:r w:rsidRPr="002C3F4B">
              <w:rPr>
                <w:sz w:val="23"/>
                <w:szCs w:val="23"/>
              </w:rPr>
              <w:t>Commemorates Canada's war dead</w:t>
            </w:r>
          </w:p>
        </w:tc>
      </w:tr>
      <w:tr w:rsidR="00D64CE6" w:rsidRPr="002C3F4B" w:rsidTr="002C3F4B">
        <w:trPr>
          <w:trHeight w:val="489"/>
        </w:trPr>
        <w:tc>
          <w:tcPr>
            <w:tcW w:w="3319" w:type="dxa"/>
            <w:vAlign w:val="center"/>
          </w:tcPr>
          <w:p w:rsidR="00D64CE6" w:rsidRPr="002C3F4B" w:rsidRDefault="00D64CE6" w:rsidP="002C3F4B">
            <w:pPr>
              <w:jc w:val="center"/>
            </w:pPr>
            <w:r w:rsidRPr="002C3F4B">
              <w:t>Christmas Day</w:t>
            </w:r>
          </w:p>
        </w:tc>
        <w:tc>
          <w:tcPr>
            <w:tcW w:w="3192" w:type="dxa"/>
            <w:vAlign w:val="center"/>
          </w:tcPr>
          <w:p w:rsidR="00D64CE6" w:rsidRPr="002C3F4B" w:rsidRDefault="00D64CE6" w:rsidP="002C3F4B">
            <w:pPr>
              <w:jc w:val="center"/>
            </w:pPr>
            <w:r w:rsidRPr="002C3F4B">
              <w:t>December, 25</w:t>
            </w:r>
            <w:r w:rsidRPr="002C3F4B">
              <w:rPr>
                <w:vertAlign w:val="superscript"/>
              </w:rPr>
              <w:t>th</w:t>
            </w:r>
          </w:p>
        </w:tc>
        <w:tc>
          <w:tcPr>
            <w:tcW w:w="3236" w:type="dxa"/>
            <w:vAlign w:val="center"/>
          </w:tcPr>
          <w:p w:rsidR="00D64CE6" w:rsidRPr="00115300" w:rsidRDefault="00D64CE6" w:rsidP="002C3F4B">
            <w:pPr>
              <w:rPr>
                <w:sz w:val="23"/>
                <w:szCs w:val="23"/>
              </w:rPr>
            </w:pPr>
            <w:r w:rsidRPr="002C3F4B">
              <w:rPr>
                <w:sz w:val="23"/>
                <w:szCs w:val="23"/>
              </w:rPr>
              <w:t xml:space="preserve">Celebrates the </w:t>
            </w:r>
            <w:hyperlink r:id="rId23" w:tooltip="Nativity of Jesus" w:history="1">
              <w:r w:rsidRPr="00115300">
                <w:t>birth of Jesus</w:t>
              </w:r>
            </w:hyperlink>
          </w:p>
        </w:tc>
      </w:tr>
      <w:tr w:rsidR="00D64CE6" w:rsidRPr="002C3F4B" w:rsidTr="002C3F4B">
        <w:trPr>
          <w:trHeight w:val="494"/>
        </w:trPr>
        <w:tc>
          <w:tcPr>
            <w:tcW w:w="3319" w:type="dxa"/>
            <w:vAlign w:val="center"/>
          </w:tcPr>
          <w:p w:rsidR="00D64CE6" w:rsidRPr="002C3F4B" w:rsidRDefault="00D64CE6" w:rsidP="002C3F4B">
            <w:pPr>
              <w:jc w:val="center"/>
            </w:pPr>
            <w:r w:rsidRPr="002C3F4B">
              <w:t>Boxing Day</w:t>
            </w:r>
          </w:p>
        </w:tc>
        <w:tc>
          <w:tcPr>
            <w:tcW w:w="3192" w:type="dxa"/>
            <w:vAlign w:val="center"/>
          </w:tcPr>
          <w:p w:rsidR="00D64CE6" w:rsidRPr="002C3F4B" w:rsidRDefault="00D64CE6" w:rsidP="002C3F4B">
            <w:pPr>
              <w:jc w:val="center"/>
            </w:pPr>
            <w:r w:rsidRPr="002C3F4B">
              <w:t>December, 26</w:t>
            </w:r>
            <w:r w:rsidRPr="002C3F4B">
              <w:rPr>
                <w:vertAlign w:val="superscript"/>
              </w:rPr>
              <w:t>th</w:t>
            </w:r>
          </w:p>
        </w:tc>
        <w:tc>
          <w:tcPr>
            <w:tcW w:w="3236" w:type="dxa"/>
            <w:vAlign w:val="center"/>
          </w:tcPr>
          <w:p w:rsidR="00D64CE6" w:rsidRPr="00115300" w:rsidRDefault="00D64CE6" w:rsidP="002C3F4B">
            <w:pPr>
              <w:rPr>
                <w:sz w:val="23"/>
                <w:szCs w:val="23"/>
              </w:rPr>
            </w:pPr>
            <w:r w:rsidRPr="00115300">
              <w:rPr>
                <w:sz w:val="23"/>
                <w:szCs w:val="23"/>
              </w:rPr>
              <w:t>Giving gifts</w:t>
            </w:r>
          </w:p>
        </w:tc>
      </w:tr>
    </w:tbl>
    <w:p w:rsidR="00225312" w:rsidRPr="002C3F4B" w:rsidRDefault="00225312" w:rsidP="000E4B4B"/>
    <w:bookmarkEnd w:id="0"/>
    <w:p w:rsidR="00920B49" w:rsidRPr="002C3F4B" w:rsidRDefault="00920B49" w:rsidP="000E4B4B">
      <w:pPr>
        <w:rPr>
          <w:lang w:val="en-US"/>
        </w:rPr>
      </w:pPr>
    </w:p>
    <w:p w:rsidR="001A1B8A" w:rsidRPr="002C3F4B" w:rsidRDefault="001A1B8A" w:rsidP="001A1B8A">
      <w:pPr>
        <w:rPr>
          <w:lang w:val="en-US"/>
        </w:rPr>
      </w:pPr>
    </w:p>
    <w:sectPr w:rsidR="001A1B8A" w:rsidRPr="002C3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C011D"/>
    <w:multiLevelType w:val="hybridMultilevel"/>
    <w:tmpl w:val="E80A72F4"/>
    <w:lvl w:ilvl="0" w:tplc="8B42FCE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BA0D9B"/>
    <w:multiLevelType w:val="hybridMultilevel"/>
    <w:tmpl w:val="4C025BBA"/>
    <w:lvl w:ilvl="0" w:tplc="739EF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8A"/>
    <w:rsid w:val="0007037B"/>
    <w:rsid w:val="000B0AF7"/>
    <w:rsid w:val="000D5A33"/>
    <w:rsid w:val="000E4B4B"/>
    <w:rsid w:val="00115300"/>
    <w:rsid w:val="001A1B8A"/>
    <w:rsid w:val="00225312"/>
    <w:rsid w:val="002C29B7"/>
    <w:rsid w:val="002C3F4B"/>
    <w:rsid w:val="003E77BD"/>
    <w:rsid w:val="0041628D"/>
    <w:rsid w:val="004608DF"/>
    <w:rsid w:val="00486CB1"/>
    <w:rsid w:val="00571736"/>
    <w:rsid w:val="006233D6"/>
    <w:rsid w:val="006E3624"/>
    <w:rsid w:val="00700316"/>
    <w:rsid w:val="007505DB"/>
    <w:rsid w:val="00757065"/>
    <w:rsid w:val="007F5A25"/>
    <w:rsid w:val="008D328E"/>
    <w:rsid w:val="00901BF4"/>
    <w:rsid w:val="00920B49"/>
    <w:rsid w:val="009A22F5"/>
    <w:rsid w:val="009B34FC"/>
    <w:rsid w:val="009E337E"/>
    <w:rsid w:val="00A4638C"/>
    <w:rsid w:val="00AD19FB"/>
    <w:rsid w:val="00B0681A"/>
    <w:rsid w:val="00B32A32"/>
    <w:rsid w:val="00BC30F0"/>
    <w:rsid w:val="00C0147E"/>
    <w:rsid w:val="00C446E7"/>
    <w:rsid w:val="00D24C84"/>
    <w:rsid w:val="00D64CE6"/>
    <w:rsid w:val="00D92EE4"/>
    <w:rsid w:val="00DC6C9C"/>
    <w:rsid w:val="00E12E55"/>
    <w:rsid w:val="00E921FE"/>
    <w:rsid w:val="00EC2FED"/>
    <w:rsid w:val="00EF0042"/>
    <w:rsid w:val="00F24CD3"/>
    <w:rsid w:val="00FC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1B8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E4B4B"/>
    <w:rPr>
      <w:color w:val="0000FF"/>
      <w:u w:val="single"/>
    </w:rPr>
  </w:style>
  <w:style w:type="table" w:styleId="Mkatabulky">
    <w:name w:val="Table Grid"/>
    <w:basedOn w:val="Normlntabulka"/>
    <w:uiPriority w:val="59"/>
    <w:rsid w:val="009B3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1B8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E4B4B"/>
    <w:rPr>
      <w:color w:val="0000FF"/>
      <w:u w:val="single"/>
    </w:rPr>
  </w:style>
  <w:style w:type="table" w:styleId="Mkatabulky">
    <w:name w:val="Table Grid"/>
    <w:basedOn w:val="Normlntabulka"/>
    <w:uiPriority w:val="59"/>
    <w:rsid w:val="009B3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lberta" TargetMode="External"/><Relationship Id="rId13" Type="http://schemas.openxmlformats.org/officeDocument/2006/relationships/hyperlink" Target="http://en.wikipedia.org/wiki/Nova_Scotia" TargetMode="External"/><Relationship Id="rId18" Type="http://schemas.openxmlformats.org/officeDocument/2006/relationships/hyperlink" Target="http://en.wikipedia.org/wiki/Northwest_Territorie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n.wikipedia.org/wiki/Easter" TargetMode="External"/><Relationship Id="rId7" Type="http://schemas.openxmlformats.org/officeDocument/2006/relationships/hyperlink" Target="http://en.wikipedia.org/wiki/Greenland" TargetMode="External"/><Relationship Id="rId12" Type="http://schemas.openxmlformats.org/officeDocument/2006/relationships/hyperlink" Target="http://en.wikipedia.org/wiki/Newfoundland_and_Labrador" TargetMode="External"/><Relationship Id="rId17" Type="http://schemas.openxmlformats.org/officeDocument/2006/relationships/hyperlink" Target="http://en.wikipedia.org/wiki/Saskatchewa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Quebec" TargetMode="External"/><Relationship Id="rId20" Type="http://schemas.openxmlformats.org/officeDocument/2006/relationships/hyperlink" Target="http://en.wikipedia.org/wiki/Yuk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Arctic_Ocean" TargetMode="External"/><Relationship Id="rId11" Type="http://schemas.openxmlformats.org/officeDocument/2006/relationships/hyperlink" Target="http://en.wikipedia.org/wiki/New_Brunswic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Prince_Edward_Island" TargetMode="External"/><Relationship Id="rId23" Type="http://schemas.openxmlformats.org/officeDocument/2006/relationships/hyperlink" Target="http://en.wikipedia.org/wiki/Nativity_of_Jesus" TargetMode="External"/><Relationship Id="rId10" Type="http://schemas.openxmlformats.org/officeDocument/2006/relationships/hyperlink" Target="http://en.wikipedia.org/wiki/Manitoba" TargetMode="External"/><Relationship Id="rId19" Type="http://schemas.openxmlformats.org/officeDocument/2006/relationships/hyperlink" Target="http://en.wikipedia.org/wiki/Nunavu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British_Columbia" TargetMode="External"/><Relationship Id="rId14" Type="http://schemas.openxmlformats.org/officeDocument/2006/relationships/hyperlink" Target="http://en.wikipedia.org/wiki/Ontario" TargetMode="External"/><Relationship Id="rId22" Type="http://schemas.openxmlformats.org/officeDocument/2006/relationships/hyperlink" Target="http://en.wikipedia.org/wiki/Resurrection_of_Jesu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SINGER</dc:creator>
  <cp:lastModifiedBy>SINGER</cp:lastModifiedBy>
  <cp:revision>3</cp:revision>
  <dcterms:created xsi:type="dcterms:W3CDTF">2012-10-31T17:06:00Z</dcterms:created>
  <dcterms:modified xsi:type="dcterms:W3CDTF">2012-10-31T17:08:00Z</dcterms:modified>
</cp:coreProperties>
</file>