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A28" w:rsidRPr="00DA4A28" w:rsidRDefault="00DA4A28" w:rsidP="00DA4A2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  <w:u w:val="single"/>
          <w:lang w:eastAsia="cs-CZ"/>
        </w:rPr>
      </w:pPr>
      <w:r w:rsidRPr="00DA4A28">
        <w:rPr>
          <w:rFonts w:eastAsia="Times New Roman" w:cs="Times New Roman"/>
          <w:b/>
          <w:bCs/>
          <w:sz w:val="28"/>
          <w:szCs w:val="28"/>
          <w:u w:val="single"/>
          <w:lang w:eastAsia="cs-CZ"/>
        </w:rPr>
        <w:t xml:space="preserve">Funkční styly </w:t>
      </w:r>
      <w:r w:rsidR="00565C4D">
        <w:t>= způsoby vyjadřování</w:t>
      </w:r>
    </w:p>
    <w:p w:rsidR="00DA4A28" w:rsidRPr="00DA4A28" w:rsidRDefault="00FC4338" w:rsidP="00E56808">
      <w:pPr>
        <w:pStyle w:val="Bezmezer"/>
        <w:rPr>
          <w:lang w:eastAsia="cs-CZ"/>
        </w:rPr>
      </w:pPr>
      <w:r>
        <w:rPr>
          <w:lang w:eastAsia="cs-CZ"/>
        </w:rPr>
        <w:t>Podle funkce projevu:</w:t>
      </w:r>
    </w:p>
    <w:p w:rsidR="00DA4A28" w:rsidRPr="00DA4A28" w:rsidRDefault="00DA4A28" w:rsidP="00E56808">
      <w:pPr>
        <w:pStyle w:val="Bezmezer"/>
        <w:numPr>
          <w:ilvl w:val="0"/>
          <w:numId w:val="12"/>
        </w:numPr>
        <w:rPr>
          <w:lang w:eastAsia="cs-CZ"/>
        </w:rPr>
      </w:pPr>
      <w:r w:rsidRPr="00DA4A28">
        <w:rPr>
          <w:lang w:eastAsia="cs-CZ"/>
        </w:rPr>
        <w:t xml:space="preserve">prostě sdělovací </w:t>
      </w:r>
    </w:p>
    <w:p w:rsidR="00DA4A28" w:rsidRPr="00DA4A28" w:rsidRDefault="00DA4A28" w:rsidP="00E56808">
      <w:pPr>
        <w:pStyle w:val="Bezmezer"/>
        <w:numPr>
          <w:ilvl w:val="0"/>
          <w:numId w:val="12"/>
        </w:numPr>
        <w:rPr>
          <w:lang w:eastAsia="cs-CZ"/>
        </w:rPr>
      </w:pPr>
      <w:r w:rsidRPr="00DA4A28">
        <w:rPr>
          <w:lang w:eastAsia="cs-CZ"/>
        </w:rPr>
        <w:t xml:space="preserve">odborný </w:t>
      </w:r>
    </w:p>
    <w:p w:rsidR="00DA4A28" w:rsidRPr="00DA4A28" w:rsidRDefault="00DA4A28" w:rsidP="00E56808">
      <w:pPr>
        <w:pStyle w:val="Bezmezer"/>
        <w:numPr>
          <w:ilvl w:val="0"/>
          <w:numId w:val="12"/>
        </w:numPr>
        <w:rPr>
          <w:lang w:eastAsia="cs-CZ"/>
        </w:rPr>
      </w:pPr>
      <w:r w:rsidRPr="00DA4A28">
        <w:rPr>
          <w:lang w:eastAsia="cs-CZ"/>
        </w:rPr>
        <w:t xml:space="preserve">publicistický </w:t>
      </w:r>
    </w:p>
    <w:p w:rsidR="00DA4A28" w:rsidRDefault="00DA4A28" w:rsidP="00E56808">
      <w:pPr>
        <w:pStyle w:val="Bezmezer"/>
        <w:numPr>
          <w:ilvl w:val="0"/>
          <w:numId w:val="12"/>
        </w:numPr>
        <w:rPr>
          <w:lang w:eastAsia="cs-CZ"/>
        </w:rPr>
      </w:pPr>
      <w:r w:rsidRPr="00DA4A28">
        <w:rPr>
          <w:lang w:eastAsia="cs-CZ"/>
        </w:rPr>
        <w:t xml:space="preserve">umělecký </w:t>
      </w:r>
    </w:p>
    <w:p w:rsidR="00FC4338" w:rsidRPr="00DA4A28" w:rsidRDefault="0038211F" w:rsidP="00E56808">
      <w:pPr>
        <w:pStyle w:val="Bezmezer"/>
        <w:numPr>
          <w:ilvl w:val="0"/>
          <w:numId w:val="12"/>
        </w:numPr>
        <w:rPr>
          <w:lang w:eastAsia="cs-CZ"/>
        </w:rPr>
      </w:pPr>
      <w:r>
        <w:rPr>
          <w:lang w:eastAsia="cs-CZ"/>
        </w:rPr>
        <w:t>administrativní</w:t>
      </w:r>
    </w:p>
    <w:p w:rsidR="00DA4A28" w:rsidRPr="00DA4A28" w:rsidRDefault="00DA4A28" w:rsidP="00DA4A28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lang w:eastAsia="cs-CZ"/>
        </w:rPr>
      </w:pPr>
      <w:r w:rsidRPr="00DA4A28">
        <w:rPr>
          <w:rFonts w:eastAsia="Times New Roman" w:cs="Times New Roman"/>
          <w:b/>
          <w:bCs/>
          <w:lang w:eastAsia="cs-CZ"/>
        </w:rPr>
        <w:t xml:space="preserve">Styl prostě sdělovací </w:t>
      </w:r>
    </w:p>
    <w:p w:rsidR="00DA4A28" w:rsidRDefault="00DA4A28" w:rsidP="00DA4A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color w:val="00B050"/>
          <w:lang w:eastAsia="cs-CZ"/>
        </w:rPr>
      </w:pPr>
      <w:r w:rsidRPr="00DA4A28">
        <w:rPr>
          <w:rFonts w:eastAsia="Times New Roman" w:cs="Times New Roman"/>
          <w:color w:val="00B050"/>
          <w:lang w:eastAsia="cs-CZ"/>
        </w:rPr>
        <w:t>zprávy, oznámen</w:t>
      </w:r>
      <w:r w:rsidR="008D4EE0">
        <w:rPr>
          <w:rFonts w:eastAsia="Times New Roman" w:cs="Times New Roman"/>
          <w:color w:val="00B050"/>
          <w:lang w:eastAsia="cs-CZ"/>
        </w:rPr>
        <w:t>í, jednoduché popisy, vyprávění, rozhovor</w:t>
      </w:r>
    </w:p>
    <w:p w:rsidR="00FC4338" w:rsidRPr="00DA4A28" w:rsidRDefault="00FC4338" w:rsidP="00DA4A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  <w:r w:rsidRPr="00FC4338">
        <w:t>je styl běžné každodenní komunikace</w:t>
      </w:r>
    </w:p>
    <w:p w:rsidR="00DA4A28" w:rsidRPr="00DA4A28" w:rsidRDefault="00DA4A28" w:rsidP="00DA4A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  <w:r w:rsidRPr="00DA4A28">
        <w:rPr>
          <w:rFonts w:eastAsia="Times New Roman" w:cs="Times New Roman"/>
          <w:b/>
          <w:lang w:eastAsia="cs-CZ"/>
        </w:rPr>
        <w:t>znaky:</w:t>
      </w:r>
      <w:r w:rsidRPr="00DA4A28">
        <w:rPr>
          <w:rFonts w:eastAsia="Times New Roman" w:cs="Times New Roman"/>
          <w:lang w:eastAsia="cs-CZ"/>
        </w:rPr>
        <w:t xml:space="preserve"> neužívá se knižních slov, zastaralých slov,</w:t>
      </w:r>
      <w:r w:rsidR="00FC4338">
        <w:rPr>
          <w:rFonts w:eastAsia="Times New Roman" w:cs="Times New Roman"/>
          <w:lang w:eastAsia="cs-CZ"/>
        </w:rPr>
        <w:t xml:space="preserve"> </w:t>
      </w:r>
      <w:r w:rsidRPr="00DA4A28">
        <w:rPr>
          <w:rFonts w:eastAsia="Times New Roman" w:cs="Times New Roman"/>
          <w:lang w:eastAsia="cs-CZ"/>
        </w:rPr>
        <w:t>odborných názvů, nesrozumitelných zkratek užívá se běžných slohově neutráln</w:t>
      </w:r>
      <w:r w:rsidR="00FC4338">
        <w:rPr>
          <w:rFonts w:eastAsia="Times New Roman" w:cs="Times New Roman"/>
          <w:lang w:eastAsia="cs-CZ"/>
        </w:rPr>
        <w:t>ích slov, jednoduchá stavba vět, často hovorový jazyk</w:t>
      </w:r>
    </w:p>
    <w:p w:rsidR="00DA4A28" w:rsidRPr="00DA4A28" w:rsidRDefault="00DA4A28" w:rsidP="00DA4A28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lang w:eastAsia="cs-CZ"/>
        </w:rPr>
      </w:pPr>
      <w:r w:rsidRPr="00DA4A28">
        <w:rPr>
          <w:rFonts w:eastAsia="Times New Roman" w:cs="Times New Roman"/>
          <w:b/>
          <w:bCs/>
          <w:lang w:eastAsia="cs-CZ"/>
        </w:rPr>
        <w:t xml:space="preserve">Odborný styl </w:t>
      </w:r>
    </w:p>
    <w:p w:rsidR="008D4EE0" w:rsidRPr="008D4EE0" w:rsidRDefault="00DA4A28" w:rsidP="008D4E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B050"/>
          <w:lang w:eastAsia="cs-CZ"/>
        </w:rPr>
      </w:pPr>
      <w:r w:rsidRPr="00DA4A28">
        <w:rPr>
          <w:rFonts w:eastAsia="Times New Roman" w:cs="Times New Roman"/>
          <w:color w:val="00B050"/>
          <w:lang w:eastAsia="cs-CZ"/>
        </w:rPr>
        <w:t>zákony, předpisy, vědecké práce, odborné popisy, přednášky, výklady</w:t>
      </w:r>
      <w:r w:rsidR="008D4EE0">
        <w:rPr>
          <w:rFonts w:eastAsia="Times New Roman" w:cs="Times New Roman"/>
          <w:color w:val="00B050"/>
          <w:lang w:eastAsia="cs-CZ"/>
        </w:rPr>
        <w:t xml:space="preserve"> (psaný/mluvený)</w:t>
      </w:r>
      <w:r w:rsidR="008D4EE0">
        <w:rPr>
          <w:rFonts w:eastAsia="Times New Roman" w:cs="Times New Roman"/>
          <w:color w:val="00B050"/>
          <w:lang w:eastAsia="cs-CZ"/>
        </w:rPr>
        <w:br/>
        <w:t>úvaha, esej</w:t>
      </w:r>
    </w:p>
    <w:p w:rsidR="00FC4338" w:rsidRPr="00DA4A28" w:rsidRDefault="00FC4338" w:rsidP="00DA4A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  <w:r w:rsidRPr="00FC4338">
        <w:t>je styl odborných publikací, odborných časopisů a učebnic. Jeho cílem je podat přesné, jasné a relativně úplné informace z různých oborů lidské činnosti a poučit tím adresáta.</w:t>
      </w:r>
    </w:p>
    <w:p w:rsidR="00DA4A28" w:rsidRPr="00DA4A28" w:rsidRDefault="00DA4A28" w:rsidP="00DA4A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  <w:r w:rsidRPr="00DA4A28">
        <w:rPr>
          <w:rFonts w:eastAsia="Times New Roman" w:cs="Times New Roman"/>
          <w:b/>
          <w:lang w:eastAsia="cs-CZ"/>
        </w:rPr>
        <w:t>znaky:</w:t>
      </w:r>
      <w:r w:rsidRPr="00DA4A28">
        <w:rPr>
          <w:rFonts w:eastAsia="Times New Roman" w:cs="Times New Roman"/>
          <w:lang w:eastAsia="cs-CZ"/>
        </w:rPr>
        <w:t xml:space="preserve"> používáme odborné názvosloví, převažují podstatná a přídavná jména nad slovesy, častěji se používá trpného rodu, složitějších souvětí /často spojky a proto, neboť, přestože, ačkoliv/ - myšlenky na sebe navazují, vyplývají jedna z druhé, předložkové výrazy: z důvodu, v zájmu, v porovnání s… </w:t>
      </w:r>
    </w:p>
    <w:p w:rsidR="00DA4A28" w:rsidRPr="00DA4A28" w:rsidRDefault="00DA4A28" w:rsidP="00DA4A28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lang w:eastAsia="cs-CZ"/>
        </w:rPr>
      </w:pPr>
      <w:r w:rsidRPr="00DA4A28">
        <w:rPr>
          <w:rFonts w:eastAsia="Times New Roman" w:cs="Times New Roman"/>
          <w:b/>
          <w:bCs/>
          <w:lang w:eastAsia="cs-CZ"/>
        </w:rPr>
        <w:t xml:space="preserve">Publicistický styl </w:t>
      </w:r>
    </w:p>
    <w:p w:rsidR="00DA4A28" w:rsidRDefault="008D4EE0" w:rsidP="00DA4A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color w:val="00B050"/>
          <w:lang w:eastAsia="cs-CZ"/>
        </w:rPr>
      </w:pPr>
      <w:r>
        <w:rPr>
          <w:rFonts w:eastAsia="Times New Roman" w:cs="Times New Roman"/>
          <w:color w:val="00B050"/>
          <w:lang w:eastAsia="cs-CZ"/>
        </w:rPr>
        <w:t>noviny, řečnické projevy, zpráva, článek, komentář, sloupek, fejeton, interview, referát, reportáž, inzerát</w:t>
      </w:r>
    </w:p>
    <w:p w:rsidR="00DC42C3" w:rsidRPr="00DA4A28" w:rsidRDefault="00DC42C3" w:rsidP="00DA4A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  <w:r w:rsidRPr="00DC42C3">
        <w:t>je stylem médií. Vyznačuje se spisovným jazykem, je proměnlivý a dynamický. Podává aktuální informace.</w:t>
      </w:r>
    </w:p>
    <w:p w:rsidR="00DA4A28" w:rsidRPr="00DA4A28" w:rsidRDefault="00DA4A28" w:rsidP="00DA4A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  <w:r w:rsidRPr="00DA4A28">
        <w:rPr>
          <w:rFonts w:eastAsia="Times New Roman" w:cs="Times New Roman"/>
          <w:b/>
          <w:lang w:eastAsia="cs-CZ"/>
        </w:rPr>
        <w:t>znaky:</w:t>
      </w:r>
      <w:r w:rsidRPr="00DA4A28">
        <w:rPr>
          <w:rFonts w:eastAsia="Times New Roman" w:cs="Times New Roman"/>
          <w:lang w:eastAsia="cs-CZ"/>
        </w:rPr>
        <w:t xml:space="preserve"> kontakt s adresátem /ukažme, dejme najevo/, citovost textu, kontrast používání ne zcela spisovných výrazů, zvolací, tázací, rozkazovací věty, grafické prostředky </w:t>
      </w:r>
    </w:p>
    <w:p w:rsidR="00DA4A28" w:rsidRPr="00DA4A28" w:rsidRDefault="00DA4A28" w:rsidP="00DA4A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  <w:r w:rsidRPr="00DA4A28">
        <w:rPr>
          <w:rFonts w:eastAsia="Times New Roman" w:cs="Times New Roman"/>
          <w:lang w:eastAsia="cs-CZ"/>
        </w:rPr>
        <w:t xml:space="preserve">nedostatek: časté používání zabarvených výrazů – mění se v otřelá spojení, stávají se z nich klišé /fráze/ - např. mít zelenou… </w:t>
      </w:r>
    </w:p>
    <w:p w:rsidR="008D4EE0" w:rsidRPr="00DA4A28" w:rsidRDefault="00DA4A28" w:rsidP="00DA4A28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lang w:eastAsia="cs-CZ"/>
        </w:rPr>
      </w:pPr>
      <w:r w:rsidRPr="00DA4A28">
        <w:rPr>
          <w:rFonts w:eastAsia="Times New Roman" w:cs="Times New Roman"/>
          <w:b/>
          <w:bCs/>
          <w:lang w:eastAsia="cs-CZ"/>
        </w:rPr>
        <w:t>Umělecký styl</w:t>
      </w:r>
    </w:p>
    <w:p w:rsidR="008D4EE0" w:rsidRPr="008D4EE0" w:rsidRDefault="008D4EE0" w:rsidP="00DA4A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obsahuje zejména </w:t>
      </w:r>
      <w:r w:rsidRPr="008D4EE0">
        <w:rPr>
          <w:rFonts w:eastAsia="Times New Roman" w:cs="Times New Roman"/>
          <w:color w:val="00B050"/>
          <w:lang w:eastAsia="cs-CZ"/>
        </w:rPr>
        <w:t>vypravování, popis</w:t>
      </w:r>
    </w:p>
    <w:p w:rsidR="00DC42C3" w:rsidRDefault="00DC42C3" w:rsidP="00DA4A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  <w:r>
        <w:t>je stylem spisovatelů, zaměřuje se na funkci poznávací, estetickou a osobitost vyjádření</w:t>
      </w:r>
    </w:p>
    <w:p w:rsidR="00DA4A28" w:rsidRPr="00DA4A28" w:rsidRDefault="00DA4A28" w:rsidP="00DA4A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  <w:r w:rsidRPr="00DA4A28">
        <w:rPr>
          <w:rFonts w:eastAsia="Times New Roman" w:cs="Times New Roman"/>
          <w:lang w:eastAsia="cs-CZ"/>
        </w:rPr>
        <w:t xml:space="preserve">prostředky velmi různorodé - spisovné i nespisovné, působí nejen na rozum, ale i na city čtenáře- chce vyvolat umělecký prožitek – obrazná pojmenování, zvolací věty, úsečné jednočlenné věty. </w:t>
      </w:r>
    </w:p>
    <w:p w:rsidR="00D03114" w:rsidRDefault="00DC42C3">
      <w:pPr>
        <w:rPr>
          <w:b/>
          <w:bCs/>
        </w:rPr>
      </w:pPr>
      <w:r>
        <w:rPr>
          <w:b/>
          <w:bCs/>
        </w:rPr>
        <w:t>Administrativní styl</w:t>
      </w:r>
    </w:p>
    <w:p w:rsidR="00E56808" w:rsidRPr="00E56808" w:rsidRDefault="00E56808" w:rsidP="00DC42C3">
      <w:pPr>
        <w:pStyle w:val="Odstavecseseznamem"/>
        <w:numPr>
          <w:ilvl w:val="0"/>
          <w:numId w:val="11"/>
        </w:numPr>
        <w:rPr>
          <w:color w:val="00B050"/>
        </w:rPr>
      </w:pPr>
      <w:r w:rsidRPr="00E56808">
        <w:rPr>
          <w:color w:val="00B050"/>
        </w:rPr>
        <w:t>objednávka, smlouva, protokol, formulář, vysvědčení, dotazník, životopis, žádost</w:t>
      </w:r>
    </w:p>
    <w:p w:rsidR="00DC42C3" w:rsidRPr="007D6303" w:rsidRDefault="00DC42C3" w:rsidP="00DC42C3">
      <w:pPr>
        <w:pStyle w:val="Odstavecseseznamem"/>
        <w:numPr>
          <w:ilvl w:val="0"/>
          <w:numId w:val="11"/>
        </w:numPr>
      </w:pPr>
      <w:r>
        <w:t>je styl informativní a věcné komunikace. Někdy se též označuje jako jednací či úřední. Je zaměřen především na fakta a na jejich sdělení.</w:t>
      </w:r>
    </w:p>
    <w:p w:rsidR="007D6303" w:rsidRPr="007D6303" w:rsidRDefault="007D6303" w:rsidP="007D6303">
      <w:p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  <w:r w:rsidRPr="00C93E7C">
        <w:rPr>
          <w:rFonts w:eastAsia="Times New Roman" w:cs="Times New Roman"/>
          <w:b/>
          <w:bCs/>
          <w:u w:val="single"/>
          <w:lang w:eastAsia="cs-CZ"/>
        </w:rPr>
        <w:lastRenderedPageBreak/>
        <w:t>Slohový postup</w:t>
      </w:r>
      <w:r w:rsidRPr="007D6303">
        <w:rPr>
          <w:rFonts w:eastAsia="Times New Roman" w:cs="Times New Roman"/>
          <w:lang w:eastAsia="cs-CZ"/>
        </w:rPr>
        <w:t> – způsob ztvárnění tématu jako celku vzhledem k cíli projevu</w:t>
      </w:r>
      <w:r w:rsidRPr="007D6303">
        <w:rPr>
          <w:rFonts w:eastAsia="Times New Roman" w:cs="Times New Roman"/>
          <w:lang w:eastAsia="cs-CZ"/>
        </w:rPr>
        <w:br/>
      </w:r>
      <w:r w:rsidRPr="00C93E7C">
        <w:rPr>
          <w:rFonts w:eastAsia="Times New Roman" w:cs="Times New Roman"/>
          <w:b/>
          <w:bCs/>
          <w:color w:val="00B050"/>
          <w:u w:val="single"/>
          <w:lang w:eastAsia="cs-CZ"/>
        </w:rPr>
        <w:t>Slohový útvar</w:t>
      </w:r>
      <w:r w:rsidRPr="007D6303">
        <w:rPr>
          <w:rFonts w:eastAsia="Times New Roman" w:cs="Times New Roman"/>
          <w:lang w:eastAsia="cs-CZ"/>
        </w:rPr>
        <w:t> – konkrétní výsledek použití jednoho nebo více slohových postupů</w:t>
      </w:r>
    </w:p>
    <w:p w:rsidR="00AA6167" w:rsidRDefault="00AA6167" w:rsidP="007D630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  <w:u w:val="single"/>
          <w:lang w:eastAsia="cs-CZ"/>
        </w:rPr>
      </w:pPr>
    </w:p>
    <w:p w:rsidR="007D6303" w:rsidRPr="007D6303" w:rsidRDefault="00CA0D84" w:rsidP="007D630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8"/>
          <w:szCs w:val="28"/>
          <w:u w:val="single"/>
          <w:lang w:eastAsia="cs-CZ"/>
        </w:rPr>
      </w:pPr>
      <w:r w:rsidRPr="00CA0D84">
        <w:rPr>
          <w:rFonts w:eastAsia="Times New Roman" w:cs="Times New Roman"/>
          <w:b/>
          <w:bCs/>
          <w:sz w:val="28"/>
          <w:szCs w:val="28"/>
          <w:u w:val="single"/>
          <w:lang w:eastAsia="cs-CZ"/>
        </w:rPr>
        <w:t>Slovní postupy</w:t>
      </w:r>
    </w:p>
    <w:p w:rsidR="007D6303" w:rsidRPr="007D6303" w:rsidRDefault="007D6303" w:rsidP="007D6303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I</w:t>
      </w:r>
      <w:r w:rsidRPr="007D6303">
        <w:rPr>
          <w:rFonts w:eastAsia="Times New Roman" w:cs="Times New Roman"/>
          <w:b/>
          <w:bCs/>
          <w:lang w:eastAsia="cs-CZ"/>
        </w:rPr>
        <w:t>nformační</w:t>
      </w:r>
      <w:r w:rsidR="0062346B">
        <w:rPr>
          <w:rFonts w:eastAsia="Times New Roman" w:cs="Times New Roman"/>
          <w:b/>
          <w:bCs/>
          <w:lang w:eastAsia="cs-CZ"/>
        </w:rPr>
        <w:t xml:space="preserve"> postup</w:t>
      </w:r>
    </w:p>
    <w:p w:rsidR="007D6303" w:rsidRPr="007D6303" w:rsidRDefault="007D6303" w:rsidP="007D63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  <w:r w:rsidRPr="007D6303">
        <w:rPr>
          <w:rFonts w:eastAsia="Times New Roman" w:cs="Times New Roman"/>
          <w:lang w:eastAsia="cs-CZ"/>
        </w:rPr>
        <w:t>považován za nejjednodušší</w:t>
      </w:r>
    </w:p>
    <w:p w:rsidR="007D6303" w:rsidRPr="007D6303" w:rsidRDefault="007D6303" w:rsidP="007D63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  <w:r w:rsidRPr="007D6303">
        <w:rPr>
          <w:rFonts w:eastAsia="Times New Roman" w:cs="Times New Roman"/>
          <w:lang w:eastAsia="cs-CZ"/>
        </w:rPr>
        <w:t>fakta o tom, co se kdy a kde stalo, prostě konstatuje (nevysvětluje)</w:t>
      </w:r>
    </w:p>
    <w:p w:rsidR="007D6303" w:rsidRPr="007D6303" w:rsidRDefault="007A2819" w:rsidP="00CA0D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b/>
          <w:lang w:eastAsia="cs-CZ"/>
        </w:rPr>
      </w:pPr>
      <w:hyperlink r:id="rId5" w:history="1">
        <w:r w:rsidR="007D6303" w:rsidRPr="007D6303">
          <w:rPr>
            <w:rFonts w:eastAsia="Times New Roman" w:cs="Times New Roman"/>
            <w:lang w:eastAsia="cs-CZ"/>
          </w:rPr>
          <w:t>funkčním stylu</w:t>
        </w:r>
      </w:hyperlink>
      <w:r w:rsidR="007D6303" w:rsidRPr="007D6303">
        <w:rPr>
          <w:rFonts w:eastAsia="Times New Roman" w:cs="Times New Roman"/>
          <w:lang w:eastAsia="cs-CZ"/>
        </w:rPr>
        <w:t xml:space="preserve"> </w:t>
      </w:r>
      <w:r w:rsidR="007D6303" w:rsidRPr="007D6303">
        <w:rPr>
          <w:rFonts w:eastAsia="Times New Roman" w:cs="Times New Roman"/>
          <w:b/>
          <w:lang w:eastAsia="cs-CZ"/>
        </w:rPr>
        <w:t>prostěsdělovacím (</w:t>
      </w:r>
      <w:r w:rsidR="007D6303" w:rsidRPr="00CA0D84">
        <w:rPr>
          <w:rFonts w:eastAsia="Times New Roman" w:cs="Times New Roman"/>
          <w:b/>
          <w:i/>
          <w:iCs/>
          <w:color w:val="00B050"/>
          <w:lang w:eastAsia="cs-CZ"/>
        </w:rPr>
        <w:t>zpráva</w:t>
      </w:r>
      <w:r w:rsidR="007D6303" w:rsidRPr="007D6303">
        <w:rPr>
          <w:rFonts w:eastAsia="Times New Roman" w:cs="Times New Roman"/>
          <w:b/>
          <w:color w:val="00B050"/>
          <w:lang w:eastAsia="cs-CZ"/>
        </w:rPr>
        <w:t xml:space="preserve">, </w:t>
      </w:r>
      <w:hyperlink r:id="rId6" w:history="1">
        <w:r w:rsidR="007D6303" w:rsidRPr="00CA0D84">
          <w:rPr>
            <w:rFonts w:eastAsia="Times New Roman" w:cs="Times New Roman"/>
            <w:b/>
            <w:i/>
            <w:iCs/>
            <w:color w:val="00B050"/>
            <w:lang w:eastAsia="cs-CZ"/>
          </w:rPr>
          <w:t>dopis</w:t>
        </w:r>
      </w:hyperlink>
      <w:r w:rsidR="007D6303" w:rsidRPr="007D6303">
        <w:rPr>
          <w:rFonts w:eastAsia="Times New Roman" w:cs="Times New Roman"/>
          <w:b/>
          <w:color w:val="00B050"/>
          <w:lang w:eastAsia="cs-CZ"/>
        </w:rPr>
        <w:t xml:space="preserve">, </w:t>
      </w:r>
      <w:r w:rsidR="007D6303" w:rsidRPr="00CA0D84">
        <w:rPr>
          <w:rFonts w:eastAsia="Times New Roman" w:cs="Times New Roman"/>
          <w:b/>
          <w:i/>
          <w:iCs/>
          <w:color w:val="00B050"/>
          <w:lang w:eastAsia="cs-CZ"/>
        </w:rPr>
        <w:t>oznámení</w:t>
      </w:r>
      <w:r w:rsidR="00CA0D84" w:rsidRPr="00CA0D84">
        <w:rPr>
          <w:rFonts w:eastAsia="Times New Roman" w:cs="Times New Roman"/>
          <w:b/>
          <w:i/>
          <w:iCs/>
          <w:color w:val="00B050"/>
          <w:lang w:eastAsia="cs-CZ"/>
        </w:rPr>
        <w:t>, telegram, běžný hovor</w:t>
      </w:r>
      <w:r w:rsidR="007D6303" w:rsidRPr="007D6303">
        <w:rPr>
          <w:rFonts w:eastAsia="Times New Roman" w:cs="Times New Roman"/>
          <w:b/>
          <w:lang w:eastAsia="cs-CZ"/>
        </w:rPr>
        <w:t>),</w:t>
      </w:r>
      <w:r w:rsidR="007D6303" w:rsidRPr="007D6303">
        <w:rPr>
          <w:rFonts w:eastAsia="Times New Roman" w:cs="Times New Roman"/>
          <w:lang w:eastAsia="cs-CZ"/>
        </w:rPr>
        <w:t xml:space="preserve"> </w:t>
      </w:r>
      <w:r w:rsidR="007D6303" w:rsidRPr="007D6303">
        <w:rPr>
          <w:rFonts w:eastAsia="Times New Roman" w:cs="Times New Roman"/>
          <w:b/>
          <w:lang w:eastAsia="cs-CZ"/>
        </w:rPr>
        <w:t>administrativním (</w:t>
      </w:r>
      <w:r w:rsidR="007D6303" w:rsidRPr="00CA0D84">
        <w:rPr>
          <w:rFonts w:eastAsia="Times New Roman" w:cs="Times New Roman"/>
          <w:b/>
          <w:i/>
          <w:iCs/>
          <w:color w:val="00B050"/>
          <w:lang w:eastAsia="cs-CZ"/>
        </w:rPr>
        <w:t>žádost</w:t>
      </w:r>
      <w:r w:rsidR="007D6303" w:rsidRPr="007D6303">
        <w:rPr>
          <w:rFonts w:eastAsia="Times New Roman" w:cs="Times New Roman"/>
          <w:b/>
          <w:lang w:eastAsia="cs-CZ"/>
        </w:rPr>
        <w:t xml:space="preserve">), </w:t>
      </w:r>
      <w:r w:rsidR="00CA0D84">
        <w:rPr>
          <w:rFonts w:eastAsia="Times New Roman" w:cs="Times New Roman"/>
          <w:b/>
          <w:lang w:eastAsia="cs-CZ"/>
        </w:rPr>
        <w:br/>
      </w:r>
      <w:hyperlink r:id="rId7" w:history="1">
        <w:r w:rsidR="007D6303" w:rsidRPr="00CA0D84">
          <w:rPr>
            <w:rFonts w:eastAsia="Times New Roman" w:cs="Times New Roman"/>
            <w:b/>
            <w:lang w:eastAsia="cs-CZ"/>
          </w:rPr>
          <w:t>publicistickém</w:t>
        </w:r>
      </w:hyperlink>
      <w:r w:rsidR="007D6303" w:rsidRPr="007D6303">
        <w:rPr>
          <w:rFonts w:eastAsia="Times New Roman" w:cs="Times New Roman"/>
          <w:b/>
          <w:lang w:eastAsia="cs-CZ"/>
        </w:rPr>
        <w:t xml:space="preserve"> (</w:t>
      </w:r>
      <w:r w:rsidR="007D6303" w:rsidRPr="00CA0D84">
        <w:rPr>
          <w:rFonts w:eastAsia="Times New Roman" w:cs="Times New Roman"/>
          <w:b/>
          <w:i/>
          <w:iCs/>
          <w:color w:val="00B050"/>
          <w:lang w:eastAsia="cs-CZ"/>
        </w:rPr>
        <w:t>zpráva</w:t>
      </w:r>
      <w:r w:rsidR="007D6303" w:rsidRPr="007D6303">
        <w:rPr>
          <w:rFonts w:eastAsia="Times New Roman" w:cs="Times New Roman"/>
          <w:b/>
          <w:color w:val="00B050"/>
          <w:lang w:eastAsia="cs-CZ"/>
        </w:rPr>
        <w:t xml:space="preserve">, </w:t>
      </w:r>
      <w:r w:rsidR="007D6303" w:rsidRPr="00CA0D84">
        <w:rPr>
          <w:rFonts w:eastAsia="Times New Roman" w:cs="Times New Roman"/>
          <w:b/>
          <w:i/>
          <w:iCs/>
          <w:color w:val="00B050"/>
          <w:lang w:eastAsia="cs-CZ"/>
        </w:rPr>
        <w:t>reklama</w:t>
      </w:r>
      <w:r w:rsidR="007D6303" w:rsidRPr="007D6303">
        <w:rPr>
          <w:rFonts w:eastAsia="Times New Roman" w:cs="Times New Roman"/>
          <w:b/>
          <w:lang w:eastAsia="cs-CZ"/>
        </w:rPr>
        <w:t>)</w:t>
      </w:r>
    </w:p>
    <w:p w:rsidR="007D6303" w:rsidRPr="007D6303" w:rsidRDefault="007D6303" w:rsidP="007D6303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lang w:eastAsia="cs-CZ"/>
        </w:rPr>
      </w:pPr>
      <w:r w:rsidRPr="007D6303">
        <w:rPr>
          <w:rFonts w:eastAsia="Times New Roman" w:cs="Times New Roman"/>
          <w:b/>
          <w:bCs/>
          <w:lang w:eastAsia="cs-CZ"/>
        </w:rPr>
        <w:t>Vyprávěcí</w:t>
      </w:r>
      <w:r w:rsidR="0062346B">
        <w:rPr>
          <w:rFonts w:eastAsia="Times New Roman" w:cs="Times New Roman"/>
          <w:b/>
          <w:bCs/>
          <w:lang w:eastAsia="cs-CZ"/>
        </w:rPr>
        <w:t xml:space="preserve"> postup</w:t>
      </w:r>
    </w:p>
    <w:p w:rsidR="007D6303" w:rsidRPr="007D6303" w:rsidRDefault="007D6303" w:rsidP="007D630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  <w:r w:rsidRPr="007D6303">
        <w:rPr>
          <w:rFonts w:eastAsia="Times New Roman" w:cs="Times New Roman"/>
          <w:lang w:eastAsia="cs-CZ"/>
        </w:rPr>
        <w:t>podává průběh jedinečného děje</w:t>
      </w:r>
    </w:p>
    <w:p w:rsidR="007D6303" w:rsidRPr="007D6303" w:rsidRDefault="007D6303" w:rsidP="007D630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  <w:r w:rsidRPr="007D6303">
        <w:rPr>
          <w:rFonts w:eastAsia="Times New Roman" w:cs="Times New Roman"/>
          <w:lang w:eastAsia="cs-CZ"/>
        </w:rPr>
        <w:t>dějová linie od zápletky k vyvrcholení a rozuzlení děje</w:t>
      </w:r>
    </w:p>
    <w:p w:rsidR="007D6303" w:rsidRPr="007D6303" w:rsidRDefault="007D6303" w:rsidP="007D630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  <w:r w:rsidRPr="007D6303">
        <w:rPr>
          <w:rFonts w:eastAsia="Times New Roman" w:cs="Times New Roman"/>
          <w:lang w:eastAsia="cs-CZ"/>
        </w:rPr>
        <w:t>úsilí o zajímavost, napětí, názornost, pestrost</w:t>
      </w:r>
    </w:p>
    <w:p w:rsidR="007D6303" w:rsidRPr="007D6303" w:rsidRDefault="007D6303" w:rsidP="007D630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  <w:r w:rsidRPr="007D6303">
        <w:rPr>
          <w:rFonts w:eastAsia="Times New Roman" w:cs="Times New Roman"/>
          <w:lang w:eastAsia="cs-CZ"/>
        </w:rPr>
        <w:t>práce s dějovými prvky – zachování časové posloupnosti, retrospektiva…</w:t>
      </w:r>
    </w:p>
    <w:p w:rsidR="007D6303" w:rsidRPr="007D6303" w:rsidRDefault="007D6303" w:rsidP="00CC018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  <w:r w:rsidRPr="007D6303">
        <w:rPr>
          <w:rFonts w:eastAsia="Times New Roman" w:cs="Times New Roman"/>
          <w:lang w:eastAsia="cs-CZ"/>
        </w:rPr>
        <w:t xml:space="preserve">ve funkčním </w:t>
      </w:r>
      <w:hyperlink r:id="rId8" w:history="1">
        <w:r w:rsidRPr="007D6303">
          <w:rPr>
            <w:rFonts w:eastAsia="Times New Roman" w:cs="Times New Roman"/>
            <w:lang w:eastAsia="cs-CZ"/>
          </w:rPr>
          <w:t>stylu</w:t>
        </w:r>
      </w:hyperlink>
      <w:r w:rsidRPr="007D6303">
        <w:rPr>
          <w:rFonts w:eastAsia="Times New Roman" w:cs="Times New Roman"/>
          <w:lang w:eastAsia="cs-CZ"/>
        </w:rPr>
        <w:t xml:space="preserve"> </w:t>
      </w:r>
      <w:r w:rsidRPr="007D6303">
        <w:rPr>
          <w:rFonts w:eastAsia="Times New Roman" w:cs="Times New Roman"/>
          <w:b/>
          <w:lang w:eastAsia="cs-CZ"/>
        </w:rPr>
        <w:t>prostěsdělovacím</w:t>
      </w:r>
      <w:r w:rsidR="00CC0187">
        <w:rPr>
          <w:rFonts w:eastAsia="Times New Roman" w:cs="Times New Roman"/>
          <w:b/>
          <w:lang w:eastAsia="cs-CZ"/>
        </w:rPr>
        <w:t xml:space="preserve"> (</w:t>
      </w:r>
      <w:r w:rsidR="00CC0187" w:rsidRPr="00CC0187">
        <w:rPr>
          <w:rFonts w:eastAsia="Times New Roman" w:cs="Times New Roman"/>
          <w:b/>
          <w:color w:val="00B050"/>
          <w:lang w:eastAsia="cs-CZ"/>
        </w:rPr>
        <w:t>vyprávění, vzpomínky</w:t>
      </w:r>
      <w:r w:rsidR="00CC0187">
        <w:rPr>
          <w:rFonts w:eastAsia="Times New Roman" w:cs="Times New Roman"/>
          <w:b/>
          <w:lang w:eastAsia="cs-CZ"/>
        </w:rPr>
        <w:t>)</w:t>
      </w:r>
      <w:r w:rsidR="00CC0187">
        <w:rPr>
          <w:rFonts w:eastAsia="Times New Roman" w:cs="Times New Roman"/>
          <w:lang w:eastAsia="cs-CZ"/>
        </w:rPr>
        <w:t>,</w:t>
      </w:r>
      <w:r w:rsidR="00CC0187">
        <w:rPr>
          <w:rFonts w:eastAsia="Times New Roman" w:cs="Times New Roman"/>
          <w:lang w:eastAsia="cs-CZ"/>
        </w:rPr>
        <w:br/>
      </w:r>
      <w:r w:rsidRPr="007D6303">
        <w:rPr>
          <w:rFonts w:eastAsia="Times New Roman" w:cs="Times New Roman"/>
          <w:b/>
          <w:lang w:eastAsia="cs-CZ"/>
        </w:rPr>
        <w:t>uměleckém</w:t>
      </w:r>
      <w:r w:rsidR="00CC0187">
        <w:rPr>
          <w:rFonts w:eastAsia="Times New Roman" w:cs="Times New Roman"/>
          <w:b/>
          <w:lang w:eastAsia="cs-CZ"/>
        </w:rPr>
        <w:t xml:space="preserve"> (</w:t>
      </w:r>
      <w:r w:rsidR="00CC0187" w:rsidRPr="00CC0187">
        <w:rPr>
          <w:rFonts w:eastAsia="Times New Roman" w:cs="Times New Roman"/>
          <w:b/>
          <w:color w:val="00B050"/>
          <w:lang w:eastAsia="cs-CZ"/>
        </w:rPr>
        <w:t>próza – vyprávění se zápletkou</w:t>
      </w:r>
      <w:r w:rsidR="00CC0187">
        <w:rPr>
          <w:rFonts w:eastAsia="Times New Roman" w:cs="Times New Roman"/>
          <w:b/>
          <w:lang w:eastAsia="cs-CZ"/>
        </w:rPr>
        <w:t>),</w:t>
      </w:r>
      <w:r w:rsidR="00CC0187">
        <w:rPr>
          <w:rFonts w:eastAsia="Times New Roman" w:cs="Times New Roman"/>
          <w:b/>
          <w:lang w:eastAsia="cs-CZ"/>
        </w:rPr>
        <w:br/>
        <w:t>publicistickém (</w:t>
      </w:r>
      <w:r w:rsidR="00CC0187" w:rsidRPr="00CC0187">
        <w:rPr>
          <w:rFonts w:eastAsia="Times New Roman" w:cs="Times New Roman"/>
          <w:b/>
          <w:color w:val="00B050"/>
          <w:lang w:eastAsia="cs-CZ"/>
        </w:rPr>
        <w:t>novinová reportáž, črta, rozhlasová a televizní reportáž</w:t>
      </w:r>
      <w:r w:rsidR="00CC0187">
        <w:rPr>
          <w:rFonts w:eastAsia="Times New Roman" w:cs="Times New Roman"/>
          <w:b/>
          <w:lang w:eastAsia="cs-CZ"/>
        </w:rPr>
        <w:t>)</w:t>
      </w:r>
    </w:p>
    <w:p w:rsidR="007D6303" w:rsidRPr="007D6303" w:rsidRDefault="007D6303" w:rsidP="007D6303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lang w:eastAsia="cs-CZ"/>
        </w:rPr>
      </w:pPr>
      <w:r w:rsidRPr="007D6303">
        <w:rPr>
          <w:rFonts w:eastAsia="Times New Roman" w:cs="Times New Roman"/>
          <w:b/>
          <w:bCs/>
          <w:lang w:eastAsia="cs-CZ"/>
        </w:rPr>
        <w:t>Popisný</w:t>
      </w:r>
      <w:r w:rsidR="0062346B">
        <w:rPr>
          <w:rFonts w:eastAsia="Times New Roman" w:cs="Times New Roman"/>
          <w:b/>
          <w:bCs/>
          <w:lang w:eastAsia="cs-CZ"/>
        </w:rPr>
        <w:t xml:space="preserve"> postup</w:t>
      </w:r>
    </w:p>
    <w:p w:rsidR="007D6303" w:rsidRPr="007D6303" w:rsidRDefault="007D6303" w:rsidP="007D630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  <w:r w:rsidRPr="007D6303">
        <w:rPr>
          <w:rFonts w:eastAsia="Times New Roman" w:cs="Times New Roman"/>
          <w:lang w:eastAsia="cs-CZ"/>
        </w:rPr>
        <w:t>zachycuje znaky a rysy skutečnosti (věci, osoby, zvířete) často formou výčtu</w:t>
      </w:r>
    </w:p>
    <w:p w:rsidR="007D6303" w:rsidRPr="007D6303" w:rsidRDefault="007D6303" w:rsidP="007D630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  <w:r w:rsidRPr="007D6303">
        <w:rPr>
          <w:rFonts w:eastAsia="Times New Roman" w:cs="Times New Roman"/>
          <w:lang w:eastAsia="cs-CZ"/>
        </w:rPr>
        <w:t>zřetel k částem a celku, souvislostem</w:t>
      </w:r>
    </w:p>
    <w:p w:rsidR="0062346B" w:rsidRDefault="007D6303" w:rsidP="007D630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  <w:r w:rsidRPr="007D6303">
        <w:rPr>
          <w:rFonts w:eastAsia="Times New Roman" w:cs="Times New Roman"/>
          <w:lang w:eastAsia="cs-CZ"/>
        </w:rPr>
        <w:t xml:space="preserve">zvláštním druhem </w:t>
      </w:r>
      <w:hyperlink r:id="rId9" w:history="1">
        <w:r w:rsidRPr="007D6303">
          <w:rPr>
            <w:rFonts w:eastAsia="Times New Roman" w:cs="Times New Roman"/>
            <w:lang w:eastAsia="cs-CZ"/>
          </w:rPr>
          <w:t>popisu</w:t>
        </w:r>
      </w:hyperlink>
      <w:r w:rsidRPr="007D6303">
        <w:rPr>
          <w:rFonts w:eastAsia="Times New Roman" w:cs="Times New Roman"/>
          <w:lang w:eastAsia="cs-CZ"/>
        </w:rPr>
        <w:t xml:space="preserve"> je </w:t>
      </w:r>
      <w:hyperlink r:id="rId10" w:history="1">
        <w:r w:rsidRPr="0062346B">
          <w:rPr>
            <w:rFonts w:eastAsia="Times New Roman" w:cs="Times New Roman"/>
            <w:b/>
            <w:i/>
            <w:iCs/>
            <w:color w:val="00B050"/>
            <w:lang w:eastAsia="cs-CZ"/>
          </w:rPr>
          <w:t>charakteristika</w:t>
        </w:r>
      </w:hyperlink>
      <w:r w:rsidRPr="007D6303">
        <w:rPr>
          <w:rFonts w:eastAsia="Times New Roman" w:cs="Times New Roman"/>
          <w:b/>
          <w:color w:val="00B050"/>
          <w:lang w:eastAsia="cs-CZ"/>
        </w:rPr>
        <w:t> </w:t>
      </w:r>
      <w:r w:rsidRPr="007D6303">
        <w:rPr>
          <w:rFonts w:eastAsia="Times New Roman" w:cs="Times New Roman"/>
          <w:lang w:eastAsia="cs-CZ"/>
        </w:rPr>
        <w:t>– ta vystihuje vnitřní znaky osoby výčtem jejích vlastností (charakteristika přímá) nebo příkladem jednání (nepřímá)</w:t>
      </w:r>
    </w:p>
    <w:p w:rsidR="007D6303" w:rsidRPr="007D6303" w:rsidRDefault="0062346B" w:rsidP="006234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  <w:r w:rsidRPr="007D6303">
        <w:rPr>
          <w:rFonts w:eastAsia="Times New Roman" w:cs="Times New Roman"/>
          <w:lang w:eastAsia="cs-CZ"/>
        </w:rPr>
        <w:t xml:space="preserve">ve funkčním </w:t>
      </w:r>
      <w:hyperlink r:id="rId11" w:history="1">
        <w:r w:rsidRPr="007D6303">
          <w:rPr>
            <w:rFonts w:eastAsia="Times New Roman" w:cs="Times New Roman"/>
            <w:lang w:eastAsia="cs-CZ"/>
          </w:rPr>
          <w:t>stylu</w:t>
        </w:r>
      </w:hyperlink>
      <w:r w:rsidRPr="007D6303">
        <w:rPr>
          <w:rFonts w:eastAsia="Times New Roman" w:cs="Times New Roman"/>
          <w:lang w:eastAsia="cs-CZ"/>
        </w:rPr>
        <w:t xml:space="preserve"> </w:t>
      </w:r>
      <w:r w:rsidRPr="007D6303">
        <w:rPr>
          <w:rFonts w:eastAsia="Times New Roman" w:cs="Times New Roman"/>
          <w:b/>
          <w:lang w:eastAsia="cs-CZ"/>
        </w:rPr>
        <w:t>prostěsdělovacím</w:t>
      </w:r>
      <w:r>
        <w:rPr>
          <w:rFonts w:eastAsia="Times New Roman" w:cs="Times New Roman"/>
          <w:b/>
          <w:lang w:eastAsia="cs-CZ"/>
        </w:rPr>
        <w:t xml:space="preserve"> nebo administrativním (</w:t>
      </w:r>
      <w:r w:rsidRPr="0062346B">
        <w:rPr>
          <w:rFonts w:eastAsia="Times New Roman" w:cs="Times New Roman"/>
          <w:b/>
          <w:color w:val="00B050"/>
          <w:lang w:eastAsia="cs-CZ"/>
        </w:rPr>
        <w:t>dotazník, životopis</w:t>
      </w:r>
      <w:r>
        <w:rPr>
          <w:rFonts w:eastAsia="Times New Roman" w:cs="Times New Roman"/>
          <w:b/>
          <w:lang w:eastAsia="cs-CZ"/>
        </w:rPr>
        <w:t>)</w:t>
      </w:r>
      <w:r>
        <w:rPr>
          <w:rFonts w:eastAsia="Times New Roman" w:cs="Times New Roman"/>
          <w:lang w:eastAsia="cs-CZ"/>
        </w:rPr>
        <w:t>,</w:t>
      </w:r>
      <w:r>
        <w:rPr>
          <w:rFonts w:eastAsia="Times New Roman" w:cs="Times New Roman"/>
          <w:lang w:eastAsia="cs-CZ"/>
        </w:rPr>
        <w:br/>
      </w:r>
      <w:r w:rsidRPr="0062346B">
        <w:rPr>
          <w:b/>
          <w:iCs/>
        </w:rPr>
        <w:t>publicistického</w:t>
      </w:r>
      <w:r w:rsidRPr="0062346B">
        <w:rPr>
          <w:rFonts w:eastAsia="Times New Roman" w:cs="Times New Roman"/>
          <w:b/>
          <w:lang w:eastAsia="cs-CZ"/>
        </w:rPr>
        <w:t xml:space="preserve"> (</w:t>
      </w:r>
      <w:r w:rsidRPr="00565C4D">
        <w:rPr>
          <w:rFonts w:eastAsia="Times New Roman" w:cs="Times New Roman"/>
          <w:b/>
          <w:color w:val="00B050"/>
          <w:lang w:eastAsia="cs-CZ"/>
        </w:rPr>
        <w:t>c</w:t>
      </w:r>
      <w:r w:rsidRPr="0062346B">
        <w:rPr>
          <w:rFonts w:eastAsia="Times New Roman" w:cs="Times New Roman"/>
          <w:b/>
          <w:color w:val="00B050"/>
          <w:lang w:eastAsia="cs-CZ"/>
        </w:rPr>
        <w:t>estopis</w:t>
      </w:r>
      <w:r w:rsidRPr="0062346B">
        <w:rPr>
          <w:rFonts w:eastAsia="Times New Roman" w:cs="Times New Roman"/>
          <w:b/>
          <w:lang w:eastAsia="cs-CZ"/>
        </w:rPr>
        <w:t>),</w:t>
      </w:r>
      <w:r>
        <w:rPr>
          <w:rFonts w:eastAsia="Times New Roman" w:cs="Times New Roman"/>
          <w:lang w:eastAsia="cs-CZ"/>
        </w:rPr>
        <w:br/>
      </w:r>
      <w:r w:rsidRPr="0062346B">
        <w:rPr>
          <w:rFonts w:eastAsia="Times New Roman" w:cs="Times New Roman"/>
          <w:b/>
          <w:lang w:eastAsia="cs-CZ"/>
        </w:rPr>
        <w:t>umě</w:t>
      </w:r>
      <w:r w:rsidR="0038211F">
        <w:rPr>
          <w:rFonts w:eastAsia="Times New Roman" w:cs="Times New Roman"/>
          <w:b/>
          <w:lang w:eastAsia="cs-CZ"/>
        </w:rPr>
        <w:t>le</w:t>
      </w:r>
      <w:r w:rsidRPr="0062346B">
        <w:rPr>
          <w:rFonts w:eastAsia="Times New Roman" w:cs="Times New Roman"/>
          <w:b/>
          <w:lang w:eastAsia="cs-CZ"/>
        </w:rPr>
        <w:t>ckém (</w:t>
      </w:r>
      <w:r w:rsidRPr="0062346B">
        <w:rPr>
          <w:rFonts w:eastAsia="Times New Roman" w:cs="Times New Roman"/>
          <w:b/>
          <w:color w:val="00B050"/>
          <w:lang w:eastAsia="cs-CZ"/>
        </w:rPr>
        <w:t>popis osob/prostředí/objektů</w:t>
      </w:r>
      <w:r w:rsidRPr="0062346B">
        <w:rPr>
          <w:rFonts w:eastAsia="Times New Roman" w:cs="Times New Roman"/>
          <w:b/>
          <w:lang w:eastAsia="cs-CZ"/>
        </w:rPr>
        <w:t>)</w:t>
      </w:r>
      <w:r w:rsidRPr="0062346B">
        <w:rPr>
          <w:rFonts w:eastAsia="Times New Roman" w:cs="Times New Roman"/>
          <w:lang w:eastAsia="cs-CZ"/>
        </w:rPr>
        <w:br/>
      </w:r>
    </w:p>
    <w:p w:rsidR="007D6303" w:rsidRPr="007D6303" w:rsidRDefault="007D6303" w:rsidP="007D6303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lang w:eastAsia="cs-CZ"/>
        </w:rPr>
      </w:pPr>
      <w:r w:rsidRPr="007D6303">
        <w:rPr>
          <w:rFonts w:eastAsia="Times New Roman" w:cs="Times New Roman"/>
          <w:b/>
          <w:bCs/>
          <w:lang w:eastAsia="cs-CZ"/>
        </w:rPr>
        <w:t>Výkladový a úvahový</w:t>
      </w:r>
      <w:r w:rsidR="0062346B">
        <w:rPr>
          <w:rFonts w:eastAsia="Times New Roman" w:cs="Times New Roman"/>
          <w:b/>
          <w:bCs/>
          <w:lang w:eastAsia="cs-CZ"/>
        </w:rPr>
        <w:t xml:space="preserve"> postup</w:t>
      </w:r>
    </w:p>
    <w:p w:rsidR="007D6303" w:rsidRPr="007D6303" w:rsidRDefault="007D6303" w:rsidP="007D630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  <w:r w:rsidRPr="007D6303">
        <w:rPr>
          <w:rFonts w:eastAsia="Times New Roman" w:cs="Times New Roman"/>
          <w:lang w:eastAsia="cs-CZ"/>
        </w:rPr>
        <w:t>tyto dva slohové postupy se často kombinují</w:t>
      </w:r>
    </w:p>
    <w:p w:rsidR="007D6303" w:rsidRPr="007D6303" w:rsidRDefault="007D6303" w:rsidP="007D630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  <w:r w:rsidRPr="007D6303">
        <w:rPr>
          <w:rFonts w:eastAsia="Times New Roman" w:cs="Times New Roman"/>
          <w:lang w:eastAsia="cs-CZ"/>
        </w:rPr>
        <w:t xml:space="preserve">při postupu výkladovém se vysvětlují předměty nebo děje a logickou </w:t>
      </w:r>
      <w:hyperlink r:id="rId12" w:history="1">
        <w:r w:rsidRPr="007D6303">
          <w:rPr>
            <w:rFonts w:eastAsia="Times New Roman" w:cs="Times New Roman"/>
            <w:lang w:eastAsia="cs-CZ"/>
          </w:rPr>
          <w:t>cestou</w:t>
        </w:r>
      </w:hyperlink>
      <w:r w:rsidRPr="007D6303">
        <w:rPr>
          <w:rFonts w:eastAsia="Times New Roman" w:cs="Times New Roman"/>
          <w:lang w:eastAsia="cs-CZ"/>
        </w:rPr>
        <w:t xml:space="preserve"> se zdůvodňuje jejich podstata i vnitřní vztahy jejich složek</w:t>
      </w:r>
    </w:p>
    <w:p w:rsidR="007D6303" w:rsidRPr="007D6303" w:rsidRDefault="007D6303" w:rsidP="007D630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  <w:r w:rsidRPr="007D6303">
        <w:rPr>
          <w:rFonts w:eastAsia="Times New Roman" w:cs="Times New Roman"/>
          <w:lang w:eastAsia="cs-CZ"/>
        </w:rPr>
        <w:t>úvahovým postupem vyjadřuje autor vlastní stanovisko k problému a subjektivně ho hodnotí</w:t>
      </w:r>
    </w:p>
    <w:p w:rsidR="007D6303" w:rsidRPr="0062346B" w:rsidRDefault="007D6303" w:rsidP="007D630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  <w:r w:rsidRPr="007D6303">
        <w:rPr>
          <w:rFonts w:eastAsia="Times New Roman" w:cs="Times New Roman"/>
          <w:lang w:eastAsia="cs-CZ"/>
        </w:rPr>
        <w:t xml:space="preserve">zejména ve </w:t>
      </w:r>
      <w:hyperlink r:id="rId13" w:history="1">
        <w:r w:rsidRPr="007D6303">
          <w:rPr>
            <w:rFonts w:eastAsia="Times New Roman" w:cs="Times New Roman"/>
            <w:lang w:eastAsia="cs-CZ"/>
          </w:rPr>
          <w:t>funkčním stylu</w:t>
        </w:r>
      </w:hyperlink>
      <w:r w:rsidRPr="007D6303">
        <w:rPr>
          <w:rFonts w:eastAsia="Times New Roman" w:cs="Times New Roman"/>
          <w:lang w:eastAsia="cs-CZ"/>
        </w:rPr>
        <w:t xml:space="preserve"> </w:t>
      </w:r>
      <w:r w:rsidRPr="007D6303">
        <w:rPr>
          <w:rFonts w:eastAsia="Times New Roman" w:cs="Times New Roman"/>
          <w:b/>
          <w:lang w:eastAsia="cs-CZ"/>
        </w:rPr>
        <w:t>odborném (</w:t>
      </w:r>
      <w:hyperlink r:id="rId14" w:history="1">
        <w:r w:rsidRPr="0062346B">
          <w:rPr>
            <w:rFonts w:eastAsia="Times New Roman" w:cs="Times New Roman"/>
            <w:b/>
            <w:iCs/>
            <w:color w:val="00B050"/>
            <w:lang w:eastAsia="cs-CZ"/>
          </w:rPr>
          <w:t>výklad</w:t>
        </w:r>
      </w:hyperlink>
      <w:r w:rsidRPr="007D6303">
        <w:rPr>
          <w:rFonts w:eastAsia="Times New Roman" w:cs="Times New Roman"/>
          <w:b/>
          <w:color w:val="00B050"/>
          <w:lang w:eastAsia="cs-CZ"/>
        </w:rPr>
        <w:t xml:space="preserve">, </w:t>
      </w:r>
      <w:r w:rsidRPr="0062346B">
        <w:rPr>
          <w:rFonts w:eastAsia="Times New Roman" w:cs="Times New Roman"/>
          <w:b/>
          <w:iCs/>
          <w:color w:val="00B050"/>
          <w:lang w:eastAsia="cs-CZ"/>
        </w:rPr>
        <w:t>pojednání</w:t>
      </w:r>
      <w:r w:rsidR="0062346B">
        <w:rPr>
          <w:rFonts w:eastAsia="Times New Roman" w:cs="Times New Roman"/>
          <w:b/>
          <w:iCs/>
          <w:color w:val="00B050"/>
          <w:lang w:eastAsia="cs-CZ"/>
        </w:rPr>
        <w:t>, diskuse</w:t>
      </w:r>
      <w:r w:rsidRPr="007D6303">
        <w:rPr>
          <w:rFonts w:eastAsia="Times New Roman" w:cs="Times New Roman"/>
          <w:b/>
          <w:lang w:eastAsia="cs-CZ"/>
        </w:rPr>
        <w:t>)</w:t>
      </w:r>
      <w:r w:rsidR="0062346B">
        <w:rPr>
          <w:rFonts w:eastAsia="Times New Roman" w:cs="Times New Roman"/>
          <w:b/>
          <w:lang w:eastAsia="cs-CZ"/>
        </w:rPr>
        <w:t>,</w:t>
      </w:r>
      <w:r w:rsidR="0062346B">
        <w:rPr>
          <w:rFonts w:eastAsia="Times New Roman" w:cs="Times New Roman"/>
          <w:b/>
          <w:lang w:eastAsia="cs-CZ"/>
        </w:rPr>
        <w:br/>
      </w:r>
      <w:hyperlink r:id="rId15" w:history="1">
        <w:r w:rsidRPr="0062346B">
          <w:rPr>
            <w:rFonts w:eastAsia="Times New Roman" w:cs="Times New Roman"/>
            <w:b/>
            <w:lang w:eastAsia="cs-CZ"/>
          </w:rPr>
          <w:t>publicistickém</w:t>
        </w:r>
      </w:hyperlink>
      <w:r w:rsidRPr="007D6303">
        <w:rPr>
          <w:rFonts w:eastAsia="Times New Roman" w:cs="Times New Roman"/>
          <w:b/>
          <w:lang w:eastAsia="cs-CZ"/>
        </w:rPr>
        <w:t xml:space="preserve"> (</w:t>
      </w:r>
      <w:hyperlink r:id="rId16" w:history="1">
        <w:r w:rsidRPr="0062346B">
          <w:rPr>
            <w:rFonts w:eastAsia="Times New Roman" w:cs="Times New Roman"/>
            <w:b/>
            <w:iCs/>
            <w:color w:val="00B050"/>
            <w:lang w:eastAsia="cs-CZ"/>
          </w:rPr>
          <w:t>úvaha</w:t>
        </w:r>
      </w:hyperlink>
      <w:r w:rsidR="0062346B">
        <w:rPr>
          <w:rFonts w:eastAsia="Times New Roman" w:cs="Times New Roman"/>
          <w:b/>
          <w:iCs/>
          <w:color w:val="00B050"/>
          <w:lang w:eastAsia="cs-CZ"/>
        </w:rPr>
        <w:t>, komentář</w:t>
      </w:r>
      <w:r w:rsidRPr="007D6303">
        <w:rPr>
          <w:rFonts w:eastAsia="Times New Roman" w:cs="Times New Roman"/>
          <w:b/>
          <w:lang w:eastAsia="cs-CZ"/>
        </w:rPr>
        <w:t>)</w:t>
      </w:r>
    </w:p>
    <w:p w:rsidR="00C93E7C" w:rsidRDefault="0062346B" w:rsidP="00C93E7C">
      <w:p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Smíšené útvary</w:t>
      </w:r>
    </w:p>
    <w:p w:rsidR="007D6303" w:rsidRDefault="007D6303" w:rsidP="00C93E7C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  <w:r w:rsidRPr="00C93E7C">
        <w:rPr>
          <w:rFonts w:eastAsia="Times New Roman" w:cs="Times New Roman"/>
          <w:lang w:eastAsia="cs-CZ"/>
        </w:rPr>
        <w:t xml:space="preserve">pomezním slohovým útvarem je </w:t>
      </w:r>
      <w:hyperlink r:id="rId17" w:history="1">
        <w:r w:rsidRPr="00C93E7C">
          <w:rPr>
            <w:rFonts w:eastAsia="Times New Roman" w:cs="Times New Roman"/>
            <w:b/>
            <w:iCs/>
            <w:color w:val="00B050"/>
            <w:lang w:eastAsia="cs-CZ"/>
          </w:rPr>
          <w:t>esej</w:t>
        </w:r>
      </w:hyperlink>
      <w:r w:rsidRPr="00C93E7C">
        <w:rPr>
          <w:rFonts w:eastAsia="Times New Roman" w:cs="Times New Roman"/>
          <w:b/>
          <w:color w:val="00B050"/>
          <w:lang w:eastAsia="cs-CZ"/>
        </w:rPr>
        <w:t xml:space="preserve"> </w:t>
      </w:r>
      <w:r w:rsidRPr="00C93E7C">
        <w:rPr>
          <w:rFonts w:eastAsia="Times New Roman" w:cs="Times New Roman"/>
          <w:lang w:eastAsia="cs-CZ"/>
        </w:rPr>
        <w:t xml:space="preserve">(styl </w:t>
      </w:r>
      <w:r w:rsidR="00C93E7C" w:rsidRPr="00C93E7C">
        <w:rPr>
          <w:rFonts w:eastAsia="Times New Roman" w:cs="Times New Roman"/>
          <w:lang w:eastAsia="cs-CZ"/>
        </w:rPr>
        <w:t xml:space="preserve">mísí </w:t>
      </w:r>
      <w:r w:rsidRPr="00C93E7C">
        <w:rPr>
          <w:rFonts w:eastAsia="Times New Roman" w:cs="Times New Roman"/>
          <w:lang w:eastAsia="cs-CZ"/>
        </w:rPr>
        <w:t xml:space="preserve">odborný </w:t>
      </w:r>
      <w:r w:rsidR="00C93E7C" w:rsidRPr="00C93E7C">
        <w:rPr>
          <w:rFonts w:eastAsia="Times New Roman" w:cs="Times New Roman"/>
          <w:lang w:eastAsia="cs-CZ"/>
        </w:rPr>
        <w:t>i umělecký styl</w:t>
      </w:r>
      <w:r w:rsidRPr="00C93E7C">
        <w:rPr>
          <w:rFonts w:eastAsia="Times New Roman" w:cs="Times New Roman"/>
          <w:lang w:eastAsia="cs-CZ"/>
        </w:rPr>
        <w:t>) – výskyt obou útvarů</w:t>
      </w:r>
    </w:p>
    <w:p w:rsidR="00C93E7C" w:rsidRPr="006F407F" w:rsidRDefault="00C93E7C" w:rsidP="00C93E7C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  <w:r w:rsidRPr="00C93E7C">
        <w:rPr>
          <w:rFonts w:eastAsia="Times New Roman" w:cs="Times New Roman"/>
          <w:b/>
          <w:color w:val="00B050"/>
          <w:lang w:eastAsia="cs-CZ"/>
        </w:rPr>
        <w:t>fejeton, umělecká reportáž</w:t>
      </w:r>
      <w:r>
        <w:rPr>
          <w:rFonts w:eastAsia="Times New Roman" w:cs="Times New Roman"/>
          <w:b/>
          <w:color w:val="00B050"/>
          <w:lang w:eastAsia="cs-CZ"/>
        </w:rPr>
        <w:t xml:space="preserve"> </w:t>
      </w:r>
      <w:r w:rsidRPr="00C93E7C">
        <w:rPr>
          <w:rFonts w:eastAsia="Times New Roman" w:cs="Times New Roman"/>
          <w:lang w:eastAsia="cs-CZ"/>
        </w:rPr>
        <w:t>(</w:t>
      </w:r>
      <w:r>
        <w:t>v těchto útvarech se mísí prostředky publicistické a umělecké)</w:t>
      </w:r>
    </w:p>
    <w:p w:rsidR="006F407F" w:rsidRDefault="006F407F" w:rsidP="006F407F">
      <w:p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</w:p>
    <w:p w:rsidR="00565C4D" w:rsidRPr="00CF2B88" w:rsidRDefault="006F407F" w:rsidP="003F0239">
      <w:pPr>
        <w:pStyle w:val="Bezmezer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noProof/>
          <w:lang w:eastAsia="cs-CZ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-423545</wp:posOffset>
            </wp:positionH>
            <wp:positionV relativeFrom="paragraph">
              <wp:posOffset>-33020</wp:posOffset>
            </wp:positionV>
            <wp:extent cx="6496050" cy="6543675"/>
            <wp:effectExtent l="19050" t="0" r="0" b="0"/>
            <wp:wrapTight wrapText="bothSides">
              <wp:wrapPolygon edited="0">
                <wp:start x="-63" y="0"/>
                <wp:lineTo x="-63" y="21569"/>
                <wp:lineTo x="21600" y="21569"/>
                <wp:lineTo x="21600" y="0"/>
                <wp:lineTo x="-63" y="0"/>
              </wp:wrapPolygon>
            </wp:wrapTight>
            <wp:docPr id="1" name="obrázek 1" descr="F:\+++ MEINE +++\°°°Moje nejmileší školička°°°\Maturita\čj - seznam četby\Slohové postupy, útvary a funkční sty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+++ MEINE +++\°°°Moje nejmileší školička°°°\Maturita\čj - seznam četby\Slohové postupy, útvary a funkční styly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654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5C4D" w:rsidRPr="00565C4D">
        <w:t>Slohové umělecké útvary:</w:t>
      </w:r>
    </w:p>
    <w:p w:rsidR="00565C4D" w:rsidRDefault="00565C4D" w:rsidP="003F0239">
      <w:pPr>
        <w:pStyle w:val="Bezmezer"/>
        <w:numPr>
          <w:ilvl w:val="0"/>
          <w:numId w:val="15"/>
        </w:numPr>
      </w:pPr>
      <w:r>
        <w:t>poezie</w:t>
      </w:r>
      <w:r w:rsidR="00CF2B88">
        <w:t xml:space="preserve"> (veršované) – epos</w:t>
      </w:r>
      <w:r>
        <w:t>, elegie, báseň</w:t>
      </w:r>
    </w:p>
    <w:p w:rsidR="00565C4D" w:rsidRDefault="00565C4D" w:rsidP="003F0239">
      <w:pPr>
        <w:pStyle w:val="Bezmezer"/>
        <w:numPr>
          <w:ilvl w:val="0"/>
          <w:numId w:val="15"/>
        </w:numPr>
      </w:pPr>
      <w:r>
        <w:t xml:space="preserve">próza </w:t>
      </w:r>
      <w:r w:rsidR="00CF2B88">
        <w:t xml:space="preserve">(nerýmovaný) </w:t>
      </w:r>
      <w:r>
        <w:t>–</w:t>
      </w:r>
      <w:r w:rsidR="00CF2B88">
        <w:t xml:space="preserve"> </w:t>
      </w:r>
      <w:r>
        <w:t>novela, román, bajka, povídka</w:t>
      </w:r>
    </w:p>
    <w:p w:rsidR="00CF2B88" w:rsidRDefault="00565C4D" w:rsidP="003F0239">
      <w:pPr>
        <w:pStyle w:val="Bezmezer"/>
        <w:numPr>
          <w:ilvl w:val="0"/>
          <w:numId w:val="15"/>
        </w:numPr>
      </w:pPr>
      <w:r>
        <w:t xml:space="preserve">drama </w:t>
      </w:r>
      <w:r w:rsidR="00CF2B88">
        <w:t xml:space="preserve">(divadlo) </w:t>
      </w:r>
      <w:r>
        <w:t>– komedie, činohra, tragédie</w:t>
      </w:r>
    </w:p>
    <w:p w:rsidR="00CF2B88" w:rsidRDefault="00CF2B88" w:rsidP="00CF2B88">
      <w:pPr>
        <w:pStyle w:val="Bezmezer"/>
      </w:pPr>
      <w:r>
        <w:t>Epika – má děj, může být prozaická, veršovaná i míšená</w:t>
      </w:r>
    </w:p>
    <w:p w:rsidR="00CF2B88" w:rsidRDefault="00CF2B88" w:rsidP="00565C4D">
      <w:pPr>
        <w:pStyle w:val="Bezmezer"/>
      </w:pPr>
      <w:r>
        <w:t>Lyrika – nemá děj, pocity, úvahy nálady</w:t>
      </w:r>
    </w:p>
    <w:p w:rsidR="003F0239" w:rsidRDefault="003F0239" w:rsidP="00565C4D">
      <w:pPr>
        <w:pStyle w:val="Bezmezer"/>
      </w:pPr>
      <w:r>
        <w:br/>
      </w:r>
    </w:p>
    <w:p w:rsidR="00CF2B88" w:rsidRDefault="00CF2B88" w:rsidP="00565C4D">
      <w:pPr>
        <w:pStyle w:val="Bezmezer"/>
        <w:rPr>
          <w:b/>
        </w:rPr>
      </w:pPr>
      <w:r w:rsidRPr="00CF2B88">
        <w:rPr>
          <w:b/>
        </w:rPr>
        <w:t>Co vše určit:</w:t>
      </w:r>
    </w:p>
    <w:p w:rsidR="00CF2B88" w:rsidRDefault="003F0239" w:rsidP="00565C4D">
      <w:pPr>
        <w:pStyle w:val="Bezmezer"/>
        <w:rPr>
          <w:b/>
        </w:rPr>
      </w:pPr>
      <w:r>
        <w:rPr>
          <w:b/>
          <w:sz w:val="24"/>
          <w:szCs w:val="24"/>
        </w:rPr>
        <w:t>STYL, ÚTVAR, JAZYK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3F0239">
        <w:rPr>
          <w:sz w:val="24"/>
          <w:szCs w:val="24"/>
        </w:rPr>
        <w:t>-</w:t>
      </w:r>
      <w:r>
        <w:rPr>
          <w:b/>
        </w:rPr>
        <w:t>spisovná, nespisovná, hovorová</w:t>
      </w:r>
      <w:r w:rsidR="00543A38">
        <w:rPr>
          <w:b/>
        </w:rPr>
        <w:t>…</w:t>
      </w:r>
    </w:p>
    <w:p w:rsidR="003F0239" w:rsidRDefault="003F0239" w:rsidP="00565C4D">
      <w:pPr>
        <w:pStyle w:val="Bezmezer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F0239">
        <w:rPr>
          <w:b/>
        </w:rPr>
        <w:t>-stavba vět – jed</w:t>
      </w:r>
      <w:r>
        <w:rPr>
          <w:b/>
        </w:rPr>
        <w:t>noduché věty/souvětí/složitá souvětí &gt; odbornost</w:t>
      </w:r>
    </w:p>
    <w:p w:rsidR="003F0239" w:rsidRPr="003F0239" w:rsidRDefault="003F0239" w:rsidP="00565C4D">
      <w:pPr>
        <w:pStyle w:val="Bezmezer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- termíny, slang, neologismy, archaism</w:t>
      </w:r>
      <w:r w:rsidR="00543A38">
        <w:rPr>
          <w:b/>
        </w:rPr>
        <w:t>y, cizí slova…</w:t>
      </w:r>
    </w:p>
    <w:sectPr w:rsidR="003F0239" w:rsidRPr="003F0239" w:rsidSect="00D03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E163A"/>
    <w:multiLevelType w:val="multilevel"/>
    <w:tmpl w:val="D4BE3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54070E"/>
    <w:multiLevelType w:val="hybridMultilevel"/>
    <w:tmpl w:val="8F5EA4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145A34"/>
    <w:multiLevelType w:val="hybridMultilevel"/>
    <w:tmpl w:val="95AED3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D1AB9"/>
    <w:multiLevelType w:val="multilevel"/>
    <w:tmpl w:val="14BE3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F72013"/>
    <w:multiLevelType w:val="multilevel"/>
    <w:tmpl w:val="14BE3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F71523"/>
    <w:multiLevelType w:val="multilevel"/>
    <w:tmpl w:val="14BE3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575E2C"/>
    <w:multiLevelType w:val="hybridMultilevel"/>
    <w:tmpl w:val="269A2A52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525D0592"/>
    <w:multiLevelType w:val="multilevel"/>
    <w:tmpl w:val="B162A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7669DB"/>
    <w:multiLevelType w:val="multilevel"/>
    <w:tmpl w:val="9C2E3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D9622E"/>
    <w:multiLevelType w:val="multilevel"/>
    <w:tmpl w:val="0E9CB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C6578E"/>
    <w:multiLevelType w:val="multilevel"/>
    <w:tmpl w:val="6F6E4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9D69A4"/>
    <w:multiLevelType w:val="multilevel"/>
    <w:tmpl w:val="0D666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3D0789"/>
    <w:multiLevelType w:val="multilevel"/>
    <w:tmpl w:val="8FEE4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52298C"/>
    <w:multiLevelType w:val="multilevel"/>
    <w:tmpl w:val="4F24B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A129C7"/>
    <w:multiLevelType w:val="hybridMultilevel"/>
    <w:tmpl w:val="CF50C0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8"/>
  </w:num>
  <w:num w:numId="5">
    <w:abstractNumId w:val="13"/>
  </w:num>
  <w:num w:numId="6">
    <w:abstractNumId w:val="12"/>
  </w:num>
  <w:num w:numId="7">
    <w:abstractNumId w:val="11"/>
  </w:num>
  <w:num w:numId="8">
    <w:abstractNumId w:val="0"/>
  </w:num>
  <w:num w:numId="9">
    <w:abstractNumId w:val="5"/>
  </w:num>
  <w:num w:numId="10">
    <w:abstractNumId w:val="3"/>
  </w:num>
  <w:num w:numId="11">
    <w:abstractNumId w:val="4"/>
  </w:num>
  <w:num w:numId="12">
    <w:abstractNumId w:val="6"/>
  </w:num>
  <w:num w:numId="13">
    <w:abstractNumId w:val="1"/>
  </w:num>
  <w:num w:numId="14">
    <w:abstractNumId w:val="1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A4A28"/>
    <w:rsid w:val="003616FA"/>
    <w:rsid w:val="00375C79"/>
    <w:rsid w:val="0038211F"/>
    <w:rsid w:val="003F0239"/>
    <w:rsid w:val="00543A38"/>
    <w:rsid w:val="00565C4D"/>
    <w:rsid w:val="0062346B"/>
    <w:rsid w:val="006F407F"/>
    <w:rsid w:val="007A2819"/>
    <w:rsid w:val="007D6303"/>
    <w:rsid w:val="008304B1"/>
    <w:rsid w:val="008D4EE0"/>
    <w:rsid w:val="009750CF"/>
    <w:rsid w:val="00AA6167"/>
    <w:rsid w:val="00C93E7C"/>
    <w:rsid w:val="00CA0D84"/>
    <w:rsid w:val="00CC0187"/>
    <w:rsid w:val="00CF2B88"/>
    <w:rsid w:val="00D03114"/>
    <w:rsid w:val="00DA4A28"/>
    <w:rsid w:val="00DC42C3"/>
    <w:rsid w:val="00E56808"/>
    <w:rsid w:val="00FC4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3114"/>
  </w:style>
  <w:style w:type="paragraph" w:styleId="Nadpis3">
    <w:name w:val="heading 3"/>
    <w:basedOn w:val="Normln"/>
    <w:link w:val="Nadpis3Char"/>
    <w:uiPriority w:val="9"/>
    <w:qFormat/>
    <w:rsid w:val="00DA4A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DA4A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DA4A2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DA4A2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A4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6303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7D6303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7D6303"/>
    <w:rPr>
      <w:i/>
      <w:iCs/>
    </w:rPr>
  </w:style>
  <w:style w:type="paragraph" w:styleId="Odstavecseseznamem">
    <w:name w:val="List Paragraph"/>
    <w:basedOn w:val="Normln"/>
    <w:uiPriority w:val="34"/>
    <w:qFormat/>
    <w:rsid w:val="00C93E7C"/>
    <w:pPr>
      <w:ind w:left="720"/>
      <w:contextualSpacing/>
    </w:pPr>
  </w:style>
  <w:style w:type="paragraph" w:styleId="Bezmezer">
    <w:name w:val="No Spacing"/>
    <w:uiPriority w:val="1"/>
    <w:qFormat/>
    <w:rsid w:val="00E5680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yperlink" Target="http://www.cesky-jazyk.cz/slovnicek-pojmu/funkcni-styly/" TargetMode="External"/><Relationship Id="rId1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cesky-jazyk.cz/slovnicek-pojmu/publicisticky-styl/" TargetMode="External"/><Relationship Id="rId12" Type="http://schemas.openxmlformats.org/officeDocument/2006/relationships/hyperlink" Target="javascript:void(0)" TargetMode="External"/><Relationship Id="rId17" Type="http://schemas.openxmlformats.org/officeDocument/2006/relationships/hyperlink" Target="http://www.cesky-jazyk.cz/slohovky/eseje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esky-jazyk.cz/slovnicek-pojmu/uvaha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cesky-jazyk.cz/slohovky/dopisy/" TargetMode="External"/><Relationship Id="rId11" Type="http://schemas.openxmlformats.org/officeDocument/2006/relationships/hyperlink" Target="javascript:void(0)" TargetMode="External"/><Relationship Id="rId5" Type="http://schemas.openxmlformats.org/officeDocument/2006/relationships/hyperlink" Target="http://www.cesky-jazyk.cz/slovnicek-pojmu/funkcni-styly/" TargetMode="External"/><Relationship Id="rId15" Type="http://schemas.openxmlformats.org/officeDocument/2006/relationships/hyperlink" Target="http://www.cesky-jazyk.cz/slovnicek-pojmu/publicisticky-styl/" TargetMode="External"/><Relationship Id="rId10" Type="http://schemas.openxmlformats.org/officeDocument/2006/relationships/hyperlink" Target="http://www.cesky-jazyk.cz/slohovky/charakteristiky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esky-jazyk.cz/slohovky/popisy/" TargetMode="External"/><Relationship Id="rId14" Type="http://schemas.openxmlformats.org/officeDocument/2006/relationships/hyperlink" Target="http://www.cesky-jazyk.cz/slohovky/vyklady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749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2013-04-09T15:37:00Z</dcterms:created>
  <dcterms:modified xsi:type="dcterms:W3CDTF">2013-04-16T18:01:00Z</dcterms:modified>
</cp:coreProperties>
</file>