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B4" w:rsidRDefault="00261EC2" w:rsidP="00D0544B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noProof/>
          <w:sz w:val="72"/>
          <w:szCs w:val="7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8.25pt;margin-top:43.5pt;width:597pt;height:0;z-index:251658240" o:connectortype="straight" strokecolor="black [3213]"/>
        </w:pict>
      </w:r>
      <w:r w:rsidR="00D0544B" w:rsidRPr="00D0544B">
        <w:rPr>
          <w:rFonts w:asciiTheme="majorHAnsi" w:hAnsiTheme="majorHAnsi"/>
          <w:b/>
          <w:sz w:val="72"/>
          <w:szCs w:val="72"/>
        </w:rPr>
        <w:t>VÝSTUPNÍ ZAŘÍZENÍ</w:t>
      </w:r>
    </w:p>
    <w:p w:rsidR="00D0544B" w:rsidRDefault="00D0544B" w:rsidP="00D0544B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HARDWARE, KTERÝ PŘEDÁVÁ DATA OD POČÍTAČE K UŽIVATELI</w:t>
      </w:r>
    </w:p>
    <w:p w:rsidR="00D0544B" w:rsidRDefault="00D0544B" w:rsidP="00D0544B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NAPŘ. MONITOR, TISKÁRNA, PLOTTER, PROJEKTOR</w:t>
      </w:r>
    </w:p>
    <w:p w:rsidR="00D0544B" w:rsidRDefault="00D0544B" w:rsidP="00D0544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TISKÁRNY</w:t>
      </w:r>
    </w:p>
    <w:p w:rsidR="00D0544B" w:rsidRDefault="002A4CB0" w:rsidP="00D0544B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U PC se používají 2 základní typy tiskáren – znakové a maticové</w:t>
      </w:r>
    </w:p>
    <w:p w:rsidR="002A4CB0" w:rsidRPr="002A4CB0" w:rsidRDefault="002A4CB0" w:rsidP="002A4CB0">
      <w:pPr>
        <w:pStyle w:val="Odstavecseseznamem"/>
        <w:spacing w:after="0"/>
        <w:rPr>
          <w:rFonts w:cstheme="minorHAnsi"/>
          <w:u w:val="single"/>
        </w:rPr>
      </w:pPr>
      <w:r w:rsidRPr="002A4CB0">
        <w:rPr>
          <w:rFonts w:cstheme="minorHAnsi"/>
          <w:u w:val="single"/>
        </w:rPr>
        <w:t>ZNAKOVÉ</w:t>
      </w:r>
    </w:p>
    <w:p w:rsidR="002A4CB0" w:rsidRDefault="002A4CB0" w:rsidP="002A4CB0">
      <w:pPr>
        <w:pStyle w:val="Odstavecseseznamem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Jsou v nich typy se znaky v reálné podobě (psací stroj)</w:t>
      </w:r>
    </w:p>
    <w:p w:rsidR="002A4CB0" w:rsidRDefault="002A4CB0" w:rsidP="002A4CB0">
      <w:pPr>
        <w:pStyle w:val="Odstavecseseznamem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Jednotlivé znaky se tisknou úderem</w:t>
      </w:r>
    </w:p>
    <w:p w:rsidR="002A4CB0" w:rsidRDefault="002A4CB0" w:rsidP="002A4CB0">
      <w:pPr>
        <w:pStyle w:val="Odstavecseseznamem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Jsou rychlejší než maticové, ale mají horší a omezený tisk</w:t>
      </w:r>
    </w:p>
    <w:p w:rsidR="002A4CB0" w:rsidRDefault="002A4CB0" w:rsidP="002A4CB0">
      <w:pPr>
        <w:pStyle w:val="Odstavecseseznamem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Dnes jsou málo (vůbec) používané</w:t>
      </w:r>
    </w:p>
    <w:p w:rsidR="002A4CB0" w:rsidRDefault="002A4CB0" w:rsidP="002A4CB0">
      <w:pPr>
        <w:pStyle w:val="Odstavecseseznamem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BUBNOVÉ ZNAKOVÉ TISKÁRNY</w:t>
      </w:r>
    </w:p>
    <w:p w:rsidR="002A4CB0" w:rsidRDefault="00C447E5" w:rsidP="002A4CB0">
      <w:pPr>
        <w:pStyle w:val="Odstavecseseznamem"/>
        <w:numPr>
          <w:ilvl w:val="2"/>
          <w:numId w:val="1"/>
        </w:numPr>
        <w:spacing w:after="0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3381375" cy="1613023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1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6FC" w:rsidRPr="00F506FC" w:rsidRDefault="00C447E5" w:rsidP="00F506FC">
      <w:pPr>
        <w:pStyle w:val="Odstavecseseznamem"/>
        <w:numPr>
          <w:ilvl w:val="2"/>
          <w:numId w:val="1"/>
        </w:numPr>
        <w:spacing w:after="0"/>
        <w:rPr>
          <w:rFonts w:cstheme="minorHAnsi"/>
        </w:rPr>
      </w:pPr>
      <w:r w:rsidRPr="00F506FC">
        <w:rPr>
          <w:rFonts w:cstheme="minorHAnsi"/>
        </w:rPr>
        <w:t>Základem je kovový válec, na jehož povrchu je po dvou celá sada znaků</w:t>
      </w:r>
      <w:r w:rsidR="00F506FC" w:rsidRPr="00F506FC">
        <w:rPr>
          <w:rStyle w:val="apple-converted-space"/>
          <w:rFonts w:cstheme="minorHAnsi"/>
          <w:color w:val="222222"/>
          <w:shd w:val="clear" w:color="auto" w:fill="FFFFFF"/>
        </w:rPr>
        <w:t xml:space="preserve">, </w:t>
      </w:r>
      <w:r w:rsidR="00F506FC" w:rsidRPr="00F506FC">
        <w:rPr>
          <w:rFonts w:cstheme="minorHAnsi"/>
          <w:color w:val="222222"/>
          <w:shd w:val="clear" w:color="auto" w:fill="FFFFFF"/>
        </w:rPr>
        <w:t>každý znak se opakuje po celé délce válce</w:t>
      </w:r>
      <w:r w:rsidR="00F506FC">
        <w:rPr>
          <w:rFonts w:cstheme="minorHAnsi"/>
          <w:color w:val="222222"/>
          <w:shd w:val="clear" w:color="auto" w:fill="FFFFFF"/>
        </w:rPr>
        <w:t>,</w:t>
      </w:r>
      <w:r w:rsidR="00F506FC" w:rsidRPr="00F506FC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="00F506FC" w:rsidRPr="00F506FC">
        <w:rPr>
          <w:rFonts w:cstheme="minorHAnsi"/>
          <w:color w:val="222222"/>
          <w:shd w:val="clear" w:color="auto" w:fill="FFFFFF"/>
        </w:rPr>
        <w:t>mezi válcem a papírem</w:t>
      </w:r>
      <w:r w:rsidR="00F506FC">
        <w:rPr>
          <w:rFonts w:cstheme="minorHAnsi"/>
          <w:color w:val="222222"/>
          <w:shd w:val="clear" w:color="auto" w:fill="FFFFFF"/>
        </w:rPr>
        <w:t xml:space="preserve"> je</w:t>
      </w:r>
      <w:r w:rsidR="00F506FC" w:rsidRPr="00F506FC">
        <w:rPr>
          <w:rFonts w:cstheme="minorHAnsi"/>
          <w:color w:val="222222"/>
          <w:shd w:val="clear" w:color="auto" w:fill="FFFFFF"/>
        </w:rPr>
        <w:t xml:space="preserve"> páska napuštěná</w:t>
      </w:r>
      <w:r w:rsidR="00F506FC">
        <w:rPr>
          <w:rFonts w:cstheme="minorHAnsi"/>
          <w:color w:val="222222"/>
          <w:shd w:val="clear" w:color="auto" w:fill="FFFFFF"/>
        </w:rPr>
        <w:t xml:space="preserve"> barvou</w:t>
      </w:r>
    </w:p>
    <w:p w:rsidR="00F506FC" w:rsidRPr="00F506FC" w:rsidRDefault="00F506FC" w:rsidP="00F506FC">
      <w:pPr>
        <w:pStyle w:val="Odstavecseseznamem"/>
        <w:numPr>
          <w:ilvl w:val="2"/>
          <w:numId w:val="1"/>
        </w:numPr>
        <w:spacing w:after="0"/>
        <w:rPr>
          <w:rFonts w:cstheme="minorHAnsi"/>
        </w:rPr>
      </w:pPr>
      <w:r w:rsidRPr="00F506FC">
        <w:rPr>
          <w:rFonts w:cstheme="minorHAnsi"/>
          <w:color w:val="222222"/>
          <w:shd w:val="clear" w:color="auto" w:fill="FFFFFF"/>
        </w:rPr>
        <w:t>za papírem je řada kladívek, v každé znakové pozici je jedno</w:t>
      </w:r>
      <w:r>
        <w:rPr>
          <w:rFonts w:cstheme="minorHAnsi"/>
          <w:color w:val="222222"/>
          <w:shd w:val="clear" w:color="auto" w:fill="FFFFFF"/>
        </w:rPr>
        <w:t xml:space="preserve"> písmeno</w:t>
      </w:r>
    </w:p>
    <w:p w:rsidR="00F506FC" w:rsidRPr="00F506FC" w:rsidRDefault="00F506FC" w:rsidP="00F506FC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 w:rsidRPr="00F506FC">
        <w:rPr>
          <w:rFonts w:cstheme="minorHAnsi"/>
          <w:color w:val="222222"/>
          <w:shd w:val="clear" w:color="auto" w:fill="FFFFFF"/>
        </w:rPr>
        <w:t>při tisku se válec nastaví do jedné polohy – proti řadě</w:t>
      </w:r>
      <w:r w:rsidRPr="00F506FC">
        <w:rPr>
          <w:rStyle w:val="apple-converted-space"/>
          <w:rFonts w:cstheme="minorHAnsi"/>
          <w:color w:val="222222"/>
          <w:shd w:val="clear" w:color="auto" w:fill="FFFFFF"/>
        </w:rPr>
        <w:t> kladívek</w:t>
      </w:r>
      <w:r>
        <w:rPr>
          <w:rStyle w:val="apple-converted-space"/>
          <w:rFonts w:cstheme="minorHAnsi"/>
          <w:color w:val="222222"/>
          <w:shd w:val="clear" w:color="auto" w:fill="FFFFFF"/>
        </w:rPr>
        <w:t xml:space="preserve"> a ty se hýbají podle toho, který znak chceme natisknout</w:t>
      </w:r>
    </w:p>
    <w:p w:rsidR="00F506FC" w:rsidRPr="006853D6" w:rsidRDefault="006853D6" w:rsidP="00F506FC">
      <w:pPr>
        <w:pStyle w:val="Odstavecseseznamem"/>
        <w:numPr>
          <w:ilvl w:val="1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  <w:color w:val="222222"/>
          <w:shd w:val="clear" w:color="auto" w:fill="FFFFFF"/>
        </w:rPr>
        <w:t>ZNAKOVÉ S KULOVOU HLAVICÍ</w:t>
      </w:r>
    </w:p>
    <w:p w:rsidR="006853D6" w:rsidRPr="006853D6" w:rsidRDefault="006853D6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  <w:color w:val="222222"/>
          <w:shd w:val="clear" w:color="auto" w:fill="FFFFFF"/>
        </w:rPr>
        <w:t xml:space="preserve">Na kulové hlavici jsou rozmístěné znaky </w:t>
      </w:r>
    </w:p>
    <w:p w:rsidR="006853D6" w:rsidRPr="006853D6" w:rsidRDefault="006853D6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  <w:color w:val="222222"/>
          <w:shd w:val="clear" w:color="auto" w:fill="FFFFFF"/>
        </w:rPr>
        <w:t>Pokud se mají vytisknout, hlavice se přiklepne na papír</w:t>
      </w:r>
    </w:p>
    <w:p w:rsidR="006853D6" w:rsidRDefault="006853D6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</w:rPr>
        <w:t>Hlavice se otáčí dokola</w:t>
      </w:r>
    </w:p>
    <w:p w:rsidR="007565BA" w:rsidRDefault="007565BA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1973292" cy="1371600"/>
            <wp:effectExtent l="19050" t="0" r="7908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92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3D6" w:rsidRDefault="006853D6" w:rsidP="006853D6">
      <w:pPr>
        <w:pStyle w:val="Odstavecseseznamem"/>
        <w:numPr>
          <w:ilvl w:val="1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</w:rPr>
        <w:t>ZNAKOVÁ S TYPOVÝM KOLEM</w:t>
      </w:r>
    </w:p>
    <w:p w:rsidR="006853D6" w:rsidRDefault="006853D6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</w:rPr>
        <w:t>Typové kolo se otáčí a postupně se tiskne písmeno daného řádku</w:t>
      </w:r>
    </w:p>
    <w:p w:rsidR="006853D6" w:rsidRDefault="006853D6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Style w:val="apple-converted-space"/>
          <w:rFonts w:cstheme="minorHAnsi"/>
        </w:rPr>
        <w:t>Tisk proběhne příklepem kladívka</w:t>
      </w:r>
    </w:p>
    <w:p w:rsidR="006853D6" w:rsidRPr="006853D6" w:rsidRDefault="003669CF" w:rsidP="006853D6">
      <w:pPr>
        <w:pStyle w:val="Odstavecseseznamem"/>
        <w:numPr>
          <w:ilvl w:val="2"/>
          <w:numId w:val="1"/>
        </w:numPr>
        <w:spacing w:after="0"/>
        <w:rPr>
          <w:rStyle w:val="apple-converted-space"/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3048000" cy="1379011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7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3D6" w:rsidRDefault="00567274" w:rsidP="00567274">
      <w:pPr>
        <w:pStyle w:val="Nadpis1"/>
        <w:rPr>
          <w:color w:val="auto"/>
        </w:rPr>
      </w:pPr>
      <w:r w:rsidRPr="00567274">
        <w:rPr>
          <w:color w:val="auto"/>
        </w:rPr>
        <w:lastRenderedPageBreak/>
        <w:t>KOMUNIKACE TISKÁREN S</w:t>
      </w:r>
      <w:r>
        <w:rPr>
          <w:color w:val="auto"/>
        </w:rPr>
        <w:t> </w:t>
      </w:r>
      <w:r w:rsidRPr="00567274">
        <w:rPr>
          <w:color w:val="auto"/>
        </w:rPr>
        <w:t>PC</w:t>
      </w:r>
    </w:p>
    <w:p w:rsidR="00567274" w:rsidRDefault="00567274" w:rsidP="00567274">
      <w:r>
        <w:t>Maticové tiskárny</w:t>
      </w:r>
    </w:p>
    <w:p w:rsidR="00567274" w:rsidRDefault="00567274" w:rsidP="00567274">
      <w:pPr>
        <w:pStyle w:val="Odstavecseseznamem"/>
        <w:numPr>
          <w:ilvl w:val="0"/>
          <w:numId w:val="1"/>
        </w:numPr>
      </w:pPr>
      <w:r>
        <w:t>Tištěné znaky a obrazy se skládají z jednotlivých bodů</w:t>
      </w:r>
    </w:p>
    <w:p w:rsidR="00567274" w:rsidRDefault="00567274" w:rsidP="00567274">
      <w:pPr>
        <w:pStyle w:val="Odstavecseseznamem"/>
        <w:numPr>
          <w:ilvl w:val="0"/>
          <w:numId w:val="1"/>
        </w:numPr>
      </w:pPr>
      <w:r>
        <w:t xml:space="preserve">Tiskárna je pomocí </w:t>
      </w:r>
      <w:proofErr w:type="spellStart"/>
      <w:r>
        <w:t>paralerního</w:t>
      </w:r>
      <w:proofErr w:type="spellEnd"/>
      <w:r>
        <w:t>/sériového rozhraní připojena k PC</w:t>
      </w:r>
    </w:p>
    <w:p w:rsidR="00567274" w:rsidRDefault="00567274" w:rsidP="00567274">
      <w:r>
        <w:t>Komunikace</w:t>
      </w:r>
    </w:p>
    <w:p w:rsidR="00567274" w:rsidRDefault="00567274" w:rsidP="00567274">
      <w:pPr>
        <w:pStyle w:val="Odstavecseseznamem"/>
        <w:numPr>
          <w:ilvl w:val="0"/>
          <w:numId w:val="2"/>
        </w:numPr>
      </w:pPr>
      <w:r>
        <w:t xml:space="preserve">Tisková úloha se převede do řídícího jazyka tiskárny (PCL, POST, </w:t>
      </w:r>
      <w:proofErr w:type="gramStart"/>
      <w:r>
        <w:t>SCRIPT) (realizuje</w:t>
      </w:r>
      <w:proofErr w:type="gramEnd"/>
      <w:r>
        <w:t xml:space="preserve"> ovladač tiskárny)</w:t>
      </w:r>
    </w:p>
    <w:p w:rsidR="00567274" w:rsidRDefault="00567274" w:rsidP="00567274">
      <w:pPr>
        <w:pStyle w:val="Odstavecseseznamem"/>
        <w:numPr>
          <w:ilvl w:val="0"/>
          <w:numId w:val="2"/>
        </w:numPr>
      </w:pPr>
      <w:r>
        <w:t>Převedená úloha je uložena v paměti tiskárny nebo v PC</w:t>
      </w:r>
    </w:p>
    <w:p w:rsidR="00567274" w:rsidRDefault="00567274" w:rsidP="00567274">
      <w:pPr>
        <w:pStyle w:val="Odstavecseseznamem"/>
        <w:numPr>
          <w:ilvl w:val="0"/>
          <w:numId w:val="2"/>
        </w:numPr>
      </w:pPr>
      <w:r>
        <w:t>Interpretace na režimu tis</w:t>
      </w:r>
      <w:r w:rsidR="0030432B">
        <w:t>kárny (režim znakový nebo grafi</w:t>
      </w:r>
      <w:r>
        <w:t>c</w:t>
      </w:r>
      <w:r w:rsidR="0030432B">
        <w:t>k</w:t>
      </w:r>
      <w:r>
        <w:t>ý)</w:t>
      </w:r>
    </w:p>
    <w:p w:rsidR="00567274" w:rsidRDefault="0030432B" w:rsidP="0030432B">
      <w:r>
        <w:t>Znakový režim</w:t>
      </w:r>
    </w:p>
    <w:p w:rsidR="0030432B" w:rsidRDefault="0030432B" w:rsidP="0030432B">
      <w:pPr>
        <w:pStyle w:val="Odstavecseseznamem"/>
        <w:numPr>
          <w:ilvl w:val="0"/>
          <w:numId w:val="1"/>
        </w:numPr>
      </w:pPr>
      <w:r>
        <w:t>Informace se skládá ze dvou typů znaků řídících (určují, co má tiskárna dělat, jaký typ písma, posun papíru) a tiskových znaků (ty znaky, které chceme tisknout)</w:t>
      </w:r>
    </w:p>
    <w:p w:rsidR="0030432B" w:rsidRDefault="0030432B" w:rsidP="0030432B">
      <w:pPr>
        <w:pStyle w:val="Odstavecseseznamem"/>
        <w:numPr>
          <w:ilvl w:val="0"/>
          <w:numId w:val="1"/>
        </w:numPr>
      </w:pPr>
      <w:r>
        <w:t>Znaky jsou kódovány – obvykle v ASCII kódu</w:t>
      </w:r>
    </w:p>
    <w:p w:rsidR="0030432B" w:rsidRDefault="0030432B" w:rsidP="0030432B">
      <w:pPr>
        <w:pStyle w:val="Odstavecseseznamem"/>
        <w:numPr>
          <w:ilvl w:val="0"/>
          <w:numId w:val="1"/>
        </w:numPr>
      </w:pPr>
      <w:r>
        <w:t xml:space="preserve">Dekódování se provádí </w:t>
      </w:r>
      <w:proofErr w:type="gramStart"/>
      <w:r>
        <w:t>pomocích</w:t>
      </w:r>
      <w:proofErr w:type="gramEnd"/>
      <w:r>
        <w:t xml:space="preserve"> znakových matic, určujících z jakých bodů má být znak složen</w:t>
      </w:r>
    </w:p>
    <w:p w:rsidR="0030432B" w:rsidRDefault="0030432B" w:rsidP="0030432B">
      <w:pPr>
        <w:pStyle w:val="Odstavecseseznamem"/>
        <w:numPr>
          <w:ilvl w:val="0"/>
          <w:numId w:val="1"/>
        </w:numPr>
      </w:pPr>
      <w:r>
        <w:t>Znakové matice jsou uloženy v paměti ROM tiskárny</w:t>
      </w:r>
    </w:p>
    <w:p w:rsidR="0030432B" w:rsidRDefault="0030432B" w:rsidP="0030432B">
      <w:pPr>
        <w:pStyle w:val="Odstavecseseznamem"/>
        <w:numPr>
          <w:ilvl w:val="0"/>
          <w:numId w:val="1"/>
        </w:numPr>
      </w:pPr>
      <w:r>
        <w:t>Dražší tiskárny mají v paměti RAM</w:t>
      </w:r>
    </w:p>
    <w:p w:rsidR="001E3BBF" w:rsidRDefault="001E3BBF" w:rsidP="001E3BBF">
      <w:r>
        <w:t>Grafický režim</w:t>
      </w:r>
    </w:p>
    <w:p w:rsidR="001E3BBF" w:rsidRDefault="001E3BBF" w:rsidP="001E3BBF">
      <w:pPr>
        <w:pStyle w:val="Odstavecseseznamem"/>
        <w:numPr>
          <w:ilvl w:val="0"/>
          <w:numId w:val="1"/>
        </w:numPr>
      </w:pPr>
      <w:r>
        <w:t>V GR tiskárna vyhodnocuje informace ve své paměti jako určitou bitmapu, určující z jakých bodů bude výsledný obraz složen</w:t>
      </w:r>
    </w:p>
    <w:p w:rsidR="001E3BBF" w:rsidRDefault="001E3BBF" w:rsidP="001E3BBF">
      <w:pPr>
        <w:pStyle w:val="Odstavecseseznamem"/>
        <w:numPr>
          <w:ilvl w:val="0"/>
          <w:numId w:val="1"/>
        </w:numPr>
      </w:pPr>
      <w:r>
        <w:t>Při černobílém tisku je informace vykládána jako přítomnost/ nepřítomnost černého bodu (1 bit)</w:t>
      </w:r>
    </w:p>
    <w:p w:rsidR="001E3BBF" w:rsidRDefault="008032A4" w:rsidP="001E3BBF">
      <w:pPr>
        <w:pStyle w:val="Odstavecseseznamem"/>
        <w:numPr>
          <w:ilvl w:val="0"/>
          <w:numId w:val="1"/>
        </w:numPr>
      </w:pPr>
      <w:r>
        <w:t>Pro dosažení velkého počtu velkého počtů stupňů šedi pro rozlišení barevných odstínů obrazu musí být velká hustota možných pozic tištěných bodů – čím větší, tím lepší obraz</w:t>
      </w:r>
    </w:p>
    <w:p w:rsidR="008032A4" w:rsidRDefault="008032A4" w:rsidP="001E3BBF">
      <w:pPr>
        <w:pStyle w:val="Odstavecseseznamem"/>
        <w:numPr>
          <w:ilvl w:val="0"/>
          <w:numId w:val="1"/>
        </w:numPr>
      </w:pPr>
      <w:r>
        <w:t>Tato hustota se udává v dpi</w:t>
      </w:r>
    </w:p>
    <w:p w:rsidR="008032A4" w:rsidRDefault="008032A4" w:rsidP="008032A4">
      <w:pPr>
        <w:pStyle w:val="Odstavecseseznamem"/>
        <w:numPr>
          <w:ilvl w:val="0"/>
          <w:numId w:val="1"/>
        </w:numPr>
      </w:pPr>
      <w:r>
        <w:t>Při barevném tisku je pro rozlišování jednoho bodu potřeba větší množství b (např. 16)</w:t>
      </w:r>
    </w:p>
    <w:p w:rsidR="008032A4" w:rsidRDefault="008032A4" w:rsidP="001E3BBF">
      <w:pPr>
        <w:pStyle w:val="Odstavecseseznamem"/>
        <w:numPr>
          <w:ilvl w:val="0"/>
          <w:numId w:val="1"/>
        </w:numPr>
      </w:pPr>
      <w:r>
        <w:t xml:space="preserve">Kód označuje kombinaci základních barev pro dosažení požadované barvy bodu </w:t>
      </w:r>
    </w:p>
    <w:p w:rsidR="008032A4" w:rsidRDefault="008032A4" w:rsidP="001E3BBF">
      <w:pPr>
        <w:pStyle w:val="Odstavecseseznamem"/>
        <w:numPr>
          <w:ilvl w:val="0"/>
          <w:numId w:val="1"/>
        </w:numPr>
      </w:pPr>
      <w:r>
        <w:t>Základní barvy u tiskáren se označují jako CMYK (</w:t>
      </w:r>
      <w:proofErr w:type="spellStart"/>
      <w:r>
        <w:t>cyan</w:t>
      </w:r>
      <w:proofErr w:type="spellEnd"/>
      <w:r>
        <w:t xml:space="preserve">, </w:t>
      </w:r>
      <w:proofErr w:type="spellStart"/>
      <w:r>
        <w:t>magenta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key</w:t>
      </w:r>
      <w:proofErr w:type="spellEnd"/>
      <w:r>
        <w:t xml:space="preserve"> – </w:t>
      </w:r>
      <w:proofErr w:type="spellStart"/>
      <w:r>
        <w:t>black</w:t>
      </w:r>
      <w:proofErr w:type="spellEnd"/>
      <w:r>
        <w:t>)</w:t>
      </w:r>
    </w:p>
    <w:p w:rsidR="008032A4" w:rsidRDefault="008032A4" w:rsidP="001E3BBF">
      <w:pPr>
        <w:pStyle w:val="Odstavecseseznamem"/>
        <w:numPr>
          <w:ilvl w:val="0"/>
          <w:numId w:val="1"/>
        </w:numPr>
      </w:pPr>
      <w:r>
        <w:t>Podle principu tisku bodů rozeznáváme: jehličkové, tepelné, tryskové, laserové</w:t>
      </w:r>
    </w:p>
    <w:p w:rsidR="008032A4" w:rsidRPr="001B161C" w:rsidRDefault="00AD0822" w:rsidP="001B161C">
      <w:pPr>
        <w:pStyle w:val="Nadpis1"/>
        <w:rPr>
          <w:color w:val="auto"/>
        </w:rPr>
      </w:pPr>
      <w:r w:rsidRPr="001B161C">
        <w:rPr>
          <w:color w:val="auto"/>
        </w:rPr>
        <w:t>JEHLIČKOVÉ TISKÁRNY</w:t>
      </w:r>
    </w:p>
    <w:p w:rsidR="00AD0822" w:rsidRDefault="00AD0822" w:rsidP="00AD0822">
      <w:pPr>
        <w:pStyle w:val="Odstavecseseznamem"/>
        <w:numPr>
          <w:ilvl w:val="0"/>
          <w:numId w:val="1"/>
        </w:numPr>
      </w:pPr>
      <w:r>
        <w:t>Základem je jemná tisková hlava s 9,24 či jiným počtem jehliček</w:t>
      </w:r>
    </w:p>
    <w:p w:rsidR="00AD0822" w:rsidRDefault="00AD0822" w:rsidP="00AD0822">
      <w:pPr>
        <w:pStyle w:val="Odstavecseseznamem"/>
        <w:numPr>
          <w:ilvl w:val="0"/>
          <w:numId w:val="1"/>
        </w:numPr>
      </w:pPr>
      <w:r>
        <w:t xml:space="preserve">Jehličky jsou tenké ocelové drátky, </w:t>
      </w:r>
      <w:proofErr w:type="spellStart"/>
      <w:r>
        <w:t>ovládáné</w:t>
      </w:r>
      <w:proofErr w:type="spellEnd"/>
      <w:r>
        <w:t xml:space="preserve"> elektromagnetem</w:t>
      </w:r>
    </w:p>
    <w:p w:rsidR="00AD0822" w:rsidRDefault="00AD0822" w:rsidP="00AD0822">
      <w:pPr>
        <w:pStyle w:val="Odstavecseseznamem"/>
        <w:numPr>
          <w:ilvl w:val="0"/>
          <w:numId w:val="1"/>
        </w:numPr>
      </w:pPr>
      <w:r>
        <w:t xml:space="preserve">Hlava </w:t>
      </w:r>
      <w:r w:rsidR="006E7ED9">
        <w:t>se pohyb</w:t>
      </w:r>
      <w:r>
        <w:t>uje vodorovně nad papírem</w:t>
      </w:r>
    </w:p>
    <w:p w:rsidR="00AD0822" w:rsidRDefault="00AD0822" w:rsidP="00AD0822">
      <w:pPr>
        <w:pStyle w:val="Odstavecseseznamem"/>
        <w:numPr>
          <w:ilvl w:val="0"/>
          <w:numId w:val="1"/>
        </w:numPr>
      </w:pPr>
      <w:r>
        <w:t>V tiskové poloze se pomocí elektromagnetu jehličky vysunou v místech, kde mají být vytištěné body a jsou potom přiklepnuty přes pásku na papír</w:t>
      </w:r>
    </w:p>
    <w:p w:rsidR="00AD0822" w:rsidRDefault="00AD0822" w:rsidP="00AD0822">
      <w:pPr>
        <w:pStyle w:val="Odstavecseseznamem"/>
        <w:numPr>
          <w:ilvl w:val="0"/>
          <w:numId w:val="1"/>
        </w:numPr>
      </w:pPr>
      <w:r>
        <w:t>Potom se hlava posune na další pozici a proces se opakuje</w:t>
      </w:r>
    </w:p>
    <w:p w:rsidR="00AD0822" w:rsidRDefault="004804E6" w:rsidP="00AD0822">
      <w:pPr>
        <w:pStyle w:val="Odstavecseseznamem"/>
        <w:numPr>
          <w:ilvl w:val="0"/>
          <w:numId w:val="1"/>
        </w:numPr>
      </w:pPr>
      <w:r>
        <w:t>Jednosměrné a obousměrné – tiskne v obou směrech, i při návratu hlavy doleva</w:t>
      </w:r>
    </w:p>
    <w:p w:rsidR="004804E6" w:rsidRPr="001B161C" w:rsidRDefault="004804E6" w:rsidP="001B161C">
      <w:pPr>
        <w:ind w:left="360"/>
        <w:rPr>
          <w:b/>
        </w:rPr>
      </w:pPr>
      <w:r w:rsidRPr="001B161C">
        <w:rPr>
          <w:b/>
        </w:rPr>
        <w:t>24 – jehličkové – 3 – 8 jehliček</w:t>
      </w:r>
    </w:p>
    <w:p w:rsidR="004804E6" w:rsidRDefault="004804E6" w:rsidP="00AD0822">
      <w:pPr>
        <w:pStyle w:val="Odstavecseseznamem"/>
        <w:numPr>
          <w:ilvl w:val="0"/>
          <w:numId w:val="1"/>
        </w:numPr>
      </w:pPr>
      <w:r>
        <w:t>Každá řada o kousek posunuta</w:t>
      </w:r>
    </w:p>
    <w:p w:rsidR="004804E6" w:rsidRDefault="004804E6" w:rsidP="00AD0822">
      <w:pPr>
        <w:pStyle w:val="Odstavecseseznamem"/>
        <w:numPr>
          <w:ilvl w:val="0"/>
          <w:numId w:val="1"/>
        </w:numPr>
      </w:pPr>
      <w:r>
        <w:t xml:space="preserve">Při tisku do jedné pozice na papíru otiskne první řada jehel, přes </w:t>
      </w:r>
      <w:proofErr w:type="gramStart"/>
      <w:r>
        <w:t>ní</w:t>
      </w:r>
      <w:proofErr w:type="gramEnd"/>
      <w:r>
        <w:t xml:space="preserve"> druhá řada a nakonec ještě třetí -&gt; zaplní se mezery mezi body a je dosažena kvalitnějšího tisku</w:t>
      </w:r>
    </w:p>
    <w:p w:rsidR="004804E6" w:rsidRDefault="001B161C" w:rsidP="00AD0822">
      <w:pPr>
        <w:pStyle w:val="Odstavecseseznamem"/>
        <w:numPr>
          <w:ilvl w:val="0"/>
          <w:numId w:val="1"/>
        </w:numPr>
      </w:pPr>
      <w:r w:rsidRPr="001B161C">
        <w:rPr>
          <w:b/>
        </w:rPr>
        <w:t>Nevýhody</w:t>
      </w:r>
      <w:r>
        <w:t>: kvalita tisku není příliš vysoká, při bližším pohledu lze rozlišit jednotlivé body</w:t>
      </w:r>
    </w:p>
    <w:p w:rsidR="001B161C" w:rsidRDefault="001B161C" w:rsidP="00AD0822">
      <w:pPr>
        <w:pStyle w:val="Odstavecseseznamem"/>
        <w:numPr>
          <w:ilvl w:val="0"/>
          <w:numId w:val="1"/>
        </w:numPr>
      </w:pPr>
      <w:r>
        <w:t>Poměrně hlučné, nižší rychlost tisku</w:t>
      </w:r>
    </w:p>
    <w:p w:rsidR="001B161C" w:rsidRDefault="001B161C" w:rsidP="00AD0822">
      <w:pPr>
        <w:pStyle w:val="Odstavecseseznamem"/>
        <w:numPr>
          <w:ilvl w:val="0"/>
          <w:numId w:val="1"/>
        </w:numPr>
      </w:pPr>
      <w:r w:rsidRPr="001B161C">
        <w:rPr>
          <w:b/>
        </w:rPr>
        <w:t>Výhody</w:t>
      </w:r>
      <w:r>
        <w:t>: nízké náklady na tisk</w:t>
      </w:r>
    </w:p>
    <w:p w:rsidR="001B161C" w:rsidRDefault="001B161C" w:rsidP="00AD0822">
      <w:pPr>
        <w:pStyle w:val="Odstavecseseznamem"/>
        <w:numPr>
          <w:ilvl w:val="0"/>
          <w:numId w:val="1"/>
        </w:numPr>
      </w:pPr>
      <w:r>
        <w:t>Možnost použít „nekonečný“ papír</w:t>
      </w:r>
    </w:p>
    <w:p w:rsidR="001B161C" w:rsidRDefault="001B161C" w:rsidP="001B161C">
      <w:pPr>
        <w:rPr>
          <w:b/>
          <w:sz w:val="24"/>
          <w:szCs w:val="24"/>
        </w:rPr>
      </w:pPr>
      <w:r w:rsidRPr="001B161C">
        <w:rPr>
          <w:b/>
          <w:sz w:val="24"/>
          <w:szCs w:val="24"/>
        </w:rPr>
        <w:lastRenderedPageBreak/>
        <w:t>BAREVNÝ TISK</w:t>
      </w:r>
    </w:p>
    <w:p w:rsidR="001B161C" w:rsidRDefault="001B161C" w:rsidP="001B16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Řeší se vícebarevnou páskou</w:t>
      </w:r>
    </w:p>
    <w:p w:rsidR="001B161C" w:rsidRDefault="001B161C" w:rsidP="001B16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 tisku se používá vždy jiná část pásky</w:t>
      </w:r>
    </w:p>
    <w:p w:rsidR="001B161C" w:rsidRDefault="001B161C" w:rsidP="001B16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Nevýhoda nepřesný barevný kód</w:t>
      </w:r>
    </w:p>
    <w:p w:rsidR="001B161C" w:rsidRDefault="001B161C" w:rsidP="001B16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Obrázky spíše pro ilustrace</w:t>
      </w:r>
    </w:p>
    <w:p w:rsidR="001B161C" w:rsidRDefault="001B161C" w:rsidP="001B16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Využitá jehličkových tiskáren: pokladny, bankomaty, sklady</w:t>
      </w:r>
    </w:p>
    <w:p w:rsidR="001B161C" w:rsidRDefault="001B161C" w:rsidP="001B161C">
      <w:pPr>
        <w:pStyle w:val="Nadpis1"/>
        <w:rPr>
          <w:color w:val="auto"/>
        </w:rPr>
      </w:pPr>
      <w:r w:rsidRPr="001B161C">
        <w:rPr>
          <w:color w:val="auto"/>
        </w:rPr>
        <w:t>TEPELNÉ TISKÁRNY</w:t>
      </w:r>
    </w:p>
    <w:p w:rsidR="001B161C" w:rsidRDefault="001B161C" w:rsidP="001A0541">
      <w:pPr>
        <w:pStyle w:val="Odstavecseseznamem"/>
        <w:numPr>
          <w:ilvl w:val="0"/>
          <w:numId w:val="1"/>
        </w:numPr>
        <w:spacing w:after="0"/>
      </w:pPr>
      <w:r>
        <w:t>Jsou v podstatě variantou jehličkových</w:t>
      </w:r>
    </w:p>
    <w:p w:rsidR="001B161C" w:rsidRDefault="00072EB4" w:rsidP="001A0541">
      <w:pPr>
        <w:pStyle w:val="Odstavecseseznamem"/>
        <w:numPr>
          <w:ilvl w:val="0"/>
          <w:numId w:val="1"/>
        </w:numPr>
        <w:spacing w:after="0"/>
      </w:pPr>
      <w:r>
        <w:t>Ocelové jehličky jsou vysokofrekvenčním ohřevem zahřívány na vysokou teplotu</w:t>
      </w:r>
    </w:p>
    <w:p w:rsidR="00072EB4" w:rsidRDefault="00072EB4" w:rsidP="001A0541">
      <w:pPr>
        <w:pStyle w:val="Odstavecseseznamem"/>
        <w:numPr>
          <w:ilvl w:val="0"/>
          <w:numId w:val="1"/>
        </w:numPr>
        <w:spacing w:after="0"/>
      </w:pPr>
      <w:r>
        <w:t xml:space="preserve">Tisk se provádí příklepem jehličky na speciální </w:t>
      </w:r>
      <w:proofErr w:type="spellStart"/>
      <w:r>
        <w:t>termocitlivý</w:t>
      </w:r>
      <w:proofErr w:type="spellEnd"/>
      <w:r>
        <w:t xml:space="preserve"> papír, který se v místě dotyku začerní</w:t>
      </w:r>
    </w:p>
    <w:p w:rsidR="00072EB4" w:rsidRDefault="00072EB4" w:rsidP="001A0541">
      <w:pPr>
        <w:pStyle w:val="Odstavecseseznamem"/>
        <w:numPr>
          <w:ilvl w:val="0"/>
          <w:numId w:val="1"/>
        </w:numPr>
        <w:spacing w:after="0"/>
      </w:pPr>
      <w:r>
        <w:t>Vzhledem k ceně papíru je tisk poměrně drahý</w:t>
      </w:r>
    </w:p>
    <w:p w:rsidR="00072EB4" w:rsidRDefault="00072EB4" w:rsidP="001A0541">
      <w:pPr>
        <w:pStyle w:val="Odstavecseseznamem"/>
        <w:numPr>
          <w:ilvl w:val="0"/>
          <w:numId w:val="1"/>
        </w:numPr>
        <w:spacing w:after="0"/>
      </w:pPr>
      <w:r>
        <w:t>Moc se nevyužívají</w:t>
      </w:r>
    </w:p>
    <w:p w:rsidR="001A0541" w:rsidRPr="00781E18" w:rsidRDefault="001A0541" w:rsidP="00781E18">
      <w:pPr>
        <w:pStyle w:val="Nadpis1"/>
        <w:spacing w:before="120"/>
        <w:rPr>
          <w:color w:val="auto"/>
        </w:rPr>
      </w:pPr>
      <w:r w:rsidRPr="00781E18">
        <w:rPr>
          <w:color w:val="auto"/>
        </w:rPr>
        <w:t>INKOUSTOVÉ TISKÁRNY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Tisková hlava tryská na papír miniaturní kapičky inkoustu z několika desítek mikroskopických trysek</w:t>
      </w:r>
    </w:p>
    <w:p w:rsidR="001A0541" w:rsidRPr="001A0541" w:rsidRDefault="001A0541" w:rsidP="001A0541">
      <w:pPr>
        <w:numPr>
          <w:ilvl w:val="0"/>
          <w:numId w:val="5"/>
        </w:numPr>
        <w:spacing w:after="0"/>
        <w:rPr>
          <w:b/>
        </w:rPr>
      </w:pPr>
      <w:r w:rsidRPr="001A0541">
        <w:rPr>
          <w:b/>
        </w:rPr>
        <w:t xml:space="preserve">S tekutým inkoustem (s </w:t>
      </w:r>
      <w:proofErr w:type="spellStart"/>
      <w:proofErr w:type="gramStart"/>
      <w:r w:rsidRPr="001A0541">
        <w:rPr>
          <w:b/>
        </w:rPr>
        <w:t>piezo</w:t>
      </w:r>
      <w:proofErr w:type="spellEnd"/>
      <w:proofErr w:type="gramEnd"/>
      <w:r w:rsidRPr="001A0541">
        <w:rPr>
          <w:b/>
        </w:rPr>
        <w:t xml:space="preserve"> elementem, bublinkové)</w:t>
      </w:r>
    </w:p>
    <w:p w:rsidR="001A0541" w:rsidRPr="001A0541" w:rsidRDefault="001A0541" w:rsidP="001A0541">
      <w:pPr>
        <w:numPr>
          <w:ilvl w:val="0"/>
          <w:numId w:val="5"/>
        </w:numPr>
        <w:spacing w:after="0"/>
        <w:rPr>
          <w:b/>
        </w:rPr>
      </w:pPr>
      <w:r w:rsidRPr="001A0541">
        <w:rPr>
          <w:b/>
        </w:rPr>
        <w:t>S tuhým inkoustem (sublimační)</w:t>
      </w:r>
    </w:p>
    <w:p w:rsidR="001A0541" w:rsidRPr="001A0541" w:rsidRDefault="001A0541" w:rsidP="001A0541">
      <w:pPr>
        <w:spacing w:after="0"/>
      </w:pPr>
      <w:proofErr w:type="spellStart"/>
      <w:r w:rsidRPr="001A0541">
        <w:t>Piezo</w:t>
      </w:r>
      <w:proofErr w:type="spellEnd"/>
    </w:p>
    <w:p w:rsidR="001A0541" w:rsidRPr="001A0541" w:rsidRDefault="001A0541" w:rsidP="001A0541">
      <w:pPr>
        <w:spacing w:after="0"/>
      </w:pPr>
      <w:r w:rsidRPr="001A0541">
        <w:rPr>
          <w:noProof/>
          <w:lang w:eastAsia="cs-CZ"/>
        </w:rPr>
        <w:drawing>
          <wp:inline distT="0" distB="0" distL="0" distR="0">
            <wp:extent cx="4747422" cy="2305050"/>
            <wp:effectExtent l="152400" t="171450" r="148428" b="13335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422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A0541" w:rsidRPr="001A0541" w:rsidRDefault="001A0541" w:rsidP="001A0541">
      <w:pPr>
        <w:spacing w:after="0"/>
      </w:pPr>
    </w:p>
    <w:p w:rsidR="001A0541" w:rsidRPr="001A0541" w:rsidRDefault="001A0541" w:rsidP="001A0541">
      <w:pPr>
        <w:spacing w:after="0"/>
      </w:pPr>
    </w:p>
    <w:p w:rsidR="001A0541" w:rsidRPr="001A0541" w:rsidRDefault="001A0541" w:rsidP="001A0541">
      <w:pPr>
        <w:spacing w:after="0"/>
      </w:pPr>
    </w:p>
    <w:p w:rsidR="001A0541" w:rsidRPr="001A0541" w:rsidRDefault="001A0541" w:rsidP="001A0541">
      <w:pPr>
        <w:spacing w:after="0"/>
      </w:pPr>
      <w:r w:rsidRPr="001A0541">
        <w:t>Bublinkové</w:t>
      </w:r>
    </w:p>
    <w:p w:rsidR="001A0541" w:rsidRPr="001A0541" w:rsidRDefault="001A0541" w:rsidP="001A0541">
      <w:pPr>
        <w:spacing w:after="0"/>
      </w:pPr>
      <w:r w:rsidRPr="001A0541">
        <w:rPr>
          <w:noProof/>
          <w:lang w:eastAsia="cs-CZ"/>
        </w:rPr>
        <w:drawing>
          <wp:inline distT="0" distB="0" distL="0" distR="0">
            <wp:extent cx="3543300" cy="1828800"/>
            <wp:effectExtent l="171450" t="152400" r="152400" b="114300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 xml:space="preserve">Princip spočívá v přidání snadno </w:t>
      </w:r>
      <w:proofErr w:type="spellStart"/>
      <w:r w:rsidRPr="001A0541">
        <w:t>vypařovatelné</w:t>
      </w:r>
      <w:proofErr w:type="spellEnd"/>
      <w:r w:rsidRPr="001A0541">
        <w:t xml:space="preserve"> přísady do inkoustu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lastRenderedPageBreak/>
        <w:t>Při přivedení napětí na článek se tento článek zahřeje, vznikne bublinka páry, která vytlačí kapičku inkoustu z trysky ven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Výhody: levnější výroba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Nevýhody: horší kvalita tisku</w:t>
      </w:r>
    </w:p>
    <w:p w:rsidR="001A0541" w:rsidRPr="001A0541" w:rsidRDefault="001A0541" w:rsidP="001A0541">
      <w:pPr>
        <w:spacing w:after="0"/>
      </w:pPr>
      <w:r w:rsidRPr="001A0541">
        <w:t>Sublimační</w:t>
      </w:r>
    </w:p>
    <w:p w:rsidR="001A0541" w:rsidRPr="001A0541" w:rsidRDefault="001A0541" w:rsidP="001A0541">
      <w:pPr>
        <w:spacing w:after="0"/>
      </w:pPr>
      <w:r w:rsidRPr="001A0541">
        <w:rPr>
          <w:noProof/>
          <w:lang w:eastAsia="cs-CZ"/>
        </w:rPr>
        <w:drawing>
          <wp:inline distT="0" distB="0" distL="0" distR="0">
            <wp:extent cx="4352925" cy="1885950"/>
            <wp:effectExtent l="114300" t="76200" r="104775" b="76200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Inkoust je postupně ze zásobníku odtavován a trychtýřkem stéká do tiskové hlavy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V horní části hlavy jsou nálevky ústící do kanálků, které rozvádí inkoust po celé šířce hlavy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 xml:space="preserve">Ze strany válce </w:t>
      </w:r>
      <w:proofErr w:type="gramStart"/>
      <w:r w:rsidRPr="001A0541">
        <w:t>jde</w:t>
      </w:r>
      <w:proofErr w:type="gramEnd"/>
      <w:r w:rsidRPr="001A0541">
        <w:t xml:space="preserve"> vzduch </w:t>
      </w:r>
      <w:r w:rsidRPr="001A0541">
        <w:sym w:font="Wingdings" w:char="F0E0"/>
      </w:r>
      <w:r w:rsidRPr="001A0541">
        <w:t xml:space="preserve"> inkoust v tekutém stavu </w:t>
      </w:r>
      <w:proofErr w:type="gramStart"/>
      <w:r w:rsidRPr="001A0541">
        <w:t>vystříkne</w:t>
      </w:r>
      <w:proofErr w:type="gramEnd"/>
      <w:r w:rsidRPr="001A0541">
        <w:t xml:space="preserve"> na přenosový válec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Z přenosového válce se ztuhlý, ale stále plastický inkoust přenáší tlakovým válcem na papír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 xml:space="preserve">Zbytky inkoustu, které na přenos. Válci zůstanou, </w:t>
      </w:r>
      <w:proofErr w:type="gramStart"/>
      <w:r w:rsidRPr="001A0541">
        <w:t>se</w:t>
      </w:r>
      <w:proofErr w:type="gramEnd"/>
      <w:r w:rsidRPr="001A0541">
        <w:t xml:space="preserve"> z válce sbírají do odpadního zásobníku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Výhody: rozlišení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Nevýhody: dražší tisk</w:t>
      </w:r>
    </w:p>
    <w:p w:rsidR="001A0541" w:rsidRPr="001A0541" w:rsidRDefault="001A0541" w:rsidP="001A0541">
      <w:pPr>
        <w:spacing w:after="0"/>
      </w:pPr>
      <w:r w:rsidRPr="001A0541">
        <w:t>IKOUSTOVÉ TISKÁRNY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Výhody: kvalitní tisk, rychlost, levné pořizovací náklady</w:t>
      </w:r>
    </w:p>
    <w:p w:rsidR="001A0541" w:rsidRPr="001A0541" w:rsidRDefault="001A0541" w:rsidP="001A0541">
      <w:pPr>
        <w:numPr>
          <w:ilvl w:val="0"/>
          <w:numId w:val="3"/>
        </w:numPr>
        <w:spacing w:after="0"/>
      </w:pPr>
      <w:r w:rsidRPr="001A0541">
        <w:t>Nevýhody: provozní náklady, možnost poškození tisku vodou</w:t>
      </w:r>
    </w:p>
    <w:p w:rsidR="001A0541" w:rsidRDefault="001A0541" w:rsidP="001A0541">
      <w:pPr>
        <w:numPr>
          <w:ilvl w:val="0"/>
          <w:numId w:val="3"/>
        </w:numPr>
        <w:spacing w:after="0"/>
      </w:pPr>
      <w:r w:rsidRPr="001A0541">
        <w:t>Nebezpečí ucpání trysek</w:t>
      </w:r>
    </w:p>
    <w:p w:rsidR="00646005" w:rsidRDefault="00646005" w:rsidP="00646005">
      <w:pPr>
        <w:spacing w:after="0"/>
      </w:pPr>
      <w:r>
        <w:t>LASEROV TISKÁRNY</w:t>
      </w:r>
    </w:p>
    <w:p w:rsidR="00646005" w:rsidRPr="001A0541" w:rsidRDefault="00FD1257" w:rsidP="00646005">
      <w:pPr>
        <w:pStyle w:val="Odstavecseseznamem"/>
        <w:numPr>
          <w:ilvl w:val="0"/>
          <w:numId w:val="3"/>
        </w:numPr>
        <w:spacing w:after="0"/>
      </w:pPr>
      <w:r>
        <w:rPr>
          <w:noProof/>
          <w:lang w:eastAsia="cs-CZ"/>
        </w:rPr>
        <w:drawing>
          <wp:inline distT="0" distB="0" distL="0" distR="0">
            <wp:extent cx="5610225" cy="2788214"/>
            <wp:effectExtent l="19050" t="0" r="9525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8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B4" w:rsidRPr="001B161C" w:rsidRDefault="00072EB4" w:rsidP="001A0541">
      <w:pPr>
        <w:spacing w:after="0"/>
      </w:pPr>
    </w:p>
    <w:p w:rsidR="00FD1257" w:rsidRPr="00FD1257" w:rsidRDefault="00FD1257" w:rsidP="00FD125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Laserová tiskárna používá pro osvit válce laserový paprsek</w:t>
      </w:r>
    </w:p>
    <w:p w:rsidR="00FD1257" w:rsidRDefault="00FD1257" w:rsidP="00FD125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Dopadem paprsku na válec se na válec přenese náboj</w:t>
      </w:r>
    </w:p>
    <w:p w:rsidR="00FD1257" w:rsidRDefault="00FD1257" w:rsidP="00FD125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Válec se otáčí a postupně na něm vzniká řádek po řádku obraz, tvořený místy s nábojem (na tato místa je přenesen toner</w:t>
      </w:r>
    </w:p>
    <w:p w:rsidR="00FD1257" w:rsidRDefault="00FD1257" w:rsidP="00FD125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 válce je toner přenesen na papír pod válcem (papír je nabitý na opačnou polaritu)</w:t>
      </w:r>
    </w:p>
    <w:p w:rsidR="00FD1257" w:rsidRDefault="00FD1257" w:rsidP="00FD125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Nakonec je toner na papíru ještě zapečetěn</w:t>
      </w:r>
    </w:p>
    <w:p w:rsidR="00FD1257" w:rsidRDefault="00FD1257" w:rsidP="00FD125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+ jemnost vykreslování obrazu</w:t>
      </w:r>
    </w:p>
    <w:p w:rsidR="00FD1257" w:rsidRDefault="00FD1257" w:rsidP="00FD1257">
      <w:pPr>
        <w:spacing w:after="0"/>
        <w:rPr>
          <w:sz w:val="24"/>
          <w:szCs w:val="24"/>
        </w:rPr>
      </w:pPr>
      <w:r>
        <w:rPr>
          <w:sz w:val="24"/>
          <w:szCs w:val="24"/>
        </w:rPr>
        <w:t>--- dražší (přesná optická soustava pro směřování laseru)</w:t>
      </w:r>
    </w:p>
    <w:p w:rsidR="00FD1257" w:rsidRDefault="00FD1257" w:rsidP="00FD1257">
      <w:pPr>
        <w:spacing w:after="0"/>
        <w:rPr>
          <w:sz w:val="24"/>
          <w:szCs w:val="24"/>
        </w:rPr>
      </w:pPr>
      <w:r>
        <w:rPr>
          <w:sz w:val="24"/>
          <w:szCs w:val="24"/>
        </w:rPr>
        <w:t>BAREVNÉ LASEROVÉ TISKÁRNY</w:t>
      </w:r>
    </w:p>
    <w:p w:rsidR="00FD1257" w:rsidRDefault="00662AF7" w:rsidP="00662AF7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238375" cy="1895475"/>
            <wp:effectExtent l="19050" t="0" r="9525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- míchací válec</w:t>
      </w:r>
    </w:p>
    <w:p w:rsidR="00662AF7" w:rsidRDefault="00662AF7" w:rsidP="00662AF7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276475" cy="2152650"/>
            <wp:effectExtent l="19050" t="0" r="9525" b="0"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AF7" w:rsidRDefault="00662AF7" w:rsidP="00662AF7">
      <w:pPr>
        <w:pStyle w:val="Odstavecseseznamem"/>
        <w:spacing w:after="0"/>
        <w:rPr>
          <w:sz w:val="24"/>
          <w:szCs w:val="24"/>
        </w:rPr>
      </w:pPr>
    </w:p>
    <w:p w:rsidR="00662AF7" w:rsidRDefault="00662AF7" w:rsidP="00662AF7">
      <w:pPr>
        <w:spacing w:after="0"/>
        <w:rPr>
          <w:sz w:val="24"/>
          <w:szCs w:val="24"/>
        </w:rPr>
      </w:pPr>
      <w:r>
        <w:rPr>
          <w:sz w:val="24"/>
          <w:szCs w:val="24"/>
        </w:rPr>
        <w:t>LED TISKÁRNY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Konstruktivně jednodušší než laserové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 optické soustavy je v těsné blízkosti válce umístěn pás tvořený LED diodami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Pás je tvořen např. 2560 diodami pro řádek A4, čímž je také určena hustota bodů, které může tiskárna dosáhnout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Osvit probíhá bodově – bod po dobu, řádek po řádku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+ delší životnost, jednodušší konstrukce oproti laserovým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složitější elektronika řízení </w:t>
      </w:r>
    </w:p>
    <w:p w:rsidR="00662AF7" w:rsidRDefault="00662AF7" w:rsidP="00662AF7">
      <w:pPr>
        <w:spacing w:after="0"/>
        <w:rPr>
          <w:sz w:val="24"/>
          <w:szCs w:val="24"/>
        </w:rPr>
      </w:pPr>
      <w:r>
        <w:rPr>
          <w:sz w:val="24"/>
          <w:szCs w:val="24"/>
        </w:rPr>
        <w:t>LED + LASER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Rychlý tisk, kvalitní tisk, dobrá cena na vytisknutou stránku</w:t>
      </w:r>
    </w:p>
    <w:p w:rsidR="00662AF7" w:rsidRDefault="00662AF7" w:rsidP="00662AF7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- vyšší pořizovací náklady</w:t>
      </w: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rPr>
          <w:sz w:val="24"/>
          <w:szCs w:val="24"/>
        </w:rPr>
      </w:pPr>
    </w:p>
    <w:p w:rsidR="00F900BF" w:rsidRDefault="00F900BF" w:rsidP="00F900BF">
      <w:pPr>
        <w:spacing w:after="0"/>
        <w:jc w:val="center"/>
        <w:rPr>
          <w:rFonts w:ascii="PaintyPaint" w:hAnsi="PaintyPaint"/>
          <w:sz w:val="144"/>
          <w:szCs w:val="144"/>
        </w:rPr>
      </w:pPr>
      <w:r w:rsidRPr="00F900BF">
        <w:rPr>
          <w:rFonts w:ascii="PaintyPaint" w:hAnsi="PaintyPaint"/>
          <w:sz w:val="144"/>
          <w:szCs w:val="144"/>
        </w:rPr>
        <w:lastRenderedPageBreak/>
        <w:t>MONITORY</w:t>
      </w:r>
    </w:p>
    <w:p w:rsidR="00F900BF" w:rsidRDefault="00F900BF" w:rsidP="00F900BF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Převádí elektrický signál z počítače na optickou informaci</w:t>
      </w:r>
    </w:p>
    <w:p w:rsidR="00F900BF" w:rsidRDefault="00F900BF" w:rsidP="00F900BF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Podle fyzikálního principu rozeznáváme – CRT, LCD, Plasmové</w:t>
      </w:r>
    </w:p>
    <w:p w:rsidR="00F900BF" w:rsidRPr="00F900BF" w:rsidRDefault="00F900BF" w:rsidP="00F900BF">
      <w:pPr>
        <w:spacing w:after="0"/>
        <w:rPr>
          <w:rFonts w:cstheme="minorHAnsi"/>
          <w:b/>
          <w:sz w:val="40"/>
          <w:szCs w:val="40"/>
        </w:rPr>
      </w:pPr>
      <w:r w:rsidRPr="00F900BF">
        <w:rPr>
          <w:rFonts w:cstheme="minorHAnsi"/>
          <w:b/>
          <w:sz w:val="40"/>
          <w:szCs w:val="40"/>
        </w:rPr>
        <w:t>CRT</w:t>
      </w:r>
      <w:r w:rsidR="00B55813">
        <w:rPr>
          <w:rFonts w:cstheme="minorHAnsi"/>
          <w:b/>
          <w:sz w:val="40"/>
          <w:szCs w:val="40"/>
        </w:rPr>
        <w:t xml:space="preserve"> MONITORY</w:t>
      </w:r>
    </w:p>
    <w:p w:rsidR="00F900BF" w:rsidRDefault="00F900BF" w:rsidP="00F900BF">
      <w:pPr>
        <w:spacing w:after="0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3543300" cy="2618243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1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0BF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Obrazovka je v podstatě velkou elektronkou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Vzduchoprázdná baňka je na jedné straně rozšířena do plochy obrazovky (anoda), na druhém konci je úzká válcová část s emitorem elektronů (dělo – </w:t>
      </w:r>
      <w:proofErr w:type="spellStart"/>
      <w:r>
        <w:rPr>
          <w:rFonts w:cstheme="minorHAnsi"/>
        </w:rPr>
        <w:t>katioda</w:t>
      </w:r>
      <w:proofErr w:type="spellEnd"/>
      <w:r>
        <w:rPr>
          <w:rFonts w:cstheme="minorHAnsi"/>
        </w:rPr>
        <w:t>)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Na obrazovku je z vnitřní strany nanesen luminofor – materiál, který se rozsvítí dopadem </w:t>
      </w:r>
      <w:proofErr w:type="spellStart"/>
      <w:r>
        <w:rPr>
          <w:rFonts w:cstheme="minorHAnsi"/>
        </w:rPr>
        <w:t>elekronu</w:t>
      </w:r>
      <w:proofErr w:type="spellEnd"/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Paprsek postupuje po obrazovce a rozsvěcuje </w:t>
      </w:r>
      <w:proofErr w:type="spellStart"/>
      <w:r>
        <w:rPr>
          <w:rFonts w:cstheme="minorHAnsi"/>
        </w:rPr>
        <w:t>luminoforové</w:t>
      </w:r>
      <w:proofErr w:type="spellEnd"/>
      <w:r>
        <w:rPr>
          <w:rFonts w:cstheme="minorHAnsi"/>
        </w:rPr>
        <w:t xml:space="preserve"> body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Body svítí i určitou dobu, když už elektronový paprsek míří jinam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Pokud je doba svitu luminoforu krátká, bude obraz blikat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Je-li dlouhá, objeví se „duchové“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Luminofor není na obrazovku nanesen rovnoměrně, ale tvoří rastr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Výsledný obraz je složen z postupně rozsvícených a pomalu zhasínajících bodů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Svazek elektronů musí dopadat na luminofor přesně (aby se nerozsvítily i ostatní body – obraz by byl rozostřen)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Proto je mezi obrazovkou a elektronovým dělem umístěna mřížka s přesně rozmístěnými otvory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Poloha okénka mřížky odpovídá 1 bodu</w:t>
      </w:r>
    </w:p>
    <w:p w:rsidR="00CA2469" w:rsidRDefault="00CA2469" w:rsidP="00CA246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Vychylování paprsku zajišťují vychylovací cívky, jedna ho vychyluje vodorovně a druhá svisle</w:t>
      </w:r>
    </w:p>
    <w:p w:rsidR="007D76B2" w:rsidRDefault="007D76B2" w:rsidP="007D76B2">
      <w:pPr>
        <w:pStyle w:val="Odstavecseseznamem"/>
        <w:spacing w:after="0"/>
        <w:rPr>
          <w:rFonts w:cstheme="minorHAnsi"/>
        </w:rPr>
      </w:pPr>
    </w:p>
    <w:p w:rsidR="007D76B2" w:rsidRDefault="007D76B2" w:rsidP="007D76B2">
      <w:pPr>
        <w:spacing w:after="0"/>
        <w:rPr>
          <w:rFonts w:cstheme="minorHAnsi"/>
        </w:rPr>
      </w:pPr>
      <w:r>
        <w:rPr>
          <w:rFonts w:cstheme="minorHAnsi"/>
        </w:rPr>
        <w:t>BAREVNÉ MONITORY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Barvy lze namíchat pomocí složek RGB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Proto je emise elektronů zajištěna 3 samostatnými děly (dělo, které vypouští 3 paprsky)</w:t>
      </w:r>
    </w:p>
    <w:p w:rsidR="007D76B2" w:rsidRDefault="007D76B2" w:rsidP="007D76B2">
      <w:pPr>
        <w:spacing w:after="0"/>
        <w:rPr>
          <w:rFonts w:cstheme="minorHAnsi"/>
        </w:rPr>
      </w:pPr>
      <w:r>
        <w:rPr>
          <w:rFonts w:cstheme="minorHAnsi"/>
        </w:rPr>
        <w:t>Barevné CRT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Světelný bod barevné obrazovky je sestaven za 3 </w:t>
      </w:r>
      <w:proofErr w:type="spellStart"/>
      <w:r>
        <w:rPr>
          <w:rFonts w:cstheme="minorHAnsi"/>
        </w:rPr>
        <w:t>luminoforových</w:t>
      </w:r>
      <w:proofErr w:type="spellEnd"/>
      <w:r>
        <w:rPr>
          <w:rFonts w:cstheme="minorHAnsi"/>
        </w:rPr>
        <w:t xml:space="preserve"> teček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Každá tečka umístěna na vrcholu </w:t>
      </w:r>
      <w:proofErr w:type="spellStart"/>
      <w:r>
        <w:rPr>
          <w:rFonts w:cstheme="minorHAnsi"/>
        </w:rPr>
        <w:t>rovnostran</w:t>
      </w:r>
      <w:proofErr w:type="spellEnd"/>
      <w:r>
        <w:rPr>
          <w:rFonts w:cstheme="minorHAnsi"/>
        </w:rPr>
        <w:t>. Trojúhelníku (bod tvoří trojúhelník)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Maska umožňuje svítit každému paprsku jen na bod své barvy</w:t>
      </w:r>
    </w:p>
    <w:p w:rsidR="007D76B2" w:rsidRDefault="007D76B2" w:rsidP="007D76B2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Intenzitou jednotlivých paprsků se dosáhne požadované barvy</w:t>
      </w:r>
    </w:p>
    <w:p w:rsidR="00F80B07" w:rsidRPr="00F80B07" w:rsidRDefault="00F80B07" w:rsidP="00F80B07">
      <w:pPr>
        <w:spacing w:after="0"/>
        <w:rPr>
          <w:rFonts w:cstheme="minorHAnsi"/>
        </w:rPr>
      </w:pPr>
    </w:p>
    <w:p w:rsidR="007D76B2" w:rsidRDefault="007D76B2" w:rsidP="007D76B2">
      <w:pPr>
        <w:spacing w:after="0"/>
        <w:rPr>
          <w:rFonts w:cstheme="minorHAnsi"/>
        </w:rPr>
      </w:pPr>
    </w:p>
    <w:p w:rsidR="007D76B2" w:rsidRDefault="00F80B07" w:rsidP="007D76B2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VYKRESLOVÁNÍ OBRAZU</w:t>
      </w:r>
    </w:p>
    <w:p w:rsidR="00F80B07" w:rsidRDefault="00F80B07" w:rsidP="00F80B07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Paprsek prochází baňkou elektronky, je vychylován tak, aby po obrazovce putoval zlav doprava, pak se vrátil zpět, posunul se o řádek a celý proces opakoval</w:t>
      </w:r>
    </w:p>
    <w:p w:rsidR="00F80B07" w:rsidRDefault="00F80B07" w:rsidP="00F80B07">
      <w:pPr>
        <w:spacing w:after="0"/>
        <w:rPr>
          <w:rFonts w:cstheme="minorHAnsi"/>
        </w:rPr>
      </w:pPr>
      <w:r>
        <w:rPr>
          <w:rFonts w:cstheme="minorHAnsi"/>
        </w:rPr>
        <w:t>Technické řešení</w:t>
      </w:r>
    </w:p>
    <w:p w:rsidR="00F80B07" w:rsidRDefault="00F80B07" w:rsidP="00F80B07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Podle rozmístění ploch s luminoforem rozeznáváme obrazovky delta a </w:t>
      </w:r>
      <w:proofErr w:type="spellStart"/>
      <w:r>
        <w:rPr>
          <w:rFonts w:cstheme="minorHAnsi"/>
        </w:rPr>
        <w:t>trinitron</w:t>
      </w:r>
      <w:proofErr w:type="spellEnd"/>
    </w:p>
    <w:p w:rsidR="00F80B07" w:rsidRDefault="00F80B07" w:rsidP="00F80B07">
      <w:pPr>
        <w:spacing w:after="0"/>
        <w:rPr>
          <w:rFonts w:cstheme="minorHAnsi"/>
          <w:b/>
        </w:rPr>
      </w:pPr>
      <w:r w:rsidRPr="00F80B07">
        <w:rPr>
          <w:rFonts w:cstheme="minorHAnsi"/>
          <w:b/>
        </w:rPr>
        <w:t>DELTA</w:t>
      </w:r>
    </w:p>
    <w:p w:rsidR="00F80B07" w:rsidRPr="00206903" w:rsidRDefault="00F80B07" w:rsidP="00F80B07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>Body s luminofory tvoří rovnostranný trojúhelník</w:t>
      </w:r>
    </w:p>
    <w:p w:rsidR="00206903" w:rsidRDefault="00206903" w:rsidP="00F80B07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  <w:b/>
          <w:noProof/>
          <w:lang w:eastAsia="cs-CZ"/>
        </w:rPr>
        <w:drawing>
          <wp:inline distT="0" distB="0" distL="0" distR="0">
            <wp:extent cx="2638425" cy="2428875"/>
            <wp:effectExtent l="19050" t="0" r="9525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887" t="8202" r="14084" b="11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903" w:rsidRDefault="00206903" w:rsidP="00206903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Nevýhoda: </w:t>
      </w:r>
    </w:p>
    <w:p w:rsidR="00206903" w:rsidRDefault="00206903" w:rsidP="00206903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Paprsek mířící do středu dopadá kolmo a vytváří pevný kruhový tvar, ale paprsek směřující na okraj vytvoří bod deformovaný</w:t>
      </w:r>
    </w:p>
    <w:p w:rsidR="00206903" w:rsidRDefault="00206903" w:rsidP="00206903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Tato nevýhoda s</w:t>
      </w:r>
      <w:r w:rsidR="006E7CAE">
        <w:rPr>
          <w:rFonts w:cstheme="minorHAnsi"/>
        </w:rPr>
        <w:t xml:space="preserve">e eliminuje klenutím </w:t>
      </w:r>
      <w:proofErr w:type="gramStart"/>
      <w:r w:rsidR="006E7CAE">
        <w:rPr>
          <w:rFonts w:cstheme="minorHAnsi"/>
        </w:rPr>
        <w:t>obrazovky )</w:t>
      </w:r>
      <w:proofErr w:type="gramEnd"/>
    </w:p>
    <w:p w:rsidR="006E7CAE" w:rsidRDefault="006E7CAE" w:rsidP="006E7CAE">
      <w:pPr>
        <w:spacing w:after="0"/>
        <w:rPr>
          <w:rFonts w:cstheme="minorHAnsi"/>
        </w:rPr>
      </w:pPr>
      <w:r>
        <w:rPr>
          <w:rFonts w:cstheme="minorHAnsi"/>
        </w:rPr>
        <w:t>TRINITRON</w:t>
      </w:r>
    </w:p>
    <w:p w:rsidR="006E7CAE" w:rsidRDefault="006E7CAE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3 elektronová děla byla nahrazena jedním, které emituje tři paprsky pro jednotlivé barvy (RGB)</w:t>
      </w:r>
    </w:p>
    <w:p w:rsidR="006E7CAE" w:rsidRDefault="006E7CAE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Jednotlivé luminofory tvoří na stínítku svislé pásky</w:t>
      </w:r>
    </w:p>
    <w:p w:rsidR="006E7CAE" w:rsidRDefault="006E7CAE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Mřížka s kruhovými otvory byla nahrazena maskou vytvořenou ze svislých pruhů (každý proužek pro jednu barvu)</w:t>
      </w:r>
    </w:p>
    <w:p w:rsidR="006E7CAE" w:rsidRDefault="006E7CAE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Stínící maska tvořena tenkými svislými drátky, proměnná vzdálenost mezi nimi eliminuje zkreslení bodů na okrajích stínítka</w:t>
      </w:r>
    </w:p>
    <w:p w:rsidR="00C7594A" w:rsidRDefault="00C7594A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Ostrost obrazu je vyšší než u delty</w:t>
      </w:r>
    </w:p>
    <w:p w:rsidR="00C7594A" w:rsidRDefault="00C7594A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Malá mechanická pevnost stínící masky – u 1/3 a ve 2/3 od horního okraje stabilizační proužky</w:t>
      </w:r>
    </w:p>
    <w:p w:rsidR="003354A7" w:rsidRDefault="003354A7" w:rsidP="006E7CAE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</w:p>
    <w:p w:rsidR="00C7594A" w:rsidRDefault="00C7594A" w:rsidP="003354A7">
      <w:pPr>
        <w:pStyle w:val="Odstavecseseznamem"/>
        <w:spacing w:after="0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3641191" cy="2638425"/>
            <wp:effectExtent l="1905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91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4A7" w:rsidRDefault="003354A7" w:rsidP="003354A7">
      <w:pPr>
        <w:pStyle w:val="Odstavecseseznamem"/>
        <w:spacing w:after="0"/>
        <w:rPr>
          <w:rFonts w:cstheme="minorHAnsi"/>
        </w:rPr>
      </w:pPr>
    </w:p>
    <w:p w:rsidR="003354A7" w:rsidRDefault="003354A7" w:rsidP="003354A7">
      <w:pPr>
        <w:pStyle w:val="Odstavecseseznamem"/>
        <w:spacing w:after="0"/>
        <w:rPr>
          <w:rFonts w:cstheme="minorHAnsi"/>
        </w:rPr>
      </w:pPr>
    </w:p>
    <w:p w:rsidR="00C7594A" w:rsidRDefault="00C7594A" w:rsidP="00C7594A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CHARAKTERISTIKA MONITORU</w:t>
      </w:r>
    </w:p>
    <w:p w:rsidR="00C7594A" w:rsidRDefault="003354A7" w:rsidP="003354A7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Úhlopříčka</w:t>
      </w:r>
    </w:p>
    <w:tbl>
      <w:tblPr>
        <w:tblStyle w:val="Mkatabulky"/>
        <w:tblW w:w="0" w:type="auto"/>
        <w:tblInd w:w="720" w:type="dxa"/>
        <w:tblLook w:val="04A0"/>
      </w:tblPr>
      <w:tblGrid>
        <w:gridCol w:w="1688"/>
        <w:gridCol w:w="1663"/>
        <w:gridCol w:w="1649"/>
        <w:gridCol w:w="1649"/>
        <w:gridCol w:w="1664"/>
        <w:gridCol w:w="1649"/>
      </w:tblGrid>
      <w:tr w:rsidR="003354A7" w:rsidTr="003354A7">
        <w:tc>
          <w:tcPr>
            <w:tcW w:w="1767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velikost (palce)</w:t>
            </w:r>
          </w:p>
        </w:tc>
        <w:tc>
          <w:tcPr>
            <w:tcW w:w="1767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3354A7" w:rsidTr="003354A7">
        <w:tc>
          <w:tcPr>
            <w:tcW w:w="1767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 cm</w:t>
            </w:r>
          </w:p>
        </w:tc>
        <w:tc>
          <w:tcPr>
            <w:tcW w:w="1767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37,9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50,5</w:t>
            </w:r>
          </w:p>
        </w:tc>
        <w:tc>
          <w:tcPr>
            <w:tcW w:w="1768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</w:tr>
    </w:tbl>
    <w:p w:rsidR="003354A7" w:rsidRDefault="003354A7" w:rsidP="003354A7">
      <w:pPr>
        <w:pStyle w:val="Odstavecseseznamem"/>
        <w:spacing w:after="0"/>
        <w:rPr>
          <w:rFonts w:cstheme="minorHAnsi"/>
        </w:rPr>
      </w:pPr>
    </w:p>
    <w:p w:rsidR="003354A7" w:rsidRDefault="003354A7" w:rsidP="003354A7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Proud zvyšuje rozlišovací schopnost monitoru (musí se na stejnou plochu vejít více bodů</w:t>
      </w:r>
    </w:p>
    <w:p w:rsidR="003354A7" w:rsidRDefault="003354A7" w:rsidP="003354A7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Reálné zmenšení obrazu (vejde se více údajů)</w:t>
      </w:r>
    </w:p>
    <w:p w:rsidR="003354A7" w:rsidRDefault="003354A7" w:rsidP="003354A7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Proto by velikost úhlopříčky měla odpovídat i použité rozlišovací schopnosti</w:t>
      </w:r>
    </w:p>
    <w:tbl>
      <w:tblPr>
        <w:tblStyle w:val="Mkatabulky"/>
        <w:tblW w:w="0" w:type="auto"/>
        <w:tblInd w:w="720" w:type="dxa"/>
        <w:tblLook w:val="04A0"/>
      </w:tblPr>
      <w:tblGrid>
        <w:gridCol w:w="2011"/>
        <w:gridCol w:w="1941"/>
        <w:gridCol w:w="1990"/>
        <w:gridCol w:w="2003"/>
        <w:gridCol w:w="2017"/>
      </w:tblGrid>
      <w:tr w:rsidR="003354A7" w:rsidTr="003354A7"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úhlopříčka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122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3354A7" w:rsidTr="003354A7"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rozlišovací schopnost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640 x 840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800x600</w:t>
            </w:r>
          </w:p>
        </w:tc>
        <w:tc>
          <w:tcPr>
            <w:tcW w:w="2121" w:type="dxa"/>
          </w:tcPr>
          <w:p w:rsidR="003354A7" w:rsidRDefault="003354A7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1024x768</w:t>
            </w:r>
          </w:p>
        </w:tc>
        <w:tc>
          <w:tcPr>
            <w:tcW w:w="2122" w:type="dxa"/>
          </w:tcPr>
          <w:p w:rsidR="003354A7" w:rsidRDefault="00492FF6" w:rsidP="003354A7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1280x1024</w:t>
            </w:r>
          </w:p>
        </w:tc>
      </w:tr>
    </w:tbl>
    <w:p w:rsidR="00F104DE" w:rsidRDefault="00F104DE" w:rsidP="00F104DE">
      <w:pPr>
        <w:spacing w:after="0"/>
        <w:rPr>
          <w:rFonts w:cstheme="minorHAnsi"/>
        </w:rPr>
      </w:pPr>
    </w:p>
    <w:p w:rsidR="00F104DE" w:rsidRDefault="00F104DE" w:rsidP="00F104DE">
      <w:pPr>
        <w:spacing w:after="0"/>
        <w:rPr>
          <w:rFonts w:cstheme="minorHAnsi"/>
        </w:rPr>
      </w:pPr>
      <w:r>
        <w:rPr>
          <w:rFonts w:cstheme="minorHAnsi"/>
        </w:rPr>
        <w:t>VYCHYLOVACÍ FREKVENCE</w:t>
      </w:r>
    </w:p>
    <w:p w:rsidR="00F104DE" w:rsidRDefault="00F104DE" w:rsidP="00F104DE">
      <w:pPr>
        <w:spacing w:after="0"/>
        <w:rPr>
          <w:rFonts w:cstheme="minorHAnsi"/>
          <w:u w:val="single"/>
        </w:rPr>
      </w:pPr>
      <w:r w:rsidRPr="00F104DE">
        <w:rPr>
          <w:rFonts w:cstheme="minorHAnsi"/>
          <w:u w:val="single"/>
        </w:rPr>
        <w:t xml:space="preserve">Vertikální vychylovací frekvence </w:t>
      </w:r>
    </w:p>
    <w:p w:rsidR="00F104DE" w:rsidRPr="00F104DE" w:rsidRDefault="00F104DE" w:rsidP="00F104DE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Z</w:t>
      </w:r>
      <w:r>
        <w:rPr>
          <w:rFonts w:cstheme="minorHAnsi"/>
        </w:rPr>
        <w:t>a jak dlouho se vykreslí celý obraz</w:t>
      </w:r>
    </w:p>
    <w:p w:rsidR="00F104DE" w:rsidRPr="00F104DE" w:rsidRDefault="00F104DE" w:rsidP="00F104DE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Je kmitočet napětí přidávaného na vertikální vychylovací cívky</w:t>
      </w:r>
    </w:p>
    <w:p w:rsidR="00F104DE" w:rsidRPr="00F104DE" w:rsidRDefault="00F104DE" w:rsidP="00F104DE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Vychylovací vertikální cívky pohybují paprskem doleva a doprava, tedy po sloupcích</w:t>
      </w:r>
    </w:p>
    <w:p w:rsidR="00F104DE" w:rsidRPr="004B132C" w:rsidRDefault="00F104DE" w:rsidP="004B132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Čím vyšší je frekvence, tím rychleji přeběhne paprsek přes všechny sloupce řádku</w:t>
      </w:r>
      <w:r w:rsidR="004B132C">
        <w:rPr>
          <w:rFonts w:cstheme="minorHAnsi"/>
        </w:rPr>
        <w:t xml:space="preserve"> a přeskočí n další řádek, až osvítí všechny řádky celé obrazovky</w:t>
      </w:r>
    </w:p>
    <w:p w:rsidR="004B132C" w:rsidRPr="004B132C" w:rsidRDefault="004B132C" w:rsidP="004B132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Vyšší vertikální frekvence rozsvěcuje body na řádcích častěji a snižuje blikání obrazu</w:t>
      </w:r>
    </w:p>
    <w:p w:rsidR="004B132C" w:rsidRPr="004B132C" w:rsidRDefault="004B132C" w:rsidP="004B132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Minimální hodnota by měla být 75 Hz za 1 s a obraz je vykreslen 75x</w:t>
      </w:r>
    </w:p>
    <w:p w:rsidR="004B132C" w:rsidRPr="00FD256C" w:rsidRDefault="004B132C" w:rsidP="004B132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Rozlišení:800x600</w:t>
      </w:r>
      <w:r w:rsidR="00FD256C">
        <w:rPr>
          <w:rFonts w:cstheme="minorHAnsi"/>
        </w:rPr>
        <w:t>¨</w:t>
      </w:r>
    </w:p>
    <w:p w:rsidR="00FD256C" w:rsidRPr="00FD256C" w:rsidRDefault="00FD256C" w:rsidP="004B132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Kolik řádků vykreslí za 1s 800x75 = 60 000 řádků</w:t>
      </w:r>
    </w:p>
    <w:p w:rsidR="00FD256C" w:rsidRDefault="00FD256C" w:rsidP="00FD256C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Prokládaný režim</w:t>
      </w:r>
    </w:p>
    <w:p w:rsidR="00FD256C" w:rsidRPr="00FD256C" w:rsidRDefault="00FD256C" w:rsidP="00FD256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Obraz je vykreslován tak, že nejprve jsou vykresleny sudé řádky, poté liché</w:t>
      </w:r>
    </w:p>
    <w:p w:rsidR="00FD256C" w:rsidRPr="00FD256C" w:rsidRDefault="00FD256C" w:rsidP="00FD256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Námaha na oči, nevhodné</w:t>
      </w:r>
    </w:p>
    <w:p w:rsidR="00FD256C" w:rsidRDefault="00FD256C" w:rsidP="00FD256C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Neprokládaný režim</w:t>
      </w:r>
    </w:p>
    <w:p w:rsidR="00FD256C" w:rsidRPr="00FD256C" w:rsidRDefault="00FD256C" w:rsidP="00FD256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Kreslena jedna řádka za druhou</w:t>
      </w:r>
    </w:p>
    <w:p w:rsidR="00FD256C" w:rsidRDefault="00FD256C" w:rsidP="00FD256C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Horizontální frekvence</w:t>
      </w:r>
    </w:p>
    <w:p w:rsidR="00FD256C" w:rsidRPr="00FD256C" w:rsidRDefault="00FD256C" w:rsidP="00FD256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Udává, za jak dlouho je vykreslen 1 řádek kmitočet napětí horizontálních cívek</w:t>
      </w:r>
    </w:p>
    <w:p w:rsidR="00FD256C" w:rsidRPr="003D7FBC" w:rsidRDefault="00FD256C" w:rsidP="00FD256C">
      <w:pPr>
        <w:pStyle w:val="Odstavecseseznamem"/>
        <w:numPr>
          <w:ilvl w:val="0"/>
          <w:numId w:val="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Paprsek </w:t>
      </w:r>
      <w:r w:rsidR="00B36776">
        <w:rPr>
          <w:rFonts w:cstheme="minorHAnsi"/>
        </w:rPr>
        <w:t>musí pro nakreslení 1 obrazovky přeběhnout 600 řádků</w:t>
      </w:r>
    </w:p>
    <w:p w:rsidR="003D7FBC" w:rsidRPr="003D7FBC" w:rsidRDefault="003D7FBC" w:rsidP="003D7FBC">
      <w:pPr>
        <w:pStyle w:val="Odstavecseseznamem"/>
        <w:spacing w:after="0"/>
        <w:rPr>
          <w:rFonts w:cstheme="minorHAnsi"/>
          <w:u w:val="single"/>
        </w:rPr>
      </w:pPr>
    </w:p>
    <w:p w:rsidR="003D7FBC" w:rsidRPr="003D7FBC" w:rsidRDefault="003D7FBC" w:rsidP="003D7FBC">
      <w:pPr>
        <w:spacing w:after="0"/>
        <w:rPr>
          <w:rFonts w:cstheme="minorHAnsi"/>
          <w:b/>
          <w:u w:val="single"/>
        </w:rPr>
      </w:pPr>
      <w:r w:rsidRPr="003D7FBC">
        <w:rPr>
          <w:rFonts w:cstheme="minorHAnsi"/>
          <w:b/>
          <w:u w:val="single"/>
        </w:rPr>
        <w:t>GEOMETRICKÉ VADY OBRAZU</w:t>
      </w:r>
    </w:p>
    <w:p w:rsidR="003D7FBC" w:rsidRDefault="003D7FBC" w:rsidP="003D7FBC">
      <w:pPr>
        <w:pStyle w:val="Odstavecseseznamem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PODUŠKOVITOST</w:t>
      </w:r>
    </w:p>
    <w:p w:rsidR="003D7FBC" w:rsidRDefault="003D7FBC" w:rsidP="003D7FBC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Zkreslení, při němž dojde k zaoblení obrazu (dovnitř nebo ven)</w:t>
      </w:r>
    </w:p>
    <w:p w:rsidR="003D7FBC" w:rsidRDefault="003D7FBC" w:rsidP="003D7FBC">
      <w:pPr>
        <w:pStyle w:val="Odstavecseseznamem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LICHOBĚŽNÍK</w:t>
      </w:r>
    </w:p>
    <w:p w:rsidR="003D7FBC" w:rsidRDefault="003D7FBC" w:rsidP="003D7FBC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Nestejné rozměry spodní a horní základny</w:t>
      </w:r>
    </w:p>
    <w:p w:rsidR="003D7FBC" w:rsidRDefault="003D7FBC" w:rsidP="003D7FBC">
      <w:pPr>
        <w:pStyle w:val="Odstavecseseznamem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PARALECOGRAM</w:t>
      </w:r>
    </w:p>
    <w:p w:rsidR="003D7FBC" w:rsidRDefault="00261EC2" w:rsidP="003D7FBC">
      <w:pPr>
        <w:spacing w:after="0"/>
        <w:rPr>
          <w:rFonts w:cstheme="minorHAnsi"/>
        </w:rPr>
      </w:pPr>
      <w:r w:rsidRPr="00261EC2">
        <w:rPr>
          <w:noProof/>
          <w:lang w:eastAsia="cs-CZ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48.75pt;margin-top:3.05pt;width:77.25pt;height:26.25pt;z-index:251659264"/>
        </w:pict>
      </w:r>
    </w:p>
    <w:p w:rsidR="003D7FBC" w:rsidRDefault="003D7FBC" w:rsidP="003D7FBC">
      <w:pPr>
        <w:tabs>
          <w:tab w:val="left" w:pos="4455"/>
        </w:tabs>
        <w:rPr>
          <w:rFonts w:cstheme="minorHAnsi"/>
        </w:rPr>
      </w:pPr>
      <w:r>
        <w:rPr>
          <w:rFonts w:cstheme="minorHAnsi"/>
        </w:rPr>
        <w:tab/>
      </w:r>
    </w:p>
    <w:p w:rsidR="003D7FBC" w:rsidRDefault="003D7FBC" w:rsidP="003D7FBC">
      <w:pPr>
        <w:pStyle w:val="Odstavecseseznamem"/>
        <w:numPr>
          <w:ilvl w:val="0"/>
          <w:numId w:val="9"/>
        </w:numPr>
        <w:tabs>
          <w:tab w:val="left" w:pos="4455"/>
        </w:tabs>
        <w:rPr>
          <w:rFonts w:cstheme="minorHAnsi"/>
        </w:rPr>
      </w:pPr>
      <w:r>
        <w:rPr>
          <w:rFonts w:cstheme="minorHAnsi"/>
        </w:rPr>
        <w:t>POOTOČENÍ OBRAZU</w:t>
      </w:r>
    </w:p>
    <w:p w:rsidR="003D7FBC" w:rsidRDefault="00261EC2" w:rsidP="003D7FBC">
      <w:pPr>
        <w:pStyle w:val="Odstavecseseznamem"/>
        <w:tabs>
          <w:tab w:val="left" w:pos="4455"/>
        </w:tabs>
        <w:rPr>
          <w:rFonts w:cstheme="minorHAnsi"/>
        </w:rPr>
      </w:pPr>
      <w:r w:rsidRPr="00261EC2">
        <w:rPr>
          <w:noProof/>
          <w:lang w:eastAsia="cs-CZ"/>
        </w:rPr>
        <w:pict>
          <v:rect id="_x0000_s1030" style="position:absolute;left:0;text-align:left;margin-left:50.45pt;margin-top:18.8pt;width:55.95pt;height:31.3pt;rotation:-1531324fd;z-index:251661312"/>
        </w:pict>
      </w:r>
      <w:r w:rsidRPr="00261EC2">
        <w:rPr>
          <w:noProof/>
          <w:lang w:eastAsia="cs-CZ"/>
        </w:rPr>
        <w:pict>
          <v:rect id="_x0000_s1028" style="position:absolute;left:0;text-align:left;margin-left:42pt;margin-top:6.7pt;width:76.5pt;height:54.75pt;z-index:251660288"/>
        </w:pict>
      </w:r>
    </w:p>
    <w:p w:rsidR="003D7FBC" w:rsidRPr="003D7FBC" w:rsidRDefault="003D7FBC" w:rsidP="003D7FBC"/>
    <w:p w:rsidR="003D7FBC" w:rsidRPr="003D7FBC" w:rsidRDefault="003D7FBC" w:rsidP="003D7FBC"/>
    <w:p w:rsidR="003D7FBC" w:rsidRDefault="003D7FBC" w:rsidP="003D7FBC"/>
    <w:p w:rsidR="003D7FBC" w:rsidRDefault="003D7FBC" w:rsidP="003D7FBC">
      <w:pPr>
        <w:tabs>
          <w:tab w:val="left" w:pos="1170"/>
        </w:tabs>
      </w:pPr>
      <w:r>
        <w:tab/>
      </w:r>
    </w:p>
    <w:p w:rsidR="003D7FBC" w:rsidRDefault="003D7FBC" w:rsidP="003D7FBC">
      <w:pPr>
        <w:pStyle w:val="Odstavecseseznamem"/>
        <w:numPr>
          <w:ilvl w:val="0"/>
          <w:numId w:val="9"/>
        </w:numPr>
        <w:tabs>
          <w:tab w:val="left" w:pos="1170"/>
        </w:tabs>
      </w:pPr>
      <w:r>
        <w:lastRenderedPageBreak/>
        <w:t>DALŠÍ VADY</w:t>
      </w:r>
    </w:p>
    <w:p w:rsidR="003D7FBC" w:rsidRDefault="00B55813" w:rsidP="003D7FBC">
      <w:pPr>
        <w:pStyle w:val="Odstavecseseznamem"/>
        <w:numPr>
          <w:ilvl w:val="0"/>
          <w:numId w:val="10"/>
        </w:numPr>
        <w:tabs>
          <w:tab w:val="left" w:pos="1170"/>
        </w:tabs>
      </w:pPr>
      <w:r>
        <w:t>KONVERGENCE</w:t>
      </w:r>
    </w:p>
    <w:p w:rsidR="00B55813" w:rsidRDefault="00B55813" w:rsidP="00B55813">
      <w:pPr>
        <w:pStyle w:val="Odstavecseseznamem"/>
        <w:numPr>
          <w:ilvl w:val="0"/>
          <w:numId w:val="3"/>
        </w:numPr>
        <w:tabs>
          <w:tab w:val="left" w:pos="1170"/>
        </w:tabs>
      </w:pPr>
      <w:r>
        <w:t>Paprsek dopadne na luminofor jiného bodu</w:t>
      </w:r>
    </w:p>
    <w:p w:rsidR="00B55813" w:rsidRDefault="00B55813" w:rsidP="00B55813">
      <w:pPr>
        <w:pStyle w:val="Odstavecseseznamem"/>
        <w:tabs>
          <w:tab w:val="left" w:pos="1170"/>
        </w:tabs>
      </w:pPr>
      <w:r>
        <w:t>= sbíhavost barev</w:t>
      </w:r>
    </w:p>
    <w:p w:rsidR="00B55813" w:rsidRDefault="00B55813" w:rsidP="00B55813">
      <w:pPr>
        <w:pStyle w:val="Odstavecseseznamem"/>
        <w:numPr>
          <w:ilvl w:val="0"/>
          <w:numId w:val="3"/>
        </w:numPr>
        <w:tabs>
          <w:tab w:val="left" w:pos="1170"/>
        </w:tabs>
      </w:pPr>
      <w:r>
        <w:t>Pokud není konvergence správně nastavena, při zobrazování blízko linek vidíte barevné okraje</w:t>
      </w:r>
    </w:p>
    <w:p w:rsidR="00B55813" w:rsidRDefault="00B55813" w:rsidP="00B55813">
      <w:pPr>
        <w:pStyle w:val="Odstavecseseznamem"/>
        <w:numPr>
          <w:ilvl w:val="0"/>
          <w:numId w:val="10"/>
        </w:numPr>
        <w:tabs>
          <w:tab w:val="left" w:pos="1170"/>
        </w:tabs>
      </w:pPr>
      <w:r>
        <w:t>MOARÉ</w:t>
      </w:r>
    </w:p>
    <w:p w:rsidR="00B55813" w:rsidRDefault="00B55813" w:rsidP="00B55813">
      <w:pPr>
        <w:pStyle w:val="Odstavecseseznamem"/>
        <w:numPr>
          <w:ilvl w:val="0"/>
          <w:numId w:val="3"/>
        </w:numPr>
        <w:tabs>
          <w:tab w:val="left" w:pos="1170"/>
        </w:tabs>
      </w:pPr>
      <w:r>
        <w:t>Vzniká překrýváním různých rastrů</w:t>
      </w:r>
    </w:p>
    <w:p w:rsidR="00B55813" w:rsidRDefault="00B55813" w:rsidP="00B55813">
      <w:pPr>
        <w:pStyle w:val="Odstavecseseznamem"/>
        <w:numPr>
          <w:ilvl w:val="0"/>
          <w:numId w:val="3"/>
        </w:numPr>
        <w:tabs>
          <w:tab w:val="left" w:pos="1170"/>
        </w:tabs>
      </w:pPr>
      <w:r>
        <w:t>Místo jednobarevných ploch vidíme na obrazovce obrazce, které tam nepatří</w:t>
      </w:r>
    </w:p>
    <w:p w:rsidR="00B55813" w:rsidRDefault="00B55813" w:rsidP="00B55813">
      <w:pPr>
        <w:tabs>
          <w:tab w:val="left" w:pos="1170"/>
        </w:tabs>
        <w:ind w:left="360"/>
        <w:rPr>
          <w:u w:val="single"/>
        </w:rPr>
      </w:pPr>
      <w:r w:rsidRPr="00B55813">
        <w:rPr>
          <w:u w:val="single"/>
        </w:rPr>
        <w:t>Záření monitorů</w:t>
      </w:r>
    </w:p>
    <w:p w:rsidR="00B55813" w:rsidRDefault="00B55813" w:rsidP="00B55813">
      <w:pPr>
        <w:tabs>
          <w:tab w:val="left" w:pos="1170"/>
        </w:tabs>
        <w:ind w:left="360"/>
      </w:pPr>
      <w:r>
        <w:t>Se zdrojem: elektromechanického, elektrostatického, rentgenového</w:t>
      </w:r>
    </w:p>
    <w:p w:rsidR="00B55813" w:rsidRDefault="00B55813" w:rsidP="00B55813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LCD MONITORY</w:t>
      </w:r>
    </w:p>
    <w:p w:rsidR="00B55813" w:rsidRDefault="00B55813" w:rsidP="00B55813">
      <w:pPr>
        <w:spacing w:after="0"/>
        <w:rPr>
          <w:rFonts w:cstheme="minorHAnsi"/>
        </w:rPr>
      </w:pPr>
      <w:r>
        <w:rPr>
          <w:rFonts w:cstheme="minorHAnsi"/>
        </w:rPr>
        <w:t>+ oproti CRT nižší spotřeba, rozměry, obraz nekmitá, nedochází ke zkreslení obrazu</w:t>
      </w:r>
    </w:p>
    <w:p w:rsidR="00B55813" w:rsidRDefault="00B55813" w:rsidP="00B55813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4210050" cy="3640218"/>
            <wp:effectExtent l="19050" t="0" r="0" b="0"/>
            <wp:docPr id="13" name="obrázek 1" descr="http://owebu.bloger.cz/obrazky/owebu.bloger.cz/banan/img/l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webu.bloger.cz/obrazky/owebu.bloger.cz/banan/img/lc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64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F38" w:rsidRDefault="00374F38" w:rsidP="00B55813">
      <w:pPr>
        <w:spacing w:after="0"/>
        <w:rPr>
          <w:rFonts w:cstheme="minorHAnsi"/>
        </w:rPr>
      </w:pPr>
      <w:r>
        <w:rPr>
          <w:rFonts w:cstheme="minorHAnsi"/>
        </w:rPr>
        <w:t>Princip činnosti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Činnost je založena na natáčení tekutých krystalů, z nichž jsou složeny jednotlivé obrazové buňky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Pod tekutými krystaly svítí světlo, světlo buňka buď propustí, nebo nepropustí nebo utlumí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Na horní a spodní straně jsou umístěny polarizátory, ty propouštějí světlo buď ve vodorovném, nebo svislém směru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Mezi dvěma filtry je vrstva tekutého krystalu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V propustném směru jsou krystaly </w:t>
      </w:r>
      <w:proofErr w:type="spellStart"/>
      <w:r>
        <w:rPr>
          <w:rFonts w:cstheme="minorHAnsi"/>
        </w:rPr>
        <w:t>šroubovicově</w:t>
      </w:r>
      <w:proofErr w:type="spellEnd"/>
      <w:r>
        <w:rPr>
          <w:rFonts w:cstheme="minorHAnsi"/>
        </w:rPr>
        <w:t xml:space="preserve"> pootočeny tak, že světlo z </w:t>
      </w:r>
      <w:proofErr w:type="spellStart"/>
      <w:r>
        <w:rPr>
          <w:rFonts w:cstheme="minorHAnsi"/>
        </w:rPr>
        <w:t>podsvícení</w:t>
      </w:r>
      <w:proofErr w:type="spellEnd"/>
      <w:r>
        <w:rPr>
          <w:rFonts w:cstheme="minorHAnsi"/>
        </w:rPr>
        <w:t xml:space="preserve"> projde polarizátorem, buňky se pootočí a světlo projde i vertikálním polarizátorem -&gt; bod se rozzáří</w:t>
      </w:r>
    </w:p>
    <w:p w:rsidR="00374F38" w:rsidRDefault="00374F38" w:rsidP="00374F38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Druhým stavem je situace, kdy se bod nerozsvítí, toho docílíme tak, že na elektrony přivedeme střídavé napětí, což způsobí „narovnání“ krystalů a světlo tak není pootočeno a neprojde</w:t>
      </w:r>
    </w:p>
    <w:p w:rsidR="009A4EE7" w:rsidRDefault="009A4EE7" w:rsidP="009A4EE7">
      <w:pPr>
        <w:spacing w:after="0"/>
        <w:rPr>
          <w:rFonts w:cstheme="minorHAnsi"/>
        </w:rPr>
      </w:pPr>
      <w:r>
        <w:rPr>
          <w:rFonts w:cstheme="minorHAnsi"/>
        </w:rPr>
        <w:t>LCD je tvořen maticí bodů, jejichž rozsvícením (nerozsvícením) se na displeji „vytečkuje“ obraz</w:t>
      </w:r>
    </w:p>
    <w:p w:rsidR="009A4EE7" w:rsidRDefault="009A4EE7" w:rsidP="009A4EE7">
      <w:pPr>
        <w:spacing w:after="0"/>
        <w:rPr>
          <w:rFonts w:cstheme="minorHAnsi"/>
        </w:rPr>
      </w:pPr>
      <w:r>
        <w:rPr>
          <w:rFonts w:cstheme="minorHAnsi"/>
        </w:rPr>
        <w:t xml:space="preserve">Rozlišovací schopnost LED je dána počtem </w:t>
      </w:r>
      <w:proofErr w:type="spellStart"/>
      <w:r>
        <w:rPr>
          <w:rFonts w:cstheme="minorHAnsi"/>
        </w:rPr>
        <w:t>pixelů</w:t>
      </w:r>
      <w:proofErr w:type="spellEnd"/>
    </w:p>
    <w:p w:rsidR="009A4EE7" w:rsidRDefault="009A4EE7" w:rsidP="009A4EE7">
      <w:pPr>
        <w:spacing w:after="0"/>
        <w:rPr>
          <w:rFonts w:cstheme="minorHAnsi"/>
        </w:rPr>
      </w:pPr>
      <w:r>
        <w:rPr>
          <w:rFonts w:cstheme="minorHAnsi"/>
        </w:rPr>
        <w:t>Např. pro rozlišení 1024 x 768 potřebujeme 786 432 obrazových buněk</w:t>
      </w:r>
    </w:p>
    <w:p w:rsidR="009A4EE7" w:rsidRDefault="009A4EE7" w:rsidP="009A4EE7">
      <w:pPr>
        <w:spacing w:after="0"/>
        <w:rPr>
          <w:rFonts w:cstheme="minorHAnsi"/>
        </w:rPr>
      </w:pPr>
      <w:r>
        <w:rPr>
          <w:rFonts w:cstheme="minorHAnsi"/>
        </w:rPr>
        <w:t>Pro barevný displej 1024 x 768 potřebujeme buněk 3x více =&gt; přibližně 2,5 mil</w:t>
      </w:r>
    </w:p>
    <w:p w:rsidR="009A4EE7" w:rsidRDefault="00E945BA" w:rsidP="009A4EE7">
      <w:pPr>
        <w:spacing w:after="0"/>
        <w:rPr>
          <w:rFonts w:cstheme="minorHAnsi"/>
        </w:rPr>
      </w:pPr>
      <w:r>
        <w:rPr>
          <w:rFonts w:cstheme="minorHAnsi"/>
        </w:rPr>
        <w:t>Dnes se vyrábějí displeje TFT -&gt; každý obrazový bod je řízen mikroskopickým tranzistorem, který reguluje elektrické pole tekutého krystalu</w:t>
      </w:r>
    </w:p>
    <w:p w:rsidR="00E945BA" w:rsidRDefault="00E945BA" w:rsidP="00E945BA">
      <w:pPr>
        <w:pStyle w:val="Odstavecseseznamem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Displej s aktivní maticí</w:t>
      </w:r>
    </w:p>
    <w:p w:rsidR="00E945BA" w:rsidRPr="00F85921" w:rsidRDefault="00E945BA" w:rsidP="00E945BA">
      <w:pPr>
        <w:spacing w:after="0"/>
        <w:rPr>
          <w:rFonts w:cstheme="minorHAnsi"/>
          <w:b/>
          <w:sz w:val="28"/>
          <w:szCs w:val="28"/>
        </w:rPr>
      </w:pPr>
      <w:r w:rsidRPr="00F85921">
        <w:rPr>
          <w:rFonts w:cstheme="minorHAnsi"/>
          <w:b/>
          <w:sz w:val="28"/>
          <w:szCs w:val="28"/>
        </w:rPr>
        <w:t>Rozměr panelu a rozlišení</w:t>
      </w:r>
    </w:p>
    <w:p w:rsidR="00E945BA" w:rsidRDefault="00E945BA" w:rsidP="00E945B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Protože obraz sestaven z pevného a neměnného počtu tranzistorů, jejichž počet vychází z rozměru panelů, je také rozlišovací schopnost závislá na velikosti panelu</w:t>
      </w:r>
    </w:p>
    <w:p w:rsidR="00E945BA" w:rsidRDefault="00E945BA" w:rsidP="00E945B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Pevná rozlišovací schopnost</w:t>
      </w:r>
    </w:p>
    <w:p w:rsidR="00E945BA" w:rsidRDefault="00E945BA" w:rsidP="00E945B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Monitor zobrazuje nejostřejší a nejpřesnější v tom rozlišení</w:t>
      </w:r>
      <w:r w:rsidR="00687BB0">
        <w:rPr>
          <w:rFonts w:cstheme="minorHAnsi"/>
        </w:rPr>
        <w:t>, které odpovídá počtu tranzistorů</w:t>
      </w:r>
    </w:p>
    <w:p w:rsidR="00687BB0" w:rsidRDefault="00687BB0" w:rsidP="00687BB0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Zobrazení nižšího rozlišení</w:t>
      </w:r>
    </w:p>
    <w:p w:rsidR="00687BB0" w:rsidRDefault="00687BB0" w:rsidP="00687BB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Extrapolace = obrazové body se rozloží mezi sousední </w:t>
      </w:r>
      <w:proofErr w:type="spellStart"/>
      <w:r>
        <w:rPr>
          <w:rFonts w:cstheme="minorHAnsi"/>
        </w:rPr>
        <w:t>pixely</w:t>
      </w:r>
      <w:proofErr w:type="spellEnd"/>
      <w:r>
        <w:rPr>
          <w:rFonts w:cstheme="minorHAnsi"/>
        </w:rPr>
        <w:t xml:space="preserve"> =&gt; mírně rozmazaný obraz</w:t>
      </w:r>
    </w:p>
    <w:p w:rsidR="00F85921" w:rsidRDefault="00F85921" w:rsidP="00F85921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Velké rozlišení</w:t>
      </w:r>
    </w:p>
    <w:p w:rsidR="00F85921" w:rsidRDefault="00F85921" w:rsidP="00F85921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Vysoká rozlišení způsobují zmenšení obrazu (zmenšení ikon, menu)</w:t>
      </w:r>
    </w:p>
    <w:p w:rsidR="00F85921" w:rsidRPr="00F85921" w:rsidRDefault="00F85921" w:rsidP="00F85921">
      <w:pPr>
        <w:spacing w:after="0"/>
        <w:rPr>
          <w:rFonts w:cstheme="minorHAnsi"/>
          <w:b/>
        </w:rPr>
      </w:pPr>
      <w:r w:rsidRPr="00F85921">
        <w:rPr>
          <w:rFonts w:cstheme="minorHAnsi"/>
          <w:b/>
        </w:rPr>
        <w:t>PIXELOVÉ VADY</w:t>
      </w:r>
    </w:p>
    <w:p w:rsidR="00F85921" w:rsidRDefault="00F85921" w:rsidP="00F85921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Vadné tranzistory, které se projeví malými barevnými body, většině trvale svítícími v ploše obrazu</w:t>
      </w:r>
    </w:p>
    <w:p w:rsidR="00F85921" w:rsidRDefault="00F85921" w:rsidP="00F85921">
      <w:pPr>
        <w:spacing w:after="0"/>
        <w:rPr>
          <w:rFonts w:cstheme="minorHAnsi"/>
          <w:b/>
          <w:u w:val="single"/>
        </w:rPr>
      </w:pPr>
      <w:r w:rsidRPr="00F85921">
        <w:rPr>
          <w:rFonts w:cstheme="minorHAnsi"/>
          <w:b/>
          <w:u w:val="single"/>
        </w:rPr>
        <w:t>Obnovovací frekvence</w:t>
      </w:r>
    </w:p>
    <w:p w:rsidR="00F85921" w:rsidRDefault="00F85921" w:rsidP="00F85921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Obraz je celkově stabilnější než u CRT</w:t>
      </w:r>
    </w:p>
    <w:p w:rsidR="00F85921" w:rsidRDefault="00F85921" w:rsidP="00F85921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Obnovení frekvence nepřekročuje 75 – 70 Hz</w:t>
      </w:r>
    </w:p>
    <w:p w:rsidR="00F85921" w:rsidRDefault="00F85921" w:rsidP="00F85921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Šetrnější ke zraku </w:t>
      </w:r>
    </w:p>
    <w:p w:rsidR="00F65BCB" w:rsidRPr="00F65BCB" w:rsidRDefault="00F65BCB" w:rsidP="00F65BCB">
      <w:pPr>
        <w:spacing w:after="0"/>
        <w:rPr>
          <w:rFonts w:cstheme="minorHAnsi"/>
          <w:b/>
          <w:u w:val="single"/>
        </w:rPr>
      </w:pPr>
      <w:r w:rsidRPr="00F65BCB">
        <w:rPr>
          <w:rFonts w:cstheme="minorHAnsi"/>
          <w:b/>
          <w:u w:val="single"/>
        </w:rPr>
        <w:t>Doba odezvy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Každá buňka má určitou setrvačnost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Vlivem setrvačnosti se obraz displeje mění velmi pomalu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Pro plynulý pohyb stačí lidskému oku 25 snímků za sekundu -&gt; tomu odpovídá doba odezvy 40 </w:t>
      </w:r>
      <w:proofErr w:type="spellStart"/>
      <w:r>
        <w:rPr>
          <w:rFonts w:cstheme="minorHAnsi"/>
        </w:rPr>
        <w:t>ms</w:t>
      </w:r>
      <w:proofErr w:type="spellEnd"/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Dlouhá doba odezvy se projeví mlžením na plochách pohybujících se částí obrazu</w:t>
      </w:r>
    </w:p>
    <w:p w:rsidR="00F65BCB" w:rsidRDefault="00F65BCB" w:rsidP="00F65BCB">
      <w:pPr>
        <w:spacing w:after="0"/>
        <w:rPr>
          <w:rFonts w:cstheme="minorHAnsi"/>
          <w:b/>
          <w:u w:val="single"/>
        </w:rPr>
      </w:pPr>
      <w:r w:rsidRPr="00F65BCB">
        <w:rPr>
          <w:rFonts w:cstheme="minorHAnsi"/>
          <w:b/>
          <w:u w:val="single"/>
        </w:rPr>
        <w:t>JAS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Udává svítivost jednotlivých bodů LED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Při malém jasu bychom mohli obraz pozorovat pouze ve tmě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Spodní hranice je 250 </w:t>
      </w:r>
      <w:proofErr w:type="spellStart"/>
      <w:r>
        <w:rPr>
          <w:rFonts w:cstheme="minorHAnsi"/>
        </w:rPr>
        <w:t>candelů</w:t>
      </w:r>
      <w:proofErr w:type="spellEnd"/>
      <w:r>
        <w:rPr>
          <w:rFonts w:cstheme="minorHAnsi"/>
        </w:rPr>
        <w:t xml:space="preserve"> na metr</w:t>
      </w:r>
    </w:p>
    <w:p w:rsidR="00F65BCB" w:rsidRDefault="00F65BCB" w:rsidP="00F65BCB">
      <w:pPr>
        <w:spacing w:after="0"/>
        <w:rPr>
          <w:rFonts w:cstheme="minorHAnsi"/>
        </w:rPr>
      </w:pPr>
      <w:r>
        <w:rPr>
          <w:rFonts w:cstheme="minorHAnsi"/>
        </w:rPr>
        <w:t>Kontrast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Popisuje ostrost obrazu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Od 350 výše</w:t>
      </w:r>
    </w:p>
    <w:p w:rsidR="00F65BCB" w:rsidRDefault="00F65BCB" w:rsidP="00F65BCB">
      <w:pPr>
        <w:spacing w:after="0"/>
        <w:rPr>
          <w:rFonts w:cstheme="minorHAnsi"/>
        </w:rPr>
      </w:pPr>
      <w:r>
        <w:rPr>
          <w:rFonts w:cstheme="minorHAnsi"/>
        </w:rPr>
        <w:t>Vzdálenost bodů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Bodová rozteč 0,25 mm</w:t>
      </w:r>
    </w:p>
    <w:p w:rsidR="00F65BCB" w:rsidRDefault="00F65BCB" w:rsidP="00F65BCB">
      <w:pPr>
        <w:spacing w:after="0"/>
        <w:rPr>
          <w:rFonts w:cstheme="minorHAnsi"/>
        </w:rPr>
      </w:pPr>
      <w:r>
        <w:rPr>
          <w:rFonts w:cstheme="minorHAnsi"/>
        </w:rPr>
        <w:t>Úhel pohledu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Nevýhodou LCD je polarizace obrazu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Jejím vlivem dochází při bočním pohledu na obraz ke ztrátě kontrastu a barevnosti obrazu</w:t>
      </w:r>
    </w:p>
    <w:p w:rsidR="00F65BCB" w:rsidRDefault="00F65BCB" w:rsidP="00F65BC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Parametry: horizontální pozorovací úhel, vertikální pozorovací úhel</w:t>
      </w:r>
    </w:p>
    <w:p w:rsidR="0068424B" w:rsidRDefault="0068424B" w:rsidP="0068424B">
      <w:pPr>
        <w:spacing w:after="0"/>
        <w:rPr>
          <w:rFonts w:cstheme="minorHAnsi"/>
        </w:rPr>
      </w:pPr>
      <w:r>
        <w:rPr>
          <w:rFonts w:cstheme="minorHAnsi"/>
        </w:rPr>
        <w:t>Rozhraní</w:t>
      </w:r>
    </w:p>
    <w:p w:rsidR="0068424B" w:rsidRDefault="0068424B" w:rsidP="006842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LCD pracuj primárně s digitálním signálem</w:t>
      </w:r>
    </w:p>
    <w:p w:rsidR="0068424B" w:rsidRDefault="0068424B" w:rsidP="006842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Kvůli kompatibilitě mají LCD i analogové vstupy</w:t>
      </w:r>
    </w:p>
    <w:p w:rsidR="0068424B" w:rsidRDefault="0068424B" w:rsidP="006842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Při použití analogového signálu si musí LCD tento signál přeložit na digitální (dochází ke snížení kvality)</w:t>
      </w:r>
    </w:p>
    <w:p w:rsidR="0068424B" w:rsidRDefault="0068424B" w:rsidP="0068424B">
      <w:pPr>
        <w:spacing w:after="0"/>
        <w:rPr>
          <w:rFonts w:cstheme="minorHAnsi"/>
        </w:rPr>
      </w:pPr>
      <w:r>
        <w:rPr>
          <w:rFonts w:cstheme="minorHAnsi"/>
        </w:rPr>
        <w:t>Barevné LCD</w:t>
      </w:r>
    </w:p>
    <w:p w:rsidR="0068424B" w:rsidRDefault="0068424B" w:rsidP="0068424B">
      <w:pPr>
        <w:pStyle w:val="Odstavecseseznamem"/>
        <w:numPr>
          <w:ilvl w:val="0"/>
          <w:numId w:val="13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Dichrotické</w:t>
      </w:r>
      <w:proofErr w:type="spellEnd"/>
      <w:r>
        <w:rPr>
          <w:rFonts w:cstheme="minorHAnsi"/>
        </w:rPr>
        <w:t xml:space="preserve"> barvy – látka, jejíž barva závisí na orientaci monitoru vůči procházejícímu světlu</w:t>
      </w:r>
    </w:p>
    <w:p w:rsidR="00F92934" w:rsidRDefault="00F92934" w:rsidP="00F9293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 xml:space="preserve">Mínus: jednotlivé </w:t>
      </w:r>
      <w:proofErr w:type="spellStart"/>
      <w:r>
        <w:rPr>
          <w:rFonts w:cstheme="minorHAnsi"/>
        </w:rPr>
        <w:t>pixely</w:t>
      </w:r>
      <w:proofErr w:type="spellEnd"/>
      <w:r>
        <w:rPr>
          <w:rFonts w:cstheme="minorHAnsi"/>
        </w:rPr>
        <w:t xml:space="preserve"> musí být od sebe odděleny, aby se nemíchaly barvy dohromady</w:t>
      </w:r>
    </w:p>
    <w:p w:rsidR="00F92934" w:rsidRDefault="00F92934" w:rsidP="00F92934">
      <w:pPr>
        <w:pStyle w:val="Odstavecseseznamem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Vrstvy</w:t>
      </w:r>
    </w:p>
    <w:p w:rsidR="00F92934" w:rsidRDefault="00F92934" w:rsidP="00F9293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Monitor se skládá ze čtyř na sobě položených společně prosvěcovaných vrstev</w:t>
      </w:r>
    </w:p>
    <w:p w:rsidR="00F92934" w:rsidRDefault="00F92934" w:rsidP="00F9293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Barevné filtry zajišťují pohlcování světla určité barvy</w:t>
      </w:r>
    </w:p>
    <w:p w:rsidR="00F92934" w:rsidRDefault="00F92934" w:rsidP="00F9293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1 vrstva černá</w:t>
      </w:r>
    </w:p>
    <w:p w:rsidR="00F92934" w:rsidRDefault="00F92934" w:rsidP="00F9293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 každé vrstvě je zobrazována jen část obrazu, na které se má příslušná barva podílet</w:t>
      </w:r>
    </w:p>
    <w:p w:rsidR="00F92934" w:rsidRDefault="00F92934" w:rsidP="00F9293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Výsledný obraz vzniká prosvícením všech 4 vrstev</w:t>
      </w:r>
    </w:p>
    <w:p w:rsidR="00F92934" w:rsidRDefault="00F92934" w:rsidP="00F9293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>+ nízké napájení, ergonomie, velikost</w:t>
      </w:r>
    </w:p>
    <w:p w:rsidR="00F92934" w:rsidRDefault="00F92934" w:rsidP="00F9293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>-menší jas, poškození tlakem, rozlišení</w:t>
      </w:r>
    </w:p>
    <w:p w:rsidR="00396610" w:rsidRDefault="00396610" w:rsidP="00396610">
      <w:pPr>
        <w:spacing w:after="0"/>
        <w:rPr>
          <w:rFonts w:cstheme="minorHAnsi"/>
          <w:b/>
          <w:sz w:val="40"/>
          <w:szCs w:val="40"/>
        </w:rPr>
      </w:pPr>
      <w:r w:rsidRPr="00396610">
        <w:rPr>
          <w:rFonts w:cstheme="minorHAnsi"/>
          <w:b/>
          <w:sz w:val="40"/>
          <w:szCs w:val="40"/>
        </w:rPr>
        <w:lastRenderedPageBreak/>
        <w:t>PLAZMOVÉ DISPLEJE</w:t>
      </w:r>
    </w:p>
    <w:p w:rsidR="00396610" w:rsidRPr="00396610" w:rsidRDefault="00396610" w:rsidP="00396610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>Skládá se ze dvou velkých skleněných desek, mezi nimiž najdete maličké komůrky s elektrodou, které jsou naplněny silně ionizovanou směsí vzácných plynů neonu a xenonu (plazma)</w:t>
      </w:r>
    </w:p>
    <w:p w:rsidR="00396610" w:rsidRPr="00396610" w:rsidRDefault="00396610" w:rsidP="00396610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>Když displej zapneme, elektroda přivede do plynu proud a v plazmě se uvolní volné elektrony</w:t>
      </w:r>
    </w:p>
    <w:p w:rsidR="00396610" w:rsidRPr="00396610" w:rsidRDefault="00396610" w:rsidP="00396610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 xml:space="preserve">Kladné ionty a záporné ionty se začnou srážet, což způsobí, že se dostanou do </w:t>
      </w:r>
      <w:proofErr w:type="spellStart"/>
      <w:r>
        <w:rPr>
          <w:rFonts w:cstheme="minorHAnsi"/>
        </w:rPr>
        <w:t>exitovaného</w:t>
      </w:r>
      <w:proofErr w:type="spellEnd"/>
      <w:r>
        <w:rPr>
          <w:rFonts w:cstheme="minorHAnsi"/>
        </w:rPr>
        <w:t xml:space="preserve"> stavu a uvolní potom</w:t>
      </w:r>
    </w:p>
    <w:p w:rsidR="00396610" w:rsidRPr="00396610" w:rsidRDefault="00396610" w:rsidP="00396610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>Na čelní straně každé komůrky je nanesena vrstva luminoforu, které po uvolnění fotonů začnou zářit (RGB)</w:t>
      </w:r>
    </w:p>
    <w:p w:rsidR="00396610" w:rsidRPr="009D6380" w:rsidRDefault="00396610" w:rsidP="00396610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</w:rPr>
        <w:t>Kombinací barev vzniká obrazový bod</w:t>
      </w:r>
    </w:p>
    <w:p w:rsidR="009D6380" w:rsidRDefault="009D6380" w:rsidP="009D638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Oproti LED:</w:t>
      </w:r>
    </w:p>
    <w:p w:rsidR="009D6380" w:rsidRPr="009D6380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9D6380">
        <w:rPr>
          <w:rFonts w:cstheme="minorHAnsi"/>
        </w:rPr>
        <w:t>Lepší podání černé barvy</w:t>
      </w:r>
    </w:p>
    <w:p w:rsidR="009D6380" w:rsidRPr="009D6380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9D6380">
        <w:rPr>
          <w:rFonts w:cstheme="minorHAnsi"/>
        </w:rPr>
        <w:t>Rychlejší odezva, větší kontrast</w:t>
      </w:r>
    </w:p>
    <w:p w:rsidR="009D6380" w:rsidRPr="009D6380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9D6380">
        <w:rPr>
          <w:rFonts w:cstheme="minorHAnsi"/>
          <w:b/>
        </w:rPr>
        <w:t>Barevné plazmy:</w:t>
      </w:r>
      <w:r w:rsidRPr="009D6380">
        <w:rPr>
          <w:rFonts w:cstheme="minorHAnsi"/>
        </w:rPr>
        <w:t xml:space="preserve"> každý bod tvořen 3 komůrkami (RGB)</w:t>
      </w:r>
    </w:p>
    <w:p w:rsidR="009D6380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9D6380">
        <w:rPr>
          <w:rFonts w:cstheme="minorHAnsi"/>
        </w:rPr>
        <w:t>Mínus: vyšší hmotnost a spotřeba</w:t>
      </w:r>
    </w:p>
    <w:p w:rsidR="009D6380" w:rsidRDefault="009D6380" w:rsidP="009D6380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LED MONITORY</w:t>
      </w:r>
    </w:p>
    <w:p w:rsidR="009D6380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Pracují na stejném principu jako LCD</w:t>
      </w:r>
      <w:r>
        <w:rPr>
          <w:rFonts w:cstheme="minorHAnsi"/>
        </w:rPr>
        <w:br/>
        <w:t>světelným zdrojem je však LED dioda</w:t>
      </w:r>
    </w:p>
    <w:p w:rsidR="00685D16" w:rsidRDefault="009D6380" w:rsidP="009D638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Plusy: menší spotřeba, větší kontrast, delší životnost, jsou tenčí</w:t>
      </w:r>
    </w:p>
    <w:p w:rsidR="009D6380" w:rsidRDefault="009D6380" w:rsidP="00685D16">
      <w:pPr>
        <w:spacing w:after="0"/>
        <w:rPr>
          <w:rFonts w:cstheme="minorHAnsi"/>
          <w:b/>
          <w:sz w:val="40"/>
          <w:szCs w:val="40"/>
        </w:rPr>
      </w:pPr>
      <w:r w:rsidRPr="00685D16">
        <w:rPr>
          <w:rFonts w:cstheme="minorHAnsi"/>
        </w:rPr>
        <w:t xml:space="preserve"> </w:t>
      </w:r>
      <w:r w:rsidR="00685D16">
        <w:rPr>
          <w:rFonts w:cstheme="minorHAnsi"/>
          <w:b/>
          <w:sz w:val="40"/>
          <w:szCs w:val="40"/>
        </w:rPr>
        <w:t>OLED MONITORY</w:t>
      </w:r>
    </w:p>
    <w:p w:rsidR="00685D16" w:rsidRDefault="00685D16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Využívá organický materiál, který eliminuje světlo určité barvy, pokud se na něj přivede napětí</w:t>
      </w:r>
    </w:p>
    <w:p w:rsidR="00685D16" w:rsidRDefault="00685D16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Organický materiál = organická dioda =&gt; lze vyrobit malinké diody</w:t>
      </w:r>
    </w:p>
    <w:p w:rsidR="00685D16" w:rsidRDefault="00685D16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Využívá se model RGB =&gt; každý pixel složen </w:t>
      </w:r>
      <w:proofErr w:type="gramStart"/>
      <w:r>
        <w:rPr>
          <w:rFonts w:cstheme="minorHAnsi"/>
        </w:rPr>
        <w:t>ze</w:t>
      </w:r>
      <w:proofErr w:type="gramEnd"/>
      <w:r>
        <w:rPr>
          <w:rFonts w:cstheme="minorHAnsi"/>
        </w:rPr>
        <w:t xml:space="preserve"> 3 </w:t>
      </w:r>
      <w:proofErr w:type="spellStart"/>
      <w:r>
        <w:rPr>
          <w:rFonts w:cstheme="minorHAnsi"/>
        </w:rPr>
        <w:t>subpixelů</w:t>
      </w:r>
      <w:proofErr w:type="spellEnd"/>
    </w:p>
    <w:p w:rsidR="00685D16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Výhody: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Lepší barvy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Ostrý a jasný obraz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Mechanicky odolné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Malá spotřeba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Dobře čitelné i za světla</w:t>
      </w:r>
    </w:p>
    <w:p w:rsidR="000E6E4B" w:rsidRDefault="00B705E5" w:rsidP="000E6E4B">
      <w:pPr>
        <w:spacing w:after="0"/>
        <w:rPr>
          <w:rFonts w:ascii="Tahoma" w:hAnsi="Tahoma" w:cs="Tahoma"/>
          <w:b/>
          <w:sz w:val="96"/>
          <w:szCs w:val="96"/>
        </w:rPr>
      </w:pPr>
      <w:r>
        <w:rPr>
          <w:rFonts w:cstheme="minorHAnsi"/>
        </w:rPr>
        <w:t>Dají se ohýbat</w:t>
      </w:r>
      <w:r w:rsidR="000E6E4B" w:rsidRPr="000E6E4B">
        <w:rPr>
          <w:rFonts w:ascii="Tahoma" w:hAnsi="Tahoma" w:cs="Tahoma"/>
          <w:b/>
          <w:sz w:val="96"/>
          <w:szCs w:val="96"/>
        </w:rPr>
        <w:t xml:space="preserve"> </w:t>
      </w:r>
    </w:p>
    <w:p w:rsidR="000E6E4B" w:rsidRPr="00A86F96" w:rsidRDefault="000E6E4B" w:rsidP="000E6E4B">
      <w:pPr>
        <w:spacing w:after="0"/>
        <w:rPr>
          <w:rFonts w:ascii="Tahoma" w:hAnsi="Tahoma" w:cs="Tahoma"/>
          <w:b/>
          <w:sz w:val="96"/>
          <w:szCs w:val="96"/>
        </w:rPr>
      </w:pPr>
      <w:r w:rsidRPr="00A86F96">
        <w:rPr>
          <w:rFonts w:ascii="Tahoma" w:hAnsi="Tahoma" w:cs="Tahoma"/>
          <w:b/>
          <w:sz w:val="96"/>
          <w:szCs w:val="96"/>
        </w:rPr>
        <w:t>Projektory</w:t>
      </w:r>
    </w:p>
    <w:p w:rsidR="000E6E4B" w:rsidRDefault="000E6E4B" w:rsidP="000E6E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Zařízení, které přenáší přijímaný video signál na zobrazovací plochu (např. plátno)</w:t>
      </w:r>
    </w:p>
    <w:p w:rsidR="000E6E4B" w:rsidRDefault="000E6E4B" w:rsidP="000E6E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Výhody: větší plocha, široké využití</w:t>
      </w:r>
    </w:p>
    <w:p w:rsidR="000E6E4B" w:rsidRDefault="000E6E4B" w:rsidP="000E6E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Nevýhody: větší provozní náklady než u televize, vysoká cena, nutno řešit ozvučení, nutno mít plátno, rušení okolním světlem</w:t>
      </w:r>
    </w:p>
    <w:p w:rsidR="000E6E4B" w:rsidRDefault="000E6E4B" w:rsidP="000E6E4B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Druhy projektorů: LCD, DLP, CRT</w:t>
      </w:r>
    </w:p>
    <w:p w:rsidR="00B705E5" w:rsidRDefault="00B705E5" w:rsidP="00685D1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</w:p>
    <w:p w:rsidR="00A86F96" w:rsidRDefault="00A86F96" w:rsidP="00A86F96">
      <w:pPr>
        <w:spacing w:after="0"/>
        <w:rPr>
          <w:rFonts w:cstheme="minorHAnsi"/>
        </w:rPr>
      </w:pPr>
    </w:p>
    <w:p w:rsidR="00953509" w:rsidRDefault="00953509" w:rsidP="00A86F96">
      <w:pPr>
        <w:spacing w:after="0"/>
        <w:rPr>
          <w:rFonts w:cstheme="minorHAnsi"/>
          <w:b/>
          <w:sz w:val="40"/>
          <w:szCs w:val="40"/>
        </w:rPr>
      </w:pPr>
      <w:r w:rsidRPr="00953509">
        <w:rPr>
          <w:rFonts w:cstheme="minorHAnsi"/>
          <w:b/>
          <w:sz w:val="40"/>
          <w:szCs w:val="40"/>
        </w:rPr>
        <w:t>CRT PROJEKTORY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Založeno na principu 3 </w:t>
      </w:r>
      <w:proofErr w:type="spellStart"/>
      <w:r>
        <w:rPr>
          <w:rFonts w:cstheme="minorHAnsi"/>
        </w:rPr>
        <w:t>nezávslých</w:t>
      </w:r>
      <w:proofErr w:type="spellEnd"/>
      <w:r>
        <w:rPr>
          <w:rFonts w:cstheme="minorHAnsi"/>
        </w:rPr>
        <w:t xml:space="preserve"> CRT, které generují obraz a skrze optickou soustavu jej promítají na plátno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Barevná CRT – složená </w:t>
      </w:r>
      <w:proofErr w:type="gramStart"/>
      <w:r>
        <w:rPr>
          <w:rFonts w:cstheme="minorHAnsi"/>
        </w:rPr>
        <w:t>ze</w:t>
      </w:r>
      <w:proofErr w:type="gramEnd"/>
      <w:r>
        <w:rPr>
          <w:rFonts w:cstheme="minorHAnsi"/>
        </w:rPr>
        <w:t xml:space="preserve"> 3 obrazových trubic (děl) – každé pro 1 barvu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Vstupní signál je rozdělen dle barevných složek a poslán na patřičnou trubici, která je promítne na plátno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Všechny trubice promítají současně -&gt; na plátně je tak složen výsledný obraz -&gt; možno dosáhnout jakékoliv barvy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+ životnost, rozlišení, nejlepší podání černé</w:t>
      </w:r>
    </w:p>
    <w:p w:rsidR="00953509" w:rsidRDefault="00953509" w:rsidP="00953509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- velikost, těžké, rozměrné, špatná montáž</w:t>
      </w:r>
    </w:p>
    <w:p w:rsidR="00E9092A" w:rsidRPr="00E9092A" w:rsidRDefault="00E9092A" w:rsidP="00E9092A">
      <w:pPr>
        <w:spacing w:after="0"/>
        <w:rPr>
          <w:rFonts w:cstheme="minorHAnsi"/>
        </w:rPr>
      </w:pPr>
    </w:p>
    <w:p w:rsidR="00E9092A" w:rsidRDefault="00E9092A" w:rsidP="00E9092A">
      <w:pPr>
        <w:spacing w:after="0"/>
        <w:rPr>
          <w:rFonts w:cstheme="minorHAnsi"/>
        </w:rPr>
      </w:pPr>
      <w:r>
        <w:rPr>
          <w:rFonts w:cstheme="minorHAnsi"/>
        </w:rPr>
        <w:t>PARAMETRY PROJEKTORŮ</w:t>
      </w:r>
    </w:p>
    <w:p w:rsidR="00E9092A" w:rsidRDefault="00E9092A" w:rsidP="00E9092A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SVGA 800x600 (DVD filmy, televize, při připojení k PC viditelné </w:t>
      </w:r>
      <w:proofErr w:type="spellStart"/>
      <w:r>
        <w:rPr>
          <w:rFonts w:cstheme="minorHAnsi"/>
        </w:rPr>
        <w:t>pixely</w:t>
      </w:r>
      <w:proofErr w:type="spellEnd"/>
      <w:r>
        <w:rPr>
          <w:rFonts w:cstheme="minorHAnsi"/>
        </w:rPr>
        <w:t>)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XGA 1024 x 768 (pro prezentace, jednodušší grafika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SXGA 1280x1024(lepší než XGA)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UXGA 1600x1200 (profesionální)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HD READY – systém domácího kina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FULL HD – největší kvalita, vysoká cena</w:t>
      </w:r>
    </w:p>
    <w:p w:rsidR="00E9092A" w:rsidRDefault="00E9092A" w:rsidP="00E9092A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JAS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Ovlivňuje prostředí – okolní světlo, velikost, plátna, vzdálenost plátna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Udáváno v </w:t>
      </w:r>
      <w:proofErr w:type="spellStart"/>
      <w:r>
        <w:rPr>
          <w:rFonts w:cstheme="minorHAnsi"/>
        </w:rPr>
        <w:t>lumenech</w:t>
      </w:r>
      <w:proofErr w:type="spellEnd"/>
    </w:p>
    <w:p w:rsidR="00E9092A" w:rsidRDefault="00E9092A" w:rsidP="00E9092A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VZDÁLENOST PLÁTNA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Běžne</w:t>
      </w:r>
      <w:proofErr w:type="spellEnd"/>
      <w:r>
        <w:rPr>
          <w:rFonts w:cstheme="minorHAnsi"/>
        </w:rPr>
        <w:t xml:space="preserve"> několik desítek metrů</w:t>
      </w:r>
    </w:p>
    <w:p w:rsidR="00E9092A" w:rsidRDefault="00E9092A" w:rsidP="00E9092A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LAMPA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Životnost lampy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Mezi 1000 – 2000 hodinami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Cena 4000 – 100 000 Kč</w:t>
      </w:r>
    </w:p>
    <w:p w:rsidR="00E9092A" w:rsidRDefault="00E9092A" w:rsidP="00E9092A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DALŠÍ PARAMETRY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Vstupní a výstupní rozhraní</w:t>
      </w:r>
    </w:p>
    <w:p w:rsid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Síťové vstupy</w:t>
      </w:r>
    </w:p>
    <w:p w:rsidR="00E9092A" w:rsidRPr="00E9092A" w:rsidRDefault="00E9092A" w:rsidP="00E9092A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</w:p>
    <w:p w:rsidR="00A86F96" w:rsidRDefault="00A86F96" w:rsidP="00A86F96">
      <w:pPr>
        <w:spacing w:after="0"/>
        <w:rPr>
          <w:rFonts w:cstheme="minorHAnsi"/>
        </w:rPr>
      </w:pPr>
    </w:p>
    <w:p w:rsidR="00A86F96" w:rsidRPr="00A86F96" w:rsidRDefault="00A86F96" w:rsidP="00A86F96">
      <w:pPr>
        <w:spacing w:after="0"/>
        <w:rPr>
          <w:rFonts w:cstheme="minorHAnsi"/>
        </w:rPr>
      </w:pPr>
    </w:p>
    <w:p w:rsidR="00A86F96" w:rsidRPr="00A86F96" w:rsidRDefault="00A86F96" w:rsidP="00A86F96">
      <w:pPr>
        <w:spacing w:after="0"/>
        <w:rPr>
          <w:rFonts w:asciiTheme="majorHAnsi" w:hAnsiTheme="majorHAnsi" w:cstheme="minorHAnsi"/>
          <w:b/>
          <w:sz w:val="56"/>
          <w:szCs w:val="56"/>
        </w:rPr>
      </w:pPr>
      <w:r w:rsidRPr="00A86F96">
        <w:rPr>
          <w:rFonts w:asciiTheme="majorHAnsi" w:hAnsiTheme="majorHAnsi" w:cstheme="minorHAnsi"/>
          <w:b/>
          <w:sz w:val="56"/>
          <w:szCs w:val="56"/>
        </w:rPr>
        <w:t>3LCD</w:t>
      </w:r>
    </w:p>
    <w:p w:rsidR="00A86F96" w:rsidRDefault="00A86F96" w:rsidP="00A86F9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Světlo z lampy je vedeno soustavou polopropustných zrcadel, které y paprsku oddělí jednu barvu a ostatní propustí dále (tak vzniknou 3 </w:t>
      </w:r>
      <w:proofErr w:type="gramStart"/>
      <w:r>
        <w:rPr>
          <w:rFonts w:cstheme="minorHAnsi"/>
        </w:rPr>
        <w:t>paprsky –RGB</w:t>
      </w:r>
      <w:proofErr w:type="gramEnd"/>
      <w:r>
        <w:rPr>
          <w:rFonts w:cstheme="minorHAnsi"/>
        </w:rPr>
        <w:t>)</w:t>
      </w:r>
    </w:p>
    <w:p w:rsidR="009C5574" w:rsidRDefault="009C5574" w:rsidP="00A86F9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Každý paprsek je pak samostatně vedet třemi optickými soustavami přes miniaturní LCD displeje a po průchodu těmito panely se skládá obraz v optickém hranolu</w:t>
      </w:r>
    </w:p>
    <w:p w:rsidR="009C5574" w:rsidRDefault="009C5574" w:rsidP="00A86F9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Poté je promítán přes zaostřovací optiku na projekční plochu</w:t>
      </w:r>
    </w:p>
    <w:p w:rsidR="001A50F9" w:rsidRDefault="001A50F9" w:rsidP="00A86F9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Výhody: stabilní, netrhaný obraz, dobré podání barev</w:t>
      </w:r>
    </w:p>
    <w:p w:rsidR="00C12C50" w:rsidRDefault="00C12C50" w:rsidP="00A86F9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Nevýhody: vytváří na plátně viditelnou mřížku, nižší kontrast, blednutí barev, vadné </w:t>
      </w:r>
      <w:proofErr w:type="spellStart"/>
      <w:r>
        <w:rPr>
          <w:rFonts w:cstheme="minorHAnsi"/>
        </w:rPr>
        <w:t>pixely</w:t>
      </w:r>
      <w:proofErr w:type="spellEnd"/>
      <w:r>
        <w:rPr>
          <w:rFonts w:cstheme="minorHAnsi"/>
        </w:rPr>
        <w:t>, náchylnost na prach</w:t>
      </w:r>
    </w:p>
    <w:p w:rsidR="00C12C50" w:rsidRPr="00C12C50" w:rsidRDefault="00C12C50" w:rsidP="00C12C50">
      <w:pPr>
        <w:spacing w:after="0"/>
        <w:rPr>
          <w:rFonts w:asciiTheme="majorHAnsi" w:hAnsiTheme="majorHAnsi" w:cstheme="minorHAnsi"/>
          <w:b/>
          <w:sz w:val="56"/>
          <w:szCs w:val="56"/>
        </w:rPr>
      </w:pPr>
      <w:r w:rsidRPr="00C12C50">
        <w:rPr>
          <w:rFonts w:asciiTheme="majorHAnsi" w:hAnsiTheme="majorHAnsi" w:cstheme="minorHAnsi"/>
          <w:b/>
          <w:sz w:val="56"/>
          <w:szCs w:val="56"/>
        </w:rPr>
        <w:t>1LCD</w:t>
      </w:r>
    </w:p>
    <w:p w:rsidR="00C12C50" w:rsidRDefault="00C12C5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Jako zdroj světla slouží 3 světelné lasery, pracující na vlnové délce odpovídající 1R, 2G, 3B</w:t>
      </w:r>
    </w:p>
    <w:p w:rsidR="00C12C50" w:rsidRDefault="00C12C5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Světelný tok se skládá přes systém zrcadel a </w:t>
      </w:r>
      <w:proofErr w:type="spellStart"/>
      <w:r>
        <w:rPr>
          <w:rFonts w:cstheme="minorHAnsi"/>
        </w:rPr>
        <w:t>lcd</w:t>
      </w:r>
      <w:proofErr w:type="spellEnd"/>
      <w:r>
        <w:rPr>
          <w:rFonts w:cstheme="minorHAnsi"/>
        </w:rPr>
        <w:t xml:space="preserve"> panel, ovlivňující </w:t>
      </w:r>
      <w:proofErr w:type="spellStart"/>
      <w:r>
        <w:rPr>
          <w:rFonts w:cstheme="minorHAnsi"/>
        </w:rPr>
        <w:t>jednotliv</w:t>
      </w:r>
      <w:proofErr w:type="spellEnd"/>
      <w:r>
        <w:rPr>
          <w:rFonts w:cstheme="minorHAnsi"/>
        </w:rPr>
        <w:t xml:space="preserve"> barvy naráz</w:t>
      </w:r>
    </w:p>
    <w:p w:rsidR="00C12C50" w:rsidRDefault="00C12C5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Lasery produkují barvy, které se postupně propouštějí </w:t>
      </w:r>
      <w:r w:rsidR="00437590">
        <w:rPr>
          <w:rFonts w:cstheme="minorHAnsi"/>
        </w:rPr>
        <w:t>optickým systémem, tak aby v daný okamžik byla „vpuštěna“ do systému pouze jedna barva</w:t>
      </w:r>
    </w:p>
    <w:p w:rsidR="00437590" w:rsidRDefault="0043759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Pod ní se nastaví LCD a projde až na promítací plátno</w:t>
      </w:r>
    </w:p>
    <w:p w:rsidR="00437590" w:rsidRDefault="0043759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Dále se zadrží další 2 barvy a propustí se barva druhá</w:t>
      </w:r>
    </w:p>
    <w:p w:rsidR="00437590" w:rsidRDefault="0043759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Pak se zadrží jen propuštěné a pustí se barva třetí¨</w:t>
      </w:r>
    </w:p>
    <w:p w:rsidR="00437590" w:rsidRDefault="00437590" w:rsidP="00C12C50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Lidské oko vnímá celý děj jako jednolitý</w:t>
      </w:r>
    </w:p>
    <w:p w:rsidR="00087A94" w:rsidRDefault="00087A94" w:rsidP="00087A94">
      <w:pPr>
        <w:spacing w:after="0"/>
        <w:rPr>
          <w:rFonts w:asciiTheme="majorHAnsi" w:hAnsiTheme="majorHAnsi" w:cstheme="minorHAnsi"/>
          <w:b/>
          <w:sz w:val="56"/>
          <w:szCs w:val="56"/>
        </w:rPr>
      </w:pPr>
      <w:r>
        <w:rPr>
          <w:rFonts w:asciiTheme="majorHAnsi" w:hAnsiTheme="majorHAnsi" w:cstheme="minorHAnsi"/>
          <w:b/>
          <w:sz w:val="56"/>
          <w:szCs w:val="56"/>
        </w:rPr>
        <w:t>Projektory DLP</w:t>
      </w:r>
    </w:p>
    <w:p w:rsidR="00087A94" w:rsidRDefault="00087A94" w:rsidP="00087A9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Uvnitř DLP projektoru se nachází čip DMD (Digital </w:t>
      </w:r>
      <w:proofErr w:type="spellStart"/>
      <w:r>
        <w:rPr>
          <w:rFonts w:cstheme="minorHAnsi"/>
        </w:rPr>
        <w:t>Micromirror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device) (velikost</w:t>
      </w:r>
      <w:proofErr w:type="gramEnd"/>
      <w:r>
        <w:rPr>
          <w:rFonts w:cstheme="minorHAnsi"/>
        </w:rPr>
        <w:t xml:space="preserve"> asi jako mikroprocesor)</w:t>
      </w:r>
    </w:p>
    <w:p w:rsidR="00087A94" w:rsidRDefault="00087A94" w:rsidP="00087A9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DMD obsahuje tisíce zrcátek mikroskopických rozměrů, každé ze zrcátek představuje 1 obrazový bod)</w:t>
      </w:r>
    </w:p>
    <w:p w:rsidR="00087A94" w:rsidRDefault="00087A94" w:rsidP="00087A94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 dražších DLP projektorů jsou 3 čipy (každý pro jednu barevnou složku)</w:t>
      </w:r>
    </w:p>
    <w:p w:rsidR="00087A94" w:rsidRDefault="00087A94" w:rsidP="00087A9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>Princip: - na čip dopadá světlo, barva světla se mění díky barevnému kotoučku RGB</w:t>
      </w:r>
    </w:p>
    <w:p w:rsidR="00087A94" w:rsidRDefault="00087A94" w:rsidP="00087A9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 xml:space="preserve">Prochází-li například červená, nastaví se zrcátka tak, aby </w:t>
      </w:r>
      <w:proofErr w:type="spellStart"/>
      <w:r>
        <w:rPr>
          <w:rFonts w:cstheme="minorHAnsi"/>
        </w:rPr>
        <w:t>propuštěli</w:t>
      </w:r>
      <w:proofErr w:type="spellEnd"/>
      <w:r>
        <w:rPr>
          <w:rFonts w:cstheme="minorHAnsi"/>
        </w:rPr>
        <w:t xml:space="preserve"> pouze červenou, poté se kolečko pootočí, nastaví se zrcátka pro další barvu</w:t>
      </w:r>
    </w:p>
    <w:p w:rsidR="00087A94" w:rsidRDefault="00087A94" w:rsidP="00087A9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>Aktivní zrcátka směřují světlo dané barvy přímo do optiky, neaktivní mimo objektiv</w:t>
      </w:r>
    </w:p>
    <w:p w:rsidR="00087A94" w:rsidRDefault="00087A94" w:rsidP="00087A9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>Výhody: kontrast, neviditelnost mřížky, časem se nemění barvy, menší rozměry</w:t>
      </w:r>
    </w:p>
    <w:p w:rsidR="00087A94" w:rsidRDefault="00087A94" w:rsidP="00087A94">
      <w:pPr>
        <w:pStyle w:val="Odstavecseseznamem"/>
        <w:spacing w:after="0"/>
        <w:rPr>
          <w:rFonts w:cstheme="minorHAnsi"/>
        </w:rPr>
      </w:pPr>
      <w:r>
        <w:rPr>
          <w:rFonts w:cstheme="minorHAnsi"/>
        </w:rPr>
        <w:t xml:space="preserve">Nevýhody: blikání obrazu, </w:t>
      </w:r>
      <w:proofErr w:type="spellStart"/>
      <w:r>
        <w:rPr>
          <w:rFonts w:cstheme="minorHAnsi"/>
        </w:rPr>
        <w:t>neval</w:t>
      </w:r>
      <w:r w:rsidR="005E181E">
        <w:rPr>
          <w:rFonts w:cstheme="minorHAnsi"/>
        </w:rPr>
        <w:t>i</w:t>
      </w:r>
      <w:r>
        <w:rPr>
          <w:rFonts w:cstheme="minorHAnsi"/>
        </w:rPr>
        <w:t>tní</w:t>
      </w:r>
      <w:proofErr w:type="spellEnd"/>
      <w:r>
        <w:rPr>
          <w:rFonts w:cstheme="minorHAnsi"/>
        </w:rPr>
        <w:t xml:space="preserve"> barvy, menší ostrost</w:t>
      </w:r>
    </w:p>
    <w:p w:rsidR="005E181E" w:rsidRDefault="005E181E" w:rsidP="00087A94">
      <w:pPr>
        <w:pStyle w:val="Odstavecseseznamem"/>
        <w:spacing w:after="0"/>
        <w:rPr>
          <w:rFonts w:cstheme="minorHAnsi"/>
        </w:rPr>
      </w:pPr>
    </w:p>
    <w:p w:rsidR="005E181E" w:rsidRPr="00087A94" w:rsidRDefault="005E181E" w:rsidP="00087A94">
      <w:pPr>
        <w:pStyle w:val="Odstavecseseznamem"/>
        <w:spacing w:after="0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>
            <wp:extent cx="3676650" cy="4057650"/>
            <wp:effectExtent l="19050" t="0" r="0" b="0"/>
            <wp:docPr id="14" name="obrázek 1" descr="http://www.martyxxl.ic.cz/Projekt/galery/projekt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tyxxl.ic.cz/Projekt/galery/projektor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81E" w:rsidRPr="00087A94" w:rsidSect="00D05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intyPain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161"/>
    <w:multiLevelType w:val="hybridMultilevel"/>
    <w:tmpl w:val="D8D86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2D27"/>
    <w:multiLevelType w:val="hybridMultilevel"/>
    <w:tmpl w:val="803E4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4791"/>
    <w:multiLevelType w:val="hybridMultilevel"/>
    <w:tmpl w:val="FAFACA7C"/>
    <w:lvl w:ilvl="0" w:tplc="E27EB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10679"/>
    <w:multiLevelType w:val="hybridMultilevel"/>
    <w:tmpl w:val="F51615A0"/>
    <w:lvl w:ilvl="0" w:tplc="D86AE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A5D73"/>
    <w:multiLevelType w:val="hybridMultilevel"/>
    <w:tmpl w:val="1AFA4F76"/>
    <w:lvl w:ilvl="0" w:tplc="9A1A8120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1D7C54"/>
    <w:multiLevelType w:val="hybridMultilevel"/>
    <w:tmpl w:val="84E49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824A5"/>
    <w:multiLevelType w:val="hybridMultilevel"/>
    <w:tmpl w:val="DD0228B4"/>
    <w:lvl w:ilvl="0" w:tplc="13DE9D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627"/>
    <w:multiLevelType w:val="hybridMultilevel"/>
    <w:tmpl w:val="D8C0D2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3BFB"/>
    <w:multiLevelType w:val="hybridMultilevel"/>
    <w:tmpl w:val="08FE39D2"/>
    <w:lvl w:ilvl="0" w:tplc="A850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00F31"/>
    <w:multiLevelType w:val="hybridMultilevel"/>
    <w:tmpl w:val="2E90C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43DD9"/>
    <w:multiLevelType w:val="hybridMultilevel"/>
    <w:tmpl w:val="F80EE7FA"/>
    <w:lvl w:ilvl="0" w:tplc="A850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B6F4C"/>
    <w:multiLevelType w:val="hybridMultilevel"/>
    <w:tmpl w:val="C2F26D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E7346"/>
    <w:multiLevelType w:val="hybridMultilevel"/>
    <w:tmpl w:val="2556C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E7457"/>
    <w:multiLevelType w:val="hybridMultilevel"/>
    <w:tmpl w:val="97E0D1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544B"/>
    <w:rsid w:val="00072EB4"/>
    <w:rsid w:val="00087A94"/>
    <w:rsid w:val="000E6E4B"/>
    <w:rsid w:val="00131FD0"/>
    <w:rsid w:val="001A0541"/>
    <w:rsid w:val="001A1B0A"/>
    <w:rsid w:val="001A50F9"/>
    <w:rsid w:val="001B161C"/>
    <w:rsid w:val="001E3BBF"/>
    <w:rsid w:val="001E497D"/>
    <w:rsid w:val="00206903"/>
    <w:rsid w:val="00261EC2"/>
    <w:rsid w:val="002A4CB0"/>
    <w:rsid w:val="002D4958"/>
    <w:rsid w:val="002F1A8B"/>
    <w:rsid w:val="0030432B"/>
    <w:rsid w:val="00312F70"/>
    <w:rsid w:val="003354A7"/>
    <w:rsid w:val="0035415B"/>
    <w:rsid w:val="003563A8"/>
    <w:rsid w:val="003669CF"/>
    <w:rsid w:val="00374F38"/>
    <w:rsid w:val="00396610"/>
    <w:rsid w:val="003C50FA"/>
    <w:rsid w:val="003D7FBC"/>
    <w:rsid w:val="00437590"/>
    <w:rsid w:val="004804E6"/>
    <w:rsid w:val="00492FF6"/>
    <w:rsid w:val="004A3BA1"/>
    <w:rsid w:val="004B132C"/>
    <w:rsid w:val="004F398C"/>
    <w:rsid w:val="004F6B57"/>
    <w:rsid w:val="005135B7"/>
    <w:rsid w:val="00567274"/>
    <w:rsid w:val="005B6AD5"/>
    <w:rsid w:val="005E181E"/>
    <w:rsid w:val="005F5316"/>
    <w:rsid w:val="005F7783"/>
    <w:rsid w:val="00633F0C"/>
    <w:rsid w:val="00636344"/>
    <w:rsid w:val="00646005"/>
    <w:rsid w:val="00650BE7"/>
    <w:rsid w:val="00660B3E"/>
    <w:rsid w:val="00662AF7"/>
    <w:rsid w:val="0068424B"/>
    <w:rsid w:val="006853D6"/>
    <w:rsid w:val="00685D16"/>
    <w:rsid w:val="00687BB0"/>
    <w:rsid w:val="006E7CAE"/>
    <w:rsid w:val="006E7ED9"/>
    <w:rsid w:val="0073455E"/>
    <w:rsid w:val="007565BA"/>
    <w:rsid w:val="0076595C"/>
    <w:rsid w:val="00771E4F"/>
    <w:rsid w:val="00781E18"/>
    <w:rsid w:val="007D76B2"/>
    <w:rsid w:val="007E1EB4"/>
    <w:rsid w:val="00802625"/>
    <w:rsid w:val="008032A4"/>
    <w:rsid w:val="00807CEB"/>
    <w:rsid w:val="00854B84"/>
    <w:rsid w:val="00880D6B"/>
    <w:rsid w:val="008A1D60"/>
    <w:rsid w:val="008E757E"/>
    <w:rsid w:val="00953509"/>
    <w:rsid w:val="009A4EE7"/>
    <w:rsid w:val="009C5574"/>
    <w:rsid w:val="009C6BD4"/>
    <w:rsid w:val="009D6380"/>
    <w:rsid w:val="009E7BE7"/>
    <w:rsid w:val="00A86F96"/>
    <w:rsid w:val="00AD0822"/>
    <w:rsid w:val="00B36776"/>
    <w:rsid w:val="00B55813"/>
    <w:rsid w:val="00B62295"/>
    <w:rsid w:val="00B705E5"/>
    <w:rsid w:val="00C12C50"/>
    <w:rsid w:val="00C447E5"/>
    <w:rsid w:val="00C52428"/>
    <w:rsid w:val="00C7525A"/>
    <w:rsid w:val="00C7594A"/>
    <w:rsid w:val="00C9517C"/>
    <w:rsid w:val="00CA2469"/>
    <w:rsid w:val="00D0544B"/>
    <w:rsid w:val="00D1424D"/>
    <w:rsid w:val="00D313A4"/>
    <w:rsid w:val="00E9092A"/>
    <w:rsid w:val="00E945BA"/>
    <w:rsid w:val="00EB0E94"/>
    <w:rsid w:val="00F104DE"/>
    <w:rsid w:val="00F32C7E"/>
    <w:rsid w:val="00F506FC"/>
    <w:rsid w:val="00F65BCB"/>
    <w:rsid w:val="00F80B07"/>
    <w:rsid w:val="00F85921"/>
    <w:rsid w:val="00F900BF"/>
    <w:rsid w:val="00F92934"/>
    <w:rsid w:val="00FD1257"/>
    <w:rsid w:val="00FD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E4F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D054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7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F506FC"/>
  </w:style>
  <w:style w:type="table" w:styleId="Mkatabulky">
    <w:name w:val="Table Grid"/>
    <w:basedOn w:val="Normlntabulka"/>
    <w:uiPriority w:val="59"/>
    <w:rsid w:val="0033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E3E4-2033-4539-BFCA-F539CBC0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13</Pages>
  <Words>2670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27</cp:revision>
  <dcterms:created xsi:type="dcterms:W3CDTF">2012-01-05T09:00:00Z</dcterms:created>
  <dcterms:modified xsi:type="dcterms:W3CDTF">2012-06-06T19:33:00Z</dcterms:modified>
</cp:coreProperties>
</file>