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71" w:rsidRPr="00B82871" w:rsidRDefault="00B82871" w:rsidP="00B82871">
      <w:pPr>
        <w:pStyle w:val="Nzev"/>
        <w:rPr>
          <w:rFonts w:ascii="Arial" w:hAnsi="Arial" w:cs="Arial"/>
          <w:color w:val="000000" w:themeColor="text1"/>
          <w:sz w:val="24"/>
          <w:szCs w:val="24"/>
        </w:rPr>
      </w:pPr>
    </w:p>
    <w:p w:rsidR="00B82871" w:rsidRPr="00B82871" w:rsidRDefault="00B82871" w:rsidP="00B82871">
      <w:pPr>
        <w:pStyle w:val="Nzev"/>
        <w:jc w:val="center"/>
        <w:rPr>
          <w:rFonts w:ascii="Arial" w:hAnsi="Arial" w:cs="Arial"/>
          <w:color w:val="000000" w:themeColor="text1"/>
          <w:sz w:val="24"/>
          <w:szCs w:val="24"/>
        </w:rPr>
      </w:pPr>
      <w:r w:rsidRPr="00B82871">
        <w:rPr>
          <w:rFonts w:ascii="Arial" w:hAnsi="Arial" w:cs="Arial"/>
          <w:color w:val="000000" w:themeColor="text1"/>
          <w:sz w:val="24"/>
          <w:szCs w:val="24"/>
        </w:rPr>
        <w:tab/>
      </w:r>
      <w:r w:rsidRPr="00B82871">
        <w:rPr>
          <w:rFonts w:ascii="Arial" w:hAnsi="Arial" w:cs="Arial"/>
          <w:color w:val="000000" w:themeColor="text1"/>
          <w:sz w:val="24"/>
          <w:szCs w:val="24"/>
        </w:rPr>
        <w:tab/>
      </w:r>
      <w:r w:rsidRPr="00B82871">
        <w:rPr>
          <w:rFonts w:ascii="Arial" w:hAnsi="Arial" w:cs="Arial"/>
          <w:color w:val="000000" w:themeColor="text1"/>
          <w:sz w:val="24"/>
          <w:szCs w:val="24"/>
        </w:rPr>
        <w:tab/>
      </w:r>
      <w:r w:rsidRPr="00B82871">
        <w:rPr>
          <w:rFonts w:ascii="Arial" w:hAnsi="Arial" w:cs="Arial"/>
          <w:color w:val="000000" w:themeColor="text1"/>
          <w:sz w:val="24"/>
          <w:szCs w:val="24"/>
        </w:rPr>
        <w:tab/>
      </w:r>
      <w:r w:rsidRPr="00B82871">
        <w:rPr>
          <w:rFonts w:ascii="Arial" w:hAnsi="Arial" w:cs="Arial"/>
          <w:color w:val="000000" w:themeColor="text1"/>
          <w:sz w:val="24"/>
          <w:szCs w:val="24"/>
        </w:rPr>
        <w:tab/>
      </w:r>
      <w:r w:rsidRPr="00B82871">
        <w:rPr>
          <w:rFonts w:ascii="Arial" w:hAnsi="Arial" w:cs="Arial"/>
          <w:color w:val="000000" w:themeColor="text1"/>
          <w:sz w:val="24"/>
          <w:szCs w:val="24"/>
        </w:rPr>
        <w:tab/>
      </w:r>
      <w:r w:rsidRPr="00B82871">
        <w:rPr>
          <w:rFonts w:ascii="Arial" w:hAnsi="Arial" w:cs="Arial"/>
          <w:color w:val="000000" w:themeColor="text1"/>
          <w:sz w:val="24"/>
          <w:szCs w:val="24"/>
        </w:rPr>
        <w:tab/>
      </w:r>
      <w:r w:rsidRPr="00B82871">
        <w:rPr>
          <w:rFonts w:ascii="Arial" w:hAnsi="Arial" w:cs="Arial"/>
          <w:color w:val="000000" w:themeColor="text1"/>
          <w:sz w:val="24"/>
          <w:szCs w:val="24"/>
        </w:rPr>
        <w:tab/>
      </w:r>
      <w:r w:rsidRPr="00B82871">
        <w:rPr>
          <w:rFonts w:ascii="Arial" w:hAnsi="Arial" w:cs="Arial"/>
          <w:color w:val="000000" w:themeColor="text1"/>
          <w:sz w:val="24"/>
          <w:szCs w:val="24"/>
        </w:rPr>
        <w:tab/>
      </w:r>
      <w:r w:rsidRPr="00B82871">
        <w:rPr>
          <w:rFonts w:ascii="Arial" w:hAnsi="Arial" w:cs="Arial"/>
          <w:color w:val="000000" w:themeColor="text1"/>
          <w:sz w:val="24"/>
          <w:szCs w:val="24"/>
        </w:rPr>
        <w:tab/>
        <w:t>Tomáš Veselý</w:t>
      </w:r>
    </w:p>
    <w:p w:rsidR="00B82871" w:rsidRPr="00B82871" w:rsidRDefault="00B82871" w:rsidP="00B82871">
      <w:pPr>
        <w:rPr>
          <w:sz w:val="24"/>
          <w:szCs w:val="24"/>
        </w:rPr>
      </w:pPr>
      <w:r w:rsidRPr="00B82871">
        <w:rPr>
          <w:sz w:val="24"/>
          <w:szCs w:val="24"/>
        </w:rPr>
        <w:tab/>
      </w:r>
      <w:r w:rsidRPr="00B82871">
        <w:rPr>
          <w:sz w:val="24"/>
          <w:szCs w:val="24"/>
        </w:rPr>
        <w:tab/>
      </w:r>
      <w:r w:rsidRPr="00B82871">
        <w:rPr>
          <w:sz w:val="24"/>
          <w:szCs w:val="24"/>
        </w:rPr>
        <w:tab/>
      </w:r>
      <w:r w:rsidRPr="00B82871">
        <w:rPr>
          <w:sz w:val="24"/>
          <w:szCs w:val="24"/>
        </w:rPr>
        <w:tab/>
      </w:r>
      <w:r w:rsidRPr="00B82871">
        <w:rPr>
          <w:sz w:val="24"/>
          <w:szCs w:val="24"/>
        </w:rPr>
        <w:tab/>
      </w:r>
      <w:r w:rsidRPr="00B82871">
        <w:rPr>
          <w:sz w:val="24"/>
          <w:szCs w:val="24"/>
        </w:rPr>
        <w:tab/>
      </w:r>
      <w:r w:rsidRPr="00B82871">
        <w:rPr>
          <w:sz w:val="24"/>
          <w:szCs w:val="24"/>
        </w:rPr>
        <w:tab/>
      </w:r>
      <w:r w:rsidRPr="00B82871">
        <w:rPr>
          <w:sz w:val="24"/>
          <w:szCs w:val="24"/>
        </w:rPr>
        <w:tab/>
      </w:r>
      <w:r w:rsidRPr="00B82871">
        <w:rPr>
          <w:sz w:val="24"/>
          <w:szCs w:val="24"/>
        </w:rPr>
        <w:tab/>
      </w:r>
      <w:r w:rsidRPr="00B82871">
        <w:rPr>
          <w:sz w:val="28"/>
          <w:szCs w:val="24"/>
        </w:rPr>
        <w:t xml:space="preserve">                     Sexta B</w:t>
      </w:r>
    </w:p>
    <w:p w:rsidR="00B82871" w:rsidRPr="001D5181" w:rsidRDefault="00B82871" w:rsidP="00B82871">
      <w:pPr>
        <w:pStyle w:val="Nzev"/>
        <w:jc w:val="center"/>
        <w:rPr>
          <w:rFonts w:ascii="Arial" w:hAnsi="Arial" w:cs="Arial"/>
          <w:color w:val="000000" w:themeColor="text1"/>
        </w:rPr>
      </w:pPr>
    </w:p>
    <w:p w:rsidR="00B82871" w:rsidRPr="001D5181" w:rsidRDefault="00B82871" w:rsidP="00B82871">
      <w:pPr>
        <w:pStyle w:val="Nzev"/>
        <w:jc w:val="center"/>
        <w:rPr>
          <w:rFonts w:ascii="Arial" w:hAnsi="Arial" w:cs="Arial"/>
          <w:color w:val="000000" w:themeColor="text1"/>
        </w:rPr>
      </w:pPr>
    </w:p>
    <w:p w:rsidR="00B82871" w:rsidRPr="001D5181" w:rsidRDefault="00B82871" w:rsidP="00B82871">
      <w:pPr>
        <w:pStyle w:val="Nzev"/>
        <w:jc w:val="center"/>
        <w:rPr>
          <w:rFonts w:ascii="Arial" w:hAnsi="Arial" w:cs="Arial"/>
          <w:color w:val="000000" w:themeColor="text1"/>
        </w:rPr>
      </w:pPr>
    </w:p>
    <w:p w:rsidR="00B82871" w:rsidRPr="001D5181" w:rsidRDefault="00B82871" w:rsidP="00B82871">
      <w:pPr>
        <w:pStyle w:val="Nzev"/>
        <w:jc w:val="center"/>
        <w:rPr>
          <w:rFonts w:ascii="Arial" w:hAnsi="Arial" w:cs="Arial"/>
          <w:color w:val="000000" w:themeColor="text1"/>
        </w:rPr>
      </w:pPr>
    </w:p>
    <w:p w:rsidR="00B82871" w:rsidRPr="001D5181" w:rsidRDefault="00B82871" w:rsidP="00B82871">
      <w:pPr>
        <w:pStyle w:val="Nzev"/>
        <w:jc w:val="center"/>
        <w:rPr>
          <w:rFonts w:ascii="Arial" w:hAnsi="Arial" w:cs="Arial"/>
          <w:color w:val="000000" w:themeColor="text1"/>
        </w:rPr>
      </w:pPr>
    </w:p>
    <w:p w:rsidR="00B82871" w:rsidRPr="001D5181" w:rsidRDefault="00B82871" w:rsidP="00B82871">
      <w:pPr>
        <w:pStyle w:val="Nzev"/>
        <w:jc w:val="center"/>
        <w:rPr>
          <w:rFonts w:ascii="Arial" w:hAnsi="Arial" w:cs="Arial"/>
          <w:color w:val="000000" w:themeColor="text1"/>
        </w:rPr>
      </w:pPr>
      <w:r w:rsidRPr="001D5181">
        <w:rPr>
          <w:rFonts w:ascii="Arial" w:hAnsi="Arial" w:cs="Arial"/>
          <w:color w:val="000000" w:themeColor="text1"/>
        </w:rPr>
        <w:t>Seminární práce</w:t>
      </w:r>
    </w:p>
    <w:p w:rsidR="00B82871" w:rsidRPr="007D019B" w:rsidRDefault="00B82871" w:rsidP="00B82871">
      <w:pPr>
        <w:pStyle w:val="Podtitul"/>
        <w:jc w:val="center"/>
        <w:rPr>
          <w:rFonts w:ascii="Arial" w:hAnsi="Arial" w:cs="Arial"/>
          <w:color w:val="000000" w:themeColor="text1"/>
          <w:sz w:val="40"/>
          <w:szCs w:val="40"/>
        </w:rPr>
      </w:pPr>
      <w:r w:rsidRPr="001D5181">
        <w:rPr>
          <w:rFonts w:ascii="Arial" w:hAnsi="Arial" w:cs="Arial"/>
          <w:color w:val="000000" w:themeColor="text1"/>
          <w:sz w:val="40"/>
          <w:szCs w:val="40"/>
        </w:rPr>
        <w:t xml:space="preserve">Téma: </w:t>
      </w:r>
      <w:r>
        <w:rPr>
          <w:rFonts w:ascii="Arial" w:hAnsi="Arial" w:cs="Arial"/>
          <w:color w:val="000000" w:themeColor="text1"/>
          <w:sz w:val="40"/>
          <w:szCs w:val="40"/>
        </w:rPr>
        <w:t>Právo ve výpočetní technice</w:t>
      </w:r>
    </w:p>
    <w:p w:rsidR="00B82871" w:rsidRPr="007D019B" w:rsidRDefault="00B82871" w:rsidP="00B82871"/>
    <w:p w:rsidR="00B82871" w:rsidRPr="001D5181" w:rsidRDefault="00B82871" w:rsidP="00B82871">
      <w:pPr>
        <w:rPr>
          <w:color w:val="000000" w:themeColor="text1"/>
        </w:rPr>
      </w:pPr>
      <w:r w:rsidRPr="001D5181">
        <w:rPr>
          <w:color w:val="000000" w:themeColor="text1"/>
        </w:rPr>
        <w:br w:type="page"/>
      </w:r>
    </w:p>
    <w:p w:rsidR="003236D2" w:rsidRDefault="00B82871">
      <w:pPr>
        <w:rPr>
          <w:sz w:val="24"/>
        </w:rPr>
      </w:pPr>
      <w:r>
        <w:rPr>
          <w:sz w:val="24"/>
        </w:rPr>
        <w:lastRenderedPageBreak/>
        <w:t>Problematika práva ve výpočetní technice je poslední dobou velmi diskutovaným témate</w:t>
      </w:r>
      <w:r w:rsidR="00C72FED">
        <w:rPr>
          <w:sz w:val="24"/>
        </w:rPr>
        <w:t xml:space="preserve">m a při dnešní otevřenosti internetu, který je prakticky po celém světě je velice obtížné </w:t>
      </w:r>
      <w:r w:rsidR="00690E2D">
        <w:rPr>
          <w:sz w:val="24"/>
        </w:rPr>
        <w:t xml:space="preserve">určovat přesná pravidla jeho používání a práva. </w:t>
      </w:r>
    </w:p>
    <w:p w:rsidR="003236D2" w:rsidRPr="00272936" w:rsidRDefault="003236D2">
      <w:pPr>
        <w:rPr>
          <w:b/>
          <w:sz w:val="28"/>
        </w:rPr>
      </w:pPr>
      <w:r w:rsidRPr="00272936">
        <w:rPr>
          <w:b/>
          <w:sz w:val="28"/>
        </w:rPr>
        <w:t xml:space="preserve">Stahování, sdílení a </w:t>
      </w:r>
      <w:proofErr w:type="spellStart"/>
      <w:r w:rsidRPr="00272936">
        <w:rPr>
          <w:b/>
          <w:sz w:val="28"/>
        </w:rPr>
        <w:t>streaming</w:t>
      </w:r>
      <w:proofErr w:type="spellEnd"/>
      <w:r w:rsidRPr="00272936">
        <w:rPr>
          <w:b/>
          <w:sz w:val="28"/>
        </w:rPr>
        <w:t xml:space="preserve">, co je vlastně legální? </w:t>
      </w:r>
    </w:p>
    <w:p w:rsidR="007D4EFD" w:rsidRDefault="003236D2">
      <w:pPr>
        <w:rPr>
          <w:sz w:val="24"/>
        </w:rPr>
      </w:pPr>
      <w:r>
        <w:rPr>
          <w:sz w:val="24"/>
        </w:rPr>
        <w:t xml:space="preserve"> </w:t>
      </w:r>
      <w:r w:rsidR="007D4EFD">
        <w:rPr>
          <w:sz w:val="24"/>
        </w:rPr>
        <w:tab/>
      </w:r>
      <w:r>
        <w:rPr>
          <w:sz w:val="24"/>
        </w:rPr>
        <w:t>S</w:t>
      </w:r>
      <w:r w:rsidR="00B82871">
        <w:rPr>
          <w:sz w:val="24"/>
        </w:rPr>
        <w:t>pory</w:t>
      </w:r>
      <w:r>
        <w:rPr>
          <w:sz w:val="24"/>
        </w:rPr>
        <w:t xml:space="preserve"> týkající se stahování a sdílení dat se</w:t>
      </w:r>
      <w:r w:rsidR="00B82871">
        <w:rPr>
          <w:sz w:val="24"/>
        </w:rPr>
        <w:t xml:space="preserve"> táhnou již od doby, kdy dostupnost a rychlost internetového připojení umožnila snadné stahování a další rozšiřování velkého množství libovolných dat. Tento problém je však mnohem komplikovanější vzhledem k otevřenosti </w:t>
      </w:r>
      <w:r w:rsidR="00316D21">
        <w:rPr>
          <w:sz w:val="24"/>
        </w:rPr>
        <w:t>internetu, která příliš nerespektuje hranice států. Proto je regulace stahování a dalšího rozšiřování dat velmi obtížná. Vlády se snaží omezeným způsobem upravovat pravidla jeho používání s cílem ochraňovat duševní autorství autorů, či tím méně morálním způsobem, cenzurou a zamezení přístupu občanů k informacím. Mnoho uživatelů internetu pak a ani neví, co si mohou na síti dovolit a čemu</w:t>
      </w:r>
      <w:r>
        <w:rPr>
          <w:sz w:val="24"/>
        </w:rPr>
        <w:t xml:space="preserve"> by</w:t>
      </w:r>
      <w:r w:rsidR="00316D21">
        <w:rPr>
          <w:sz w:val="24"/>
        </w:rPr>
        <w:t xml:space="preserve"> se naopak měli vyvarovat.</w:t>
      </w:r>
    </w:p>
    <w:p w:rsidR="007D4EFD" w:rsidRDefault="007D4EFD" w:rsidP="00BF4A87">
      <w:pPr>
        <w:rPr>
          <w:sz w:val="24"/>
        </w:rPr>
      </w:pPr>
      <w:r>
        <w:rPr>
          <w:sz w:val="24"/>
        </w:rPr>
        <w:tab/>
        <w:t xml:space="preserve">Nejasné právní prostředím je komplikováno i tím, že uživatel a data, se kterými pracuje, se mohou nacházet v různých státech. Stejně tak se odvolávají provozovatelé serverů, na které mohou uživatelé nahrávat prokazatelně ilegální obsah s tím, že není možno obsah dat nějak výrazně kontrolovat. </w:t>
      </w:r>
      <w:r w:rsidR="00B21720">
        <w:rPr>
          <w:sz w:val="24"/>
        </w:rPr>
        <w:t>Právě proto by si měli dávat pozor hlavně běžní domácí uživatelé internetu, právě ti jsou nejčastěji hnáni k odpovědnosti. Svým počínáním (ukládáním atraktivního ilegálního obsahu na internet) však sázejí peníze do kapes stahovacím serverům a stránkám, na kterých jsou zveřejněny odkazy na stažení například nejnovějších filmů či hudebních alb.  Všichni, kdo takto sdílejí a rozšiřují autorsky chráněný obsah, zvyšují příjmy těchto serverů, ale i</w:t>
      </w:r>
      <w:r w:rsidR="008E6374">
        <w:rPr>
          <w:sz w:val="24"/>
        </w:rPr>
        <w:t xml:space="preserve"> cenu</w:t>
      </w:r>
      <w:r w:rsidR="00B21720">
        <w:rPr>
          <w:sz w:val="24"/>
        </w:rPr>
        <w:t xml:space="preserve"> inzerce na nich vystavované.</w:t>
      </w:r>
    </w:p>
    <w:p w:rsidR="00BF4A87" w:rsidRDefault="00BF4A87" w:rsidP="00BF4A87">
      <w:pPr>
        <w:pStyle w:val="Odstavecseseznamem"/>
        <w:numPr>
          <w:ilvl w:val="0"/>
          <w:numId w:val="2"/>
        </w:numPr>
        <w:rPr>
          <w:b/>
          <w:sz w:val="24"/>
        </w:rPr>
      </w:pPr>
      <w:r w:rsidRPr="00BF4A87">
        <w:rPr>
          <w:b/>
          <w:sz w:val="24"/>
        </w:rPr>
        <w:t xml:space="preserve">Hostování souborů </w:t>
      </w:r>
    </w:p>
    <w:p w:rsidR="00BF4A87" w:rsidRPr="001E23AE" w:rsidRDefault="00BF4A87" w:rsidP="00BF4A87">
      <w:pPr>
        <w:pStyle w:val="Odstavecseseznamem"/>
        <w:numPr>
          <w:ilvl w:val="1"/>
          <w:numId w:val="2"/>
        </w:numPr>
        <w:rPr>
          <w:b/>
          <w:sz w:val="24"/>
        </w:rPr>
      </w:pPr>
      <w:r>
        <w:rPr>
          <w:sz w:val="24"/>
        </w:rPr>
        <w:t xml:space="preserve">v rozporu s autorským zákonem není stahování obsahu z pirátských serverů, ale </w:t>
      </w:r>
      <w:r w:rsidR="001E23AE">
        <w:rPr>
          <w:sz w:val="24"/>
        </w:rPr>
        <w:t>naopak jeho nahrávání a šíření</w:t>
      </w:r>
    </w:p>
    <w:p w:rsidR="001E23AE" w:rsidRDefault="007851A2" w:rsidP="007851A2">
      <w:pPr>
        <w:rPr>
          <w:b/>
          <w:sz w:val="24"/>
        </w:rPr>
      </w:pPr>
      <w:r>
        <w:rPr>
          <w:b/>
          <w:sz w:val="24"/>
        </w:rPr>
        <w:t>Stahovací servery</w:t>
      </w:r>
    </w:p>
    <w:p w:rsidR="007851A2" w:rsidRDefault="007851A2" w:rsidP="007851A2">
      <w:pPr>
        <w:pStyle w:val="Odstavecseseznamem"/>
        <w:numPr>
          <w:ilvl w:val="0"/>
          <w:numId w:val="2"/>
        </w:numPr>
        <w:rPr>
          <w:sz w:val="24"/>
        </w:rPr>
      </w:pPr>
      <w:r>
        <w:rPr>
          <w:sz w:val="24"/>
        </w:rPr>
        <w:t xml:space="preserve">stahovací servery jako je například </w:t>
      </w:r>
      <w:proofErr w:type="gramStart"/>
      <w:r>
        <w:rPr>
          <w:sz w:val="24"/>
        </w:rPr>
        <w:t>ulož</w:t>
      </w:r>
      <w:proofErr w:type="gramEnd"/>
      <w:r>
        <w:rPr>
          <w:sz w:val="24"/>
        </w:rPr>
        <w:t>.</w:t>
      </w:r>
      <w:proofErr w:type="gramStart"/>
      <w:r>
        <w:rPr>
          <w:sz w:val="24"/>
        </w:rPr>
        <w:t>to</w:t>
      </w:r>
      <w:proofErr w:type="gramEnd"/>
      <w:r>
        <w:rPr>
          <w:sz w:val="24"/>
        </w:rPr>
        <w:t xml:space="preserve">, </w:t>
      </w:r>
      <w:proofErr w:type="spellStart"/>
      <w:r>
        <w:rPr>
          <w:sz w:val="24"/>
        </w:rPr>
        <w:t>Netload.in</w:t>
      </w:r>
      <w:proofErr w:type="spellEnd"/>
      <w:r>
        <w:rPr>
          <w:sz w:val="24"/>
        </w:rPr>
        <w:t xml:space="preserve"> nebo </w:t>
      </w:r>
      <w:proofErr w:type="spellStart"/>
      <w:r>
        <w:rPr>
          <w:sz w:val="24"/>
        </w:rPr>
        <w:t>HellShare</w:t>
      </w:r>
      <w:proofErr w:type="spellEnd"/>
      <w:r>
        <w:rPr>
          <w:sz w:val="24"/>
        </w:rPr>
        <w:t>, jsou velkým lákadlem pro mnoho uživatelů, jako snadný zdroj pirátského obsahu.</w:t>
      </w:r>
    </w:p>
    <w:p w:rsidR="007851A2" w:rsidRDefault="007851A2" w:rsidP="007851A2">
      <w:pPr>
        <w:pStyle w:val="Odstavecseseznamem"/>
        <w:numPr>
          <w:ilvl w:val="0"/>
          <w:numId w:val="2"/>
        </w:numPr>
        <w:rPr>
          <w:sz w:val="24"/>
        </w:rPr>
      </w:pPr>
      <w:r>
        <w:rPr>
          <w:sz w:val="24"/>
        </w:rPr>
        <w:t xml:space="preserve">celá řada serverů s ilegálním obsahem ukončila svou činnost po zavření provozovatele serveru megaupload.com </w:t>
      </w:r>
      <w:proofErr w:type="spellStart"/>
      <w:r>
        <w:rPr>
          <w:sz w:val="24"/>
        </w:rPr>
        <w:t>Kima</w:t>
      </w:r>
      <w:proofErr w:type="spellEnd"/>
      <w:r>
        <w:rPr>
          <w:sz w:val="24"/>
        </w:rPr>
        <w:t xml:space="preserve"> </w:t>
      </w:r>
      <w:proofErr w:type="spellStart"/>
      <w:r>
        <w:rPr>
          <w:sz w:val="24"/>
        </w:rPr>
        <w:t>Dotcoma</w:t>
      </w:r>
      <w:proofErr w:type="spellEnd"/>
      <w:r>
        <w:rPr>
          <w:sz w:val="24"/>
        </w:rPr>
        <w:t>, t</w:t>
      </w:r>
      <w:r w:rsidR="00DF63F6">
        <w:rPr>
          <w:sz w:val="24"/>
        </w:rPr>
        <w:t xml:space="preserve">ato panika však opět pominula, </w:t>
      </w:r>
      <w:proofErr w:type="spellStart"/>
      <w:r>
        <w:rPr>
          <w:sz w:val="24"/>
        </w:rPr>
        <w:t>Kim</w:t>
      </w:r>
      <w:proofErr w:type="spellEnd"/>
      <w:r>
        <w:rPr>
          <w:sz w:val="24"/>
        </w:rPr>
        <w:t xml:space="preserve"> </w:t>
      </w:r>
      <w:proofErr w:type="spellStart"/>
      <w:r>
        <w:rPr>
          <w:sz w:val="24"/>
        </w:rPr>
        <w:t>Dotcom</w:t>
      </w:r>
      <w:proofErr w:type="spellEnd"/>
      <w:r>
        <w:rPr>
          <w:sz w:val="24"/>
        </w:rPr>
        <w:t xml:space="preserve"> </w:t>
      </w:r>
      <w:r w:rsidR="00DF63F6">
        <w:rPr>
          <w:sz w:val="24"/>
        </w:rPr>
        <w:t xml:space="preserve">je opět na svobodě a plánuje další projekt </w:t>
      </w:r>
    </w:p>
    <w:p w:rsidR="00DF63F6" w:rsidRDefault="00DF63F6" w:rsidP="007851A2">
      <w:pPr>
        <w:pStyle w:val="Odstavecseseznamem"/>
        <w:numPr>
          <w:ilvl w:val="0"/>
          <w:numId w:val="2"/>
        </w:numPr>
        <w:rPr>
          <w:sz w:val="24"/>
        </w:rPr>
      </w:pPr>
      <w:r>
        <w:rPr>
          <w:sz w:val="24"/>
        </w:rPr>
        <w:t xml:space="preserve">trikem stahovacích serverů je uložení veškerých dat v šifrované podobě, pak se mohou vymluvit na to, že soubory uživatelů nemohli řádně zkontrolovat obsah souborů nahraných uživateli, dále mají pak uložená data rozmístěné do datových center po celém světě. </w:t>
      </w:r>
    </w:p>
    <w:p w:rsidR="00DF63F6" w:rsidRDefault="00DF63F6" w:rsidP="007851A2">
      <w:pPr>
        <w:pStyle w:val="Odstavecseseznamem"/>
        <w:numPr>
          <w:ilvl w:val="0"/>
          <w:numId w:val="2"/>
        </w:numPr>
        <w:rPr>
          <w:sz w:val="24"/>
        </w:rPr>
      </w:pPr>
      <w:r>
        <w:rPr>
          <w:sz w:val="24"/>
        </w:rPr>
        <w:t xml:space="preserve">Princip stahovacích serverů: uživatelé nahrávají obsah a jsou motivováni odměnou, jako jsou bonusy na rychlé stahování dalšího obsahu a provozovatelé pak vydělávají </w:t>
      </w:r>
      <w:r>
        <w:rPr>
          <w:sz w:val="24"/>
        </w:rPr>
        <w:lastRenderedPageBreak/>
        <w:t xml:space="preserve">na reklamě, díky stránkám s obrovskou návštěvností a na placeném přístupu ke stahování dat </w:t>
      </w:r>
    </w:p>
    <w:p w:rsidR="009B1D3B" w:rsidRPr="009B1D3B" w:rsidRDefault="009B1D3B" w:rsidP="009B1D3B">
      <w:pPr>
        <w:ind w:left="360"/>
        <w:rPr>
          <w:sz w:val="24"/>
        </w:rPr>
      </w:pPr>
    </w:p>
    <w:p w:rsidR="009B1D3B" w:rsidRDefault="009B1D3B" w:rsidP="007851A2">
      <w:pPr>
        <w:pStyle w:val="Odstavecseseznamem"/>
        <w:numPr>
          <w:ilvl w:val="0"/>
          <w:numId w:val="2"/>
        </w:numPr>
        <w:rPr>
          <w:sz w:val="24"/>
        </w:rPr>
      </w:pPr>
      <w:r>
        <w:rPr>
          <w:sz w:val="24"/>
        </w:rPr>
        <w:t>Podíl nelegálních kopií na stahovacích serverech</w:t>
      </w:r>
      <w:r w:rsidR="00493BFA">
        <w:rPr>
          <w:sz w:val="24"/>
        </w:rPr>
        <w:t xml:space="preserve"> (ZDROJ ENVISIONAL 2011)</w:t>
      </w:r>
      <w:r>
        <w:rPr>
          <w:sz w:val="24"/>
        </w:rPr>
        <w:t>:</w:t>
      </w:r>
    </w:p>
    <w:p w:rsidR="009B1D3B" w:rsidRDefault="009B1D3B" w:rsidP="009B1D3B">
      <w:pPr>
        <w:pStyle w:val="Odstavecseseznamem"/>
        <w:numPr>
          <w:ilvl w:val="1"/>
          <w:numId w:val="2"/>
        </w:numPr>
        <w:rPr>
          <w:sz w:val="24"/>
        </w:rPr>
      </w:pPr>
      <w:r>
        <w:rPr>
          <w:sz w:val="24"/>
        </w:rPr>
        <w:t>Filmy: 99,2%</w:t>
      </w:r>
    </w:p>
    <w:p w:rsidR="009B1D3B" w:rsidRDefault="009B1D3B" w:rsidP="009B1D3B">
      <w:pPr>
        <w:pStyle w:val="Odstavecseseznamem"/>
        <w:numPr>
          <w:ilvl w:val="1"/>
          <w:numId w:val="2"/>
        </w:numPr>
        <w:rPr>
          <w:sz w:val="24"/>
        </w:rPr>
      </w:pPr>
      <w:r>
        <w:rPr>
          <w:sz w:val="24"/>
        </w:rPr>
        <w:t>Televizní pořady: 95,9%</w:t>
      </w:r>
    </w:p>
    <w:p w:rsidR="009B1D3B" w:rsidRDefault="009B1D3B" w:rsidP="009B1D3B">
      <w:pPr>
        <w:pStyle w:val="Odstavecseseznamem"/>
        <w:numPr>
          <w:ilvl w:val="1"/>
          <w:numId w:val="2"/>
        </w:numPr>
        <w:rPr>
          <w:sz w:val="24"/>
        </w:rPr>
      </w:pPr>
      <w:r>
        <w:rPr>
          <w:sz w:val="24"/>
        </w:rPr>
        <w:t xml:space="preserve">MP3: 94% </w:t>
      </w:r>
    </w:p>
    <w:p w:rsidR="009B1D3B" w:rsidRDefault="00493BFA" w:rsidP="009B1D3B">
      <w:pPr>
        <w:pStyle w:val="Odstavecseseznamem"/>
        <w:numPr>
          <w:ilvl w:val="1"/>
          <w:numId w:val="2"/>
        </w:numPr>
        <w:rPr>
          <w:sz w:val="24"/>
        </w:rPr>
      </w:pPr>
      <w:r>
        <w:rPr>
          <w:sz w:val="24"/>
        </w:rPr>
        <w:t>Software 90,5%</w:t>
      </w:r>
    </w:p>
    <w:p w:rsidR="00493BFA" w:rsidRDefault="00493BFA" w:rsidP="009B1D3B">
      <w:pPr>
        <w:pStyle w:val="Odstavecseseznamem"/>
        <w:numPr>
          <w:ilvl w:val="1"/>
          <w:numId w:val="2"/>
        </w:numPr>
        <w:rPr>
          <w:sz w:val="24"/>
        </w:rPr>
      </w:pPr>
      <w:r>
        <w:rPr>
          <w:sz w:val="24"/>
        </w:rPr>
        <w:t>Pornografie 86%</w:t>
      </w:r>
    </w:p>
    <w:p w:rsidR="00493BFA" w:rsidRDefault="00493BFA" w:rsidP="009B1D3B">
      <w:pPr>
        <w:pStyle w:val="Odstavecseseznamem"/>
        <w:numPr>
          <w:ilvl w:val="1"/>
          <w:numId w:val="2"/>
        </w:numPr>
        <w:rPr>
          <w:sz w:val="24"/>
        </w:rPr>
      </w:pPr>
      <w:r>
        <w:rPr>
          <w:sz w:val="24"/>
        </w:rPr>
        <w:t>Hry 82,9%</w:t>
      </w:r>
    </w:p>
    <w:p w:rsidR="00493BFA" w:rsidRPr="00493BFA" w:rsidRDefault="00493BFA" w:rsidP="00493BFA">
      <w:pPr>
        <w:pStyle w:val="Odstavecseseznamem"/>
        <w:numPr>
          <w:ilvl w:val="1"/>
          <w:numId w:val="2"/>
        </w:numPr>
        <w:rPr>
          <w:sz w:val="24"/>
        </w:rPr>
      </w:pPr>
      <w:r>
        <w:rPr>
          <w:sz w:val="24"/>
        </w:rPr>
        <w:t>Knihy 73,1%</w:t>
      </w:r>
    </w:p>
    <w:p w:rsidR="00493BFA" w:rsidRDefault="00E3091C" w:rsidP="00493BFA">
      <w:pPr>
        <w:pStyle w:val="Odstavecseseznamem"/>
        <w:numPr>
          <w:ilvl w:val="0"/>
          <w:numId w:val="2"/>
        </w:numPr>
        <w:rPr>
          <w:sz w:val="24"/>
        </w:rPr>
      </w:pPr>
      <w:r>
        <w:rPr>
          <w:sz w:val="24"/>
        </w:rPr>
        <w:t>Samozřejmě ne všechny servery podporují ilegálně kopírovaný obsah,</w:t>
      </w:r>
      <w:r w:rsidR="00C72FED">
        <w:rPr>
          <w:sz w:val="24"/>
        </w:rPr>
        <w:t xml:space="preserve"> seriozní</w:t>
      </w:r>
      <w:r>
        <w:rPr>
          <w:sz w:val="24"/>
        </w:rPr>
        <w:t xml:space="preserve"> </w:t>
      </w:r>
      <w:proofErr w:type="spellStart"/>
      <w:r>
        <w:rPr>
          <w:sz w:val="24"/>
        </w:rPr>
        <w:t>cloudová</w:t>
      </w:r>
      <w:proofErr w:type="spellEnd"/>
      <w:r>
        <w:rPr>
          <w:sz w:val="24"/>
        </w:rPr>
        <w:t xml:space="preserve"> </w:t>
      </w:r>
      <w:proofErr w:type="spellStart"/>
      <w:r>
        <w:rPr>
          <w:sz w:val="24"/>
        </w:rPr>
        <w:t>uložiště</w:t>
      </w:r>
      <w:proofErr w:type="spellEnd"/>
      <w:r>
        <w:rPr>
          <w:sz w:val="24"/>
        </w:rPr>
        <w:t xml:space="preserve"> typu </w:t>
      </w:r>
      <w:proofErr w:type="spellStart"/>
      <w:r>
        <w:rPr>
          <w:sz w:val="24"/>
        </w:rPr>
        <w:t>Dropbox</w:t>
      </w:r>
      <w:proofErr w:type="spellEnd"/>
      <w:r>
        <w:rPr>
          <w:sz w:val="24"/>
        </w:rPr>
        <w:t xml:space="preserve"> nebo </w:t>
      </w:r>
      <w:proofErr w:type="spellStart"/>
      <w:r>
        <w:rPr>
          <w:sz w:val="24"/>
        </w:rPr>
        <w:t>SkyDrive</w:t>
      </w:r>
      <w:proofErr w:type="spellEnd"/>
      <w:r>
        <w:rPr>
          <w:sz w:val="24"/>
        </w:rPr>
        <w:t xml:space="preserve"> sami aktivně vyhledávají a kontrolují obsah nahraný</w:t>
      </w:r>
      <w:r w:rsidR="007949AF">
        <w:rPr>
          <w:sz w:val="24"/>
        </w:rPr>
        <w:t xml:space="preserve"> uživateli a</w:t>
      </w:r>
      <w:r w:rsidR="00A51F6C">
        <w:rPr>
          <w:sz w:val="24"/>
        </w:rPr>
        <w:t xml:space="preserve"> prokaza</w:t>
      </w:r>
      <w:r w:rsidR="007949AF">
        <w:rPr>
          <w:sz w:val="24"/>
        </w:rPr>
        <w:t xml:space="preserve">telně chráněný autorskými právy, následně zablokují, stejně jako účet piráta ze kterého byl tento obsah nahrán. </w:t>
      </w:r>
      <w:r>
        <w:rPr>
          <w:sz w:val="24"/>
        </w:rPr>
        <w:t xml:space="preserve"> </w:t>
      </w:r>
      <w:r w:rsidR="00C72FED">
        <w:rPr>
          <w:sz w:val="24"/>
        </w:rPr>
        <w:t xml:space="preserve">Na rozdíl od serverů typu </w:t>
      </w:r>
      <w:proofErr w:type="gramStart"/>
      <w:r w:rsidR="00C72FED">
        <w:rPr>
          <w:sz w:val="24"/>
        </w:rPr>
        <w:t>Ulož</w:t>
      </w:r>
      <w:proofErr w:type="gramEnd"/>
      <w:r w:rsidR="00C72FED">
        <w:rPr>
          <w:sz w:val="24"/>
        </w:rPr>
        <w:t>.</w:t>
      </w:r>
      <w:proofErr w:type="gramStart"/>
      <w:r w:rsidR="00C72FED">
        <w:rPr>
          <w:sz w:val="24"/>
        </w:rPr>
        <w:t>to</w:t>
      </w:r>
      <w:proofErr w:type="gramEnd"/>
      <w:r w:rsidR="00C72FED">
        <w:rPr>
          <w:sz w:val="24"/>
        </w:rPr>
        <w:t xml:space="preserve"> nebo </w:t>
      </w:r>
      <w:proofErr w:type="spellStart"/>
      <w:r w:rsidR="00C72FED">
        <w:rPr>
          <w:sz w:val="24"/>
        </w:rPr>
        <w:t>HellShare</w:t>
      </w:r>
      <w:proofErr w:type="spellEnd"/>
      <w:r w:rsidR="00C72FED">
        <w:rPr>
          <w:sz w:val="24"/>
        </w:rPr>
        <w:t xml:space="preserve">, které odstraní závadný obsah až na vyžádání držitele práv. </w:t>
      </w:r>
    </w:p>
    <w:p w:rsidR="00C72FED" w:rsidRDefault="006D143F" w:rsidP="00690E2D">
      <w:pPr>
        <w:rPr>
          <w:b/>
          <w:sz w:val="24"/>
        </w:rPr>
      </w:pPr>
      <w:proofErr w:type="spellStart"/>
      <w:r>
        <w:rPr>
          <w:b/>
          <w:sz w:val="24"/>
        </w:rPr>
        <w:t>Streamování</w:t>
      </w:r>
      <w:proofErr w:type="spellEnd"/>
    </w:p>
    <w:p w:rsidR="00CC3003" w:rsidRDefault="00690E2D" w:rsidP="00CC3003">
      <w:pPr>
        <w:ind w:firstLine="708"/>
        <w:rPr>
          <w:sz w:val="24"/>
        </w:rPr>
      </w:pPr>
      <w:r w:rsidRPr="00CC3003">
        <w:rPr>
          <w:sz w:val="24"/>
        </w:rPr>
        <w:t xml:space="preserve">Při stahování hudby nebo filmů se nemusí nutně využít stahovací servery, spoustu zajímavého obsahu můžeme najít také na </w:t>
      </w:r>
      <w:proofErr w:type="spellStart"/>
      <w:r w:rsidRPr="00CC3003">
        <w:rPr>
          <w:sz w:val="24"/>
        </w:rPr>
        <w:t>Youtube</w:t>
      </w:r>
      <w:proofErr w:type="spellEnd"/>
      <w:r w:rsidRPr="00CC3003">
        <w:rPr>
          <w:sz w:val="24"/>
        </w:rPr>
        <w:t xml:space="preserve"> a dalších </w:t>
      </w:r>
      <w:proofErr w:type="spellStart"/>
      <w:r w:rsidRPr="00CC3003">
        <w:rPr>
          <w:sz w:val="24"/>
        </w:rPr>
        <w:t>videoportálech</w:t>
      </w:r>
      <w:proofErr w:type="spellEnd"/>
      <w:r w:rsidRPr="00CC3003">
        <w:rPr>
          <w:sz w:val="24"/>
        </w:rPr>
        <w:t xml:space="preserve">. Stáhnout tato videa lze pomocí běžně dostupných nástrojů, ať už internetovou službou nebo aplikací v počítači (například </w:t>
      </w:r>
      <w:proofErr w:type="spellStart"/>
      <w:r w:rsidRPr="00CC3003">
        <w:rPr>
          <w:sz w:val="24"/>
        </w:rPr>
        <w:t>Ashampoo</w:t>
      </w:r>
      <w:proofErr w:type="spellEnd"/>
      <w:r w:rsidRPr="00CC3003">
        <w:rPr>
          <w:sz w:val="24"/>
        </w:rPr>
        <w:t xml:space="preserve"> </w:t>
      </w:r>
      <w:proofErr w:type="spellStart"/>
      <w:r w:rsidRPr="00CC3003">
        <w:rPr>
          <w:sz w:val="24"/>
        </w:rPr>
        <w:t>ClipFinder</w:t>
      </w:r>
      <w:proofErr w:type="spellEnd"/>
      <w:r w:rsidRPr="00CC3003">
        <w:rPr>
          <w:sz w:val="24"/>
        </w:rPr>
        <w:t xml:space="preserve"> HD). Provozovatelé s těmito metodami bojují, zatím však s velmi malým úspěchem. Některé servery (např. archiv pořadů Če</w:t>
      </w:r>
      <w:r w:rsidR="006D143F" w:rsidRPr="00CC3003">
        <w:rPr>
          <w:sz w:val="24"/>
        </w:rPr>
        <w:t>ské televize) jsou vybaveny ochranou proti přímému stahování, ale stále zůstávají bezmocné proti nástrojům, které snímají</w:t>
      </w:r>
      <w:r w:rsidR="006D4364" w:rsidRPr="00CC3003">
        <w:rPr>
          <w:sz w:val="24"/>
        </w:rPr>
        <w:t xml:space="preserve"> přehrávaný</w:t>
      </w:r>
      <w:r w:rsidR="006D143F" w:rsidRPr="00CC3003">
        <w:rPr>
          <w:sz w:val="24"/>
        </w:rPr>
        <w:t xml:space="preserve"> obraz i zvuk</w:t>
      </w:r>
      <w:r w:rsidR="006D4364" w:rsidRPr="00CC3003">
        <w:rPr>
          <w:sz w:val="24"/>
        </w:rPr>
        <w:t xml:space="preserve">. </w:t>
      </w:r>
    </w:p>
    <w:p w:rsidR="00CC3003" w:rsidRDefault="006D4364" w:rsidP="00CC3003">
      <w:pPr>
        <w:ind w:firstLine="708"/>
        <w:rPr>
          <w:sz w:val="24"/>
        </w:rPr>
      </w:pPr>
      <w:r w:rsidRPr="00CC3003">
        <w:rPr>
          <w:sz w:val="24"/>
        </w:rPr>
        <w:t xml:space="preserve">Je to však legální? Právní hledisko se v tomto případě nemusí vůbec řešit, za vystavovaná videa a písničky zodpovídá provozovatel serveru. Každý uživatel si tento obsah může stáhnout pomocí dostupných prostředků pro vlastní potřebu. </w:t>
      </w:r>
      <w:proofErr w:type="spellStart"/>
      <w:r w:rsidRPr="00CC3003">
        <w:rPr>
          <w:sz w:val="24"/>
        </w:rPr>
        <w:t>Youtube</w:t>
      </w:r>
      <w:proofErr w:type="spellEnd"/>
      <w:r w:rsidRPr="00CC3003">
        <w:rPr>
          <w:sz w:val="24"/>
        </w:rPr>
        <w:t xml:space="preserve"> se tento problém redukovat podmínkami z </w:t>
      </w:r>
      <w:proofErr w:type="spellStart"/>
      <w:r w:rsidRPr="00CC3003">
        <w:rPr>
          <w:sz w:val="24"/>
        </w:rPr>
        <w:t>google</w:t>
      </w:r>
      <w:proofErr w:type="spellEnd"/>
      <w:r w:rsidRPr="00CC3003">
        <w:rPr>
          <w:sz w:val="24"/>
        </w:rPr>
        <w:t xml:space="preserve"> účtu, ty ale neplatí pro ty, kteří tento účet nemají.</w:t>
      </w:r>
    </w:p>
    <w:p w:rsidR="005A6EAA" w:rsidRDefault="00B04D15" w:rsidP="005A6EAA">
      <w:pPr>
        <w:ind w:firstLine="708"/>
        <w:rPr>
          <w:sz w:val="24"/>
        </w:rPr>
      </w:pPr>
      <w:r>
        <w:rPr>
          <w:sz w:val="24"/>
        </w:rPr>
        <w:t xml:space="preserve">Na </w:t>
      </w:r>
      <w:proofErr w:type="spellStart"/>
      <w:r>
        <w:rPr>
          <w:sz w:val="24"/>
        </w:rPr>
        <w:t>YouT</w:t>
      </w:r>
      <w:r w:rsidR="00CC3003">
        <w:rPr>
          <w:sz w:val="24"/>
        </w:rPr>
        <w:t>ube</w:t>
      </w:r>
      <w:proofErr w:type="spellEnd"/>
      <w:r w:rsidR="00CC3003">
        <w:rPr>
          <w:sz w:val="24"/>
        </w:rPr>
        <w:t xml:space="preserve"> se nachází miliony skladeb a videí a i přes snahu </w:t>
      </w:r>
      <w:proofErr w:type="spellStart"/>
      <w:r w:rsidR="00CC3003">
        <w:rPr>
          <w:sz w:val="24"/>
        </w:rPr>
        <w:t>Googlu</w:t>
      </w:r>
      <w:proofErr w:type="spellEnd"/>
      <w:r w:rsidR="00CC3003">
        <w:rPr>
          <w:sz w:val="24"/>
        </w:rPr>
        <w:t xml:space="preserve"> potírat ilegální obsah, přesto se na těchto serverech občas objeví filmy nebo skladby, které jsou vystavěné v rozporu s autorskými právy. I tento obsah se může zcela legálně prohlížet a dokonce i stáhnout</w:t>
      </w:r>
      <w:r w:rsidR="005A6EAA">
        <w:rPr>
          <w:sz w:val="24"/>
        </w:rPr>
        <w:t xml:space="preserve"> do počítače. Takto získaný obsah je ilegální </w:t>
      </w:r>
      <w:r>
        <w:rPr>
          <w:sz w:val="24"/>
        </w:rPr>
        <w:t xml:space="preserve">dále šířit a sdílet, včetně zpětného vystavení pod jiným účtem na </w:t>
      </w:r>
      <w:proofErr w:type="spellStart"/>
      <w:r>
        <w:rPr>
          <w:sz w:val="24"/>
        </w:rPr>
        <w:t>YouTube</w:t>
      </w:r>
      <w:proofErr w:type="spellEnd"/>
      <w:r>
        <w:rPr>
          <w:sz w:val="24"/>
        </w:rPr>
        <w:t>.</w:t>
      </w:r>
    </w:p>
    <w:p w:rsidR="00814D63" w:rsidRDefault="00814D63" w:rsidP="00740E2F">
      <w:pPr>
        <w:rPr>
          <w:b/>
          <w:sz w:val="24"/>
        </w:rPr>
      </w:pPr>
    </w:p>
    <w:p w:rsidR="00814D63" w:rsidRDefault="00814D63" w:rsidP="00740E2F">
      <w:pPr>
        <w:rPr>
          <w:b/>
          <w:sz w:val="24"/>
        </w:rPr>
      </w:pPr>
    </w:p>
    <w:p w:rsidR="00740E2F" w:rsidRDefault="00740E2F" w:rsidP="00740E2F">
      <w:pPr>
        <w:rPr>
          <w:b/>
          <w:sz w:val="24"/>
        </w:rPr>
      </w:pPr>
      <w:proofErr w:type="spellStart"/>
      <w:r>
        <w:rPr>
          <w:b/>
          <w:sz w:val="24"/>
        </w:rPr>
        <w:lastRenderedPageBreak/>
        <w:t>Torrent</w:t>
      </w:r>
      <w:proofErr w:type="spellEnd"/>
    </w:p>
    <w:p w:rsidR="00814D63" w:rsidRPr="00814D63" w:rsidRDefault="00740E2F" w:rsidP="00814D63">
      <w:pPr>
        <w:rPr>
          <w:sz w:val="24"/>
        </w:rPr>
      </w:pPr>
      <w:r>
        <w:rPr>
          <w:b/>
          <w:sz w:val="24"/>
        </w:rPr>
        <w:tab/>
      </w:r>
      <w:proofErr w:type="spellStart"/>
      <w:r w:rsidR="00814D63">
        <w:rPr>
          <w:sz w:val="24"/>
        </w:rPr>
        <w:t>Torrent</w:t>
      </w:r>
      <w:proofErr w:type="spellEnd"/>
      <w:r w:rsidR="00814D63">
        <w:rPr>
          <w:sz w:val="24"/>
        </w:rPr>
        <w:t xml:space="preserve"> je P2P protokol</w:t>
      </w:r>
      <w:r w:rsidR="00814D63" w:rsidRPr="00814D63">
        <w:rPr>
          <w:sz w:val="24"/>
        </w:rPr>
        <w:t xml:space="preserve">. </w:t>
      </w:r>
      <w:proofErr w:type="spellStart"/>
      <w:r w:rsidR="00814D63">
        <w:rPr>
          <w:sz w:val="24"/>
        </w:rPr>
        <w:t>Bitttorent</w:t>
      </w:r>
      <w:proofErr w:type="spellEnd"/>
      <w:r w:rsidR="00814D63">
        <w:rPr>
          <w:sz w:val="24"/>
        </w:rPr>
        <w:t xml:space="preserve"> funguje na principu, že se od více uživatelů přijímají jednotlivé části  </w:t>
      </w:r>
      <w:proofErr w:type="gramStart"/>
      <w:r w:rsidR="00814D63">
        <w:rPr>
          <w:sz w:val="24"/>
        </w:rPr>
        <w:t>souboru(ů), které</w:t>
      </w:r>
      <w:proofErr w:type="gramEnd"/>
      <w:r w:rsidR="00814D63">
        <w:rPr>
          <w:sz w:val="24"/>
        </w:rPr>
        <w:t xml:space="preserve"> ještě nejsou v počítači a naopak se sdílí ty, které v něm již jsou staženy. To znamená</w:t>
      </w:r>
      <w:r w:rsidR="007C3029">
        <w:rPr>
          <w:sz w:val="24"/>
        </w:rPr>
        <w:t xml:space="preserve">, že pokud jsou na </w:t>
      </w:r>
      <w:proofErr w:type="spellStart"/>
      <w:r w:rsidR="007C3029">
        <w:rPr>
          <w:sz w:val="24"/>
        </w:rPr>
        <w:t>torrentu</w:t>
      </w:r>
      <w:proofErr w:type="spellEnd"/>
      <w:r w:rsidR="007C3029">
        <w:rPr>
          <w:sz w:val="24"/>
        </w:rPr>
        <w:t xml:space="preserve"> dva soubory, říkejme jim A </w:t>
      </w:r>
      <w:proofErr w:type="spellStart"/>
      <w:r w:rsidR="007C3029">
        <w:rPr>
          <w:sz w:val="24"/>
        </w:rPr>
        <w:t>a</w:t>
      </w:r>
      <w:proofErr w:type="spellEnd"/>
      <w:r w:rsidR="007C3029">
        <w:rPr>
          <w:sz w:val="24"/>
        </w:rPr>
        <w:t xml:space="preserve"> C, přičemž soubor A je v počítači a soubor C je momentálně stahován. Pak uživatel „nabízí“ soubor A těm, kteří ho nemají ke stažení (uživatel se stává </w:t>
      </w:r>
      <w:proofErr w:type="spellStart"/>
      <w:r w:rsidR="007C3029">
        <w:rPr>
          <w:sz w:val="24"/>
        </w:rPr>
        <w:t>seedem</w:t>
      </w:r>
      <w:proofErr w:type="spellEnd"/>
      <w:r w:rsidR="007C3029">
        <w:rPr>
          <w:sz w:val="24"/>
        </w:rPr>
        <w:t xml:space="preserve">) a od jiných </w:t>
      </w:r>
      <w:proofErr w:type="spellStart"/>
      <w:r w:rsidR="007C3029">
        <w:rPr>
          <w:sz w:val="24"/>
        </w:rPr>
        <w:t>seedů</w:t>
      </w:r>
      <w:proofErr w:type="spellEnd"/>
      <w:r w:rsidR="007C3029">
        <w:rPr>
          <w:sz w:val="24"/>
        </w:rPr>
        <w:t xml:space="preserve"> pak </w:t>
      </w:r>
      <w:proofErr w:type="gramStart"/>
      <w:r w:rsidR="007C3029">
        <w:rPr>
          <w:sz w:val="24"/>
        </w:rPr>
        <w:t>stahuje</w:t>
      </w:r>
      <w:proofErr w:type="gramEnd"/>
      <w:r w:rsidR="007C3029">
        <w:rPr>
          <w:sz w:val="24"/>
        </w:rPr>
        <w:t xml:space="preserve"> soubor C. Rychlost stahování se </w:t>
      </w:r>
      <w:proofErr w:type="gramStart"/>
      <w:r w:rsidR="007C3029">
        <w:rPr>
          <w:sz w:val="24"/>
        </w:rPr>
        <w:t>sčítá</w:t>
      </w:r>
      <w:proofErr w:type="gramEnd"/>
      <w:r w:rsidR="007C3029">
        <w:rPr>
          <w:sz w:val="24"/>
        </w:rPr>
        <w:t xml:space="preserve">, takže při deseti uživatelích, kteří budou sdílet soubor rychlostí 10kB/s se soubor bude stahovat rychlostí 100kB/s. Tento typ stahování se liší od klasického přes http (například, když se stahuje ze stahovacích serverů) tím, že </w:t>
      </w:r>
      <w:proofErr w:type="spellStart"/>
      <w:r w:rsidR="00237896">
        <w:rPr>
          <w:sz w:val="24"/>
        </w:rPr>
        <w:t>bitttorent</w:t>
      </w:r>
      <w:proofErr w:type="spellEnd"/>
      <w:r w:rsidR="00237896">
        <w:rPr>
          <w:sz w:val="24"/>
        </w:rPr>
        <w:t xml:space="preserve"> stahuje od všech uživatelů, kteří mají tento soubor k dispozici a ne jen z jednoho zdroje. A právě proto, že </w:t>
      </w:r>
      <w:proofErr w:type="spellStart"/>
      <w:r w:rsidR="00237896">
        <w:rPr>
          <w:sz w:val="24"/>
        </w:rPr>
        <w:t>torrent</w:t>
      </w:r>
      <w:proofErr w:type="spellEnd"/>
      <w:r w:rsidR="00237896">
        <w:rPr>
          <w:sz w:val="24"/>
        </w:rPr>
        <w:t xml:space="preserve"> stojí na sdílení mezi samotnými uživateli, je stahování hudby, filmů a jiného autorsky chráněného obsahu právně postižitelné a pro Českou republiku ilegální. </w:t>
      </w:r>
    </w:p>
    <w:p w:rsidR="00272936" w:rsidRDefault="00272936" w:rsidP="005A6EAA">
      <w:pPr>
        <w:ind w:firstLine="708"/>
        <w:rPr>
          <w:sz w:val="24"/>
        </w:rPr>
      </w:pPr>
    </w:p>
    <w:p w:rsidR="00272936" w:rsidRDefault="00272936" w:rsidP="005A6EAA">
      <w:pPr>
        <w:ind w:firstLine="708"/>
        <w:rPr>
          <w:sz w:val="24"/>
        </w:rPr>
      </w:pPr>
    </w:p>
    <w:p w:rsidR="00272936" w:rsidRDefault="005D400B" w:rsidP="00272936">
      <w:pPr>
        <w:rPr>
          <w:b/>
          <w:sz w:val="28"/>
        </w:rPr>
      </w:pPr>
      <w:r>
        <w:rPr>
          <w:b/>
          <w:sz w:val="28"/>
        </w:rPr>
        <w:t xml:space="preserve">Právo na </w:t>
      </w:r>
      <w:proofErr w:type="spellStart"/>
      <w:r>
        <w:rPr>
          <w:b/>
          <w:sz w:val="28"/>
        </w:rPr>
        <w:t>F</w:t>
      </w:r>
      <w:r w:rsidR="00272936">
        <w:rPr>
          <w:b/>
          <w:sz w:val="28"/>
        </w:rPr>
        <w:t>acebooku</w:t>
      </w:r>
      <w:proofErr w:type="spellEnd"/>
      <w:r w:rsidR="00272936">
        <w:rPr>
          <w:b/>
          <w:sz w:val="28"/>
        </w:rPr>
        <w:t xml:space="preserve"> a dalších sociálních sítích </w:t>
      </w:r>
    </w:p>
    <w:p w:rsidR="00272936" w:rsidRDefault="00272936" w:rsidP="00272936">
      <w:pPr>
        <w:rPr>
          <w:sz w:val="24"/>
        </w:rPr>
      </w:pPr>
      <w:r>
        <w:rPr>
          <w:b/>
          <w:sz w:val="28"/>
        </w:rPr>
        <w:tab/>
      </w:r>
      <w:r>
        <w:rPr>
          <w:sz w:val="24"/>
        </w:rPr>
        <w:t xml:space="preserve">Jedním z problému </w:t>
      </w:r>
      <w:proofErr w:type="spellStart"/>
      <w:r w:rsidR="005D400B">
        <w:rPr>
          <w:sz w:val="24"/>
        </w:rPr>
        <w:t>F</w:t>
      </w:r>
      <w:r>
        <w:rPr>
          <w:sz w:val="24"/>
        </w:rPr>
        <w:t>acebooku</w:t>
      </w:r>
      <w:proofErr w:type="spellEnd"/>
      <w:r>
        <w:rPr>
          <w:sz w:val="24"/>
        </w:rPr>
        <w:t xml:space="preserve"> je publikování cizích fotografií. Mnozí uživatelé si neuvědomují, že může dojít k porušení autorských práv. </w:t>
      </w:r>
      <w:proofErr w:type="spellStart"/>
      <w:r>
        <w:rPr>
          <w:sz w:val="24"/>
        </w:rPr>
        <w:t>Facebook</w:t>
      </w:r>
      <w:proofErr w:type="spellEnd"/>
      <w:r>
        <w:rPr>
          <w:sz w:val="24"/>
        </w:rPr>
        <w:t xml:space="preserve"> se snaží striktně potírat fotografie se sexuální tématikou, avšak dodržování autorských práv už není tak razantního rázu, v podstatě ani aktivně nevyžaduje souhlas s autorskými právy (hlavně u fotografií). </w:t>
      </w:r>
    </w:p>
    <w:p w:rsidR="005D400B" w:rsidRDefault="005D400B" w:rsidP="00272936">
      <w:pPr>
        <w:rPr>
          <w:sz w:val="24"/>
        </w:rPr>
      </w:pPr>
      <w:r>
        <w:rPr>
          <w:sz w:val="24"/>
        </w:rPr>
        <w:tab/>
        <w:t xml:space="preserve">Vyskytli se také případy, ve kterých byl uživatel </w:t>
      </w:r>
      <w:proofErr w:type="spellStart"/>
      <w:r>
        <w:rPr>
          <w:sz w:val="24"/>
        </w:rPr>
        <w:t>Facebooku</w:t>
      </w:r>
      <w:proofErr w:type="spellEnd"/>
      <w:r>
        <w:rPr>
          <w:sz w:val="24"/>
        </w:rPr>
        <w:t xml:space="preserve"> hnán před soud za to, že na svém profilu vystavoval fotografie, ke kterým neměl autorská oprávnění. Tyto případy jsou spíše vymáhány jinými uživateli, případně autory, než </w:t>
      </w:r>
      <w:proofErr w:type="spellStart"/>
      <w:r>
        <w:rPr>
          <w:sz w:val="24"/>
        </w:rPr>
        <w:t>Facebookem</w:t>
      </w:r>
      <w:proofErr w:type="spellEnd"/>
      <w:r>
        <w:rPr>
          <w:sz w:val="24"/>
        </w:rPr>
        <w:t xml:space="preserve"> samotným. </w:t>
      </w:r>
      <w:r w:rsidR="00640891">
        <w:rPr>
          <w:sz w:val="24"/>
        </w:rPr>
        <w:t xml:space="preserve">Proto je důležité si uvědomit jaké příspěvky na </w:t>
      </w:r>
      <w:proofErr w:type="spellStart"/>
      <w:r w:rsidR="00640891">
        <w:rPr>
          <w:sz w:val="24"/>
        </w:rPr>
        <w:t>Facebook</w:t>
      </w:r>
      <w:proofErr w:type="spellEnd"/>
      <w:r w:rsidR="00640891">
        <w:rPr>
          <w:sz w:val="24"/>
        </w:rPr>
        <w:t xml:space="preserve"> vystavujeme a neporušují-li některé z autorských práv.</w:t>
      </w:r>
    </w:p>
    <w:p w:rsidR="005D400B" w:rsidRDefault="005D400B" w:rsidP="00272936">
      <w:pPr>
        <w:rPr>
          <w:sz w:val="24"/>
        </w:rPr>
      </w:pPr>
      <w:r>
        <w:rPr>
          <w:sz w:val="24"/>
        </w:rPr>
        <w:tab/>
        <w:t xml:space="preserve">Uživatel často není odpovědný za celý obsah své stránky, obzvlášť pokud umožňuje ostatním uživatelům přidávat příspěvky na jeho osobní stránku stránku. </w:t>
      </w:r>
      <w:r w:rsidR="00640891">
        <w:rPr>
          <w:sz w:val="24"/>
        </w:rPr>
        <w:t xml:space="preserve">Toho se lze vyvarovat pomocí omezení přístupu ke svému profilu a sdílení obsahu ostatních uživatelů na váš profil, které </w:t>
      </w:r>
      <w:proofErr w:type="spellStart"/>
      <w:r w:rsidR="00640891">
        <w:rPr>
          <w:sz w:val="24"/>
        </w:rPr>
        <w:t>Facebook</w:t>
      </w:r>
      <w:proofErr w:type="spellEnd"/>
      <w:r w:rsidR="00640891">
        <w:rPr>
          <w:sz w:val="24"/>
        </w:rPr>
        <w:t xml:space="preserve"> naštěstí umožňuje. Tuto funkci lze snadno nastavit ve volbách: V nastavení soukromí stačí změnit volbu „Kdo může zveřejňovat příspěvky na vašem profilu </w:t>
      </w:r>
      <w:proofErr w:type="spellStart"/>
      <w:r w:rsidR="00640891">
        <w:rPr>
          <w:sz w:val="24"/>
        </w:rPr>
        <w:t>timeline</w:t>
      </w:r>
      <w:proofErr w:type="spellEnd"/>
      <w:r w:rsidR="00640891">
        <w:rPr>
          <w:sz w:val="24"/>
        </w:rPr>
        <w:t>“ na „</w:t>
      </w:r>
      <w:proofErr w:type="gramStart"/>
      <w:r w:rsidR="00640891">
        <w:rPr>
          <w:sz w:val="24"/>
        </w:rPr>
        <w:t>Nikdo</w:t>
      </w:r>
      <w:proofErr w:type="gramEnd"/>
      <w:r w:rsidR="00640891">
        <w:rPr>
          <w:sz w:val="24"/>
        </w:rPr>
        <w:t>“.  Další možnost jak „zakrýt“ publikování autorsky chráněných příspěvků a předejít tak problémům, je povolit přístup na profil pouze přátelům, takže tento obsah neuvidí nikdo další. Tady je však další problém s tím, že přátelé pak mohou šíři</w:t>
      </w:r>
      <w:r w:rsidR="00824D88">
        <w:rPr>
          <w:sz w:val="24"/>
        </w:rPr>
        <w:t xml:space="preserve">t tyto příspěvky neomezeně dál a to už se nedá ovlivnit. Proto je důležité se mít na pozoru a to nejen na </w:t>
      </w:r>
      <w:proofErr w:type="spellStart"/>
      <w:r w:rsidR="00824D88">
        <w:rPr>
          <w:sz w:val="24"/>
        </w:rPr>
        <w:t>Facebooku</w:t>
      </w:r>
      <w:proofErr w:type="spellEnd"/>
      <w:r w:rsidR="00824D88">
        <w:rPr>
          <w:sz w:val="24"/>
        </w:rPr>
        <w:t xml:space="preserve">, ale také na dalších službách sloužících ke sdílení příspěvků, zvlášť těch veřejně dostupných. Příkladem takové sociální sítě je sociální síť </w:t>
      </w:r>
      <w:proofErr w:type="spellStart"/>
      <w:r w:rsidR="00824D88">
        <w:rPr>
          <w:sz w:val="24"/>
        </w:rPr>
        <w:t>Pinterest</w:t>
      </w:r>
      <w:proofErr w:type="spellEnd"/>
      <w:r w:rsidR="00824D88">
        <w:rPr>
          <w:sz w:val="24"/>
        </w:rPr>
        <w:t>, která slouží k publikování fotografií, umístěných na jiných internetových stránkách.</w:t>
      </w:r>
      <w:r w:rsidR="00F73423">
        <w:rPr>
          <w:sz w:val="24"/>
        </w:rPr>
        <w:t xml:space="preserve"> Tyto fotografie </w:t>
      </w:r>
      <w:r w:rsidR="00F73423">
        <w:rPr>
          <w:sz w:val="24"/>
        </w:rPr>
        <w:lastRenderedPageBreak/>
        <w:t xml:space="preserve">nejsou sice zobrazovány v původní velikosti, lze vidět pouze malý náhled, avšak toho by se mohl někdo chytnout a považovat to, jako vystavování uměleckého díla bez povolení autora a tudíž porušení autorských práv. V tomto případě se jedná velmi spornou situaci. </w:t>
      </w:r>
    </w:p>
    <w:p w:rsidR="00824D88" w:rsidRDefault="00824D88" w:rsidP="00272936">
      <w:pPr>
        <w:rPr>
          <w:sz w:val="24"/>
        </w:rPr>
      </w:pPr>
      <w:r>
        <w:rPr>
          <w:sz w:val="24"/>
        </w:rPr>
        <w:tab/>
        <w:t>Naopak vystavit link například na video cizího uživatele z </w:t>
      </w:r>
      <w:proofErr w:type="spellStart"/>
      <w:r>
        <w:rPr>
          <w:sz w:val="24"/>
        </w:rPr>
        <w:t>Youtube</w:t>
      </w:r>
      <w:proofErr w:type="spellEnd"/>
      <w:r>
        <w:rPr>
          <w:sz w:val="24"/>
        </w:rPr>
        <w:t xml:space="preserve"> na svou stránku je po všech stránkách legální. Video je na </w:t>
      </w:r>
      <w:proofErr w:type="spellStart"/>
      <w:r>
        <w:rPr>
          <w:sz w:val="24"/>
        </w:rPr>
        <w:t>Youtube</w:t>
      </w:r>
      <w:proofErr w:type="spellEnd"/>
      <w:r>
        <w:rPr>
          <w:sz w:val="24"/>
        </w:rPr>
        <w:t xml:space="preserve"> veřejně vystavené a navíc se tak nikdo nemůže vydávat za jeho autora. </w:t>
      </w:r>
    </w:p>
    <w:p w:rsidR="00784218" w:rsidRDefault="00784218" w:rsidP="00784218">
      <w:pPr>
        <w:rPr>
          <w:sz w:val="24"/>
        </w:rPr>
      </w:pPr>
      <w:r>
        <w:rPr>
          <w:sz w:val="24"/>
        </w:rPr>
        <w:tab/>
        <w:t xml:space="preserve">Uživatelé </w:t>
      </w:r>
      <w:proofErr w:type="spellStart"/>
      <w:r>
        <w:rPr>
          <w:sz w:val="24"/>
        </w:rPr>
        <w:t>Fa</w:t>
      </w:r>
      <w:r w:rsidR="00F73423">
        <w:rPr>
          <w:sz w:val="24"/>
        </w:rPr>
        <w:t>cebooku</w:t>
      </w:r>
      <w:proofErr w:type="spellEnd"/>
      <w:r w:rsidR="00F73423">
        <w:rPr>
          <w:sz w:val="24"/>
        </w:rPr>
        <w:t xml:space="preserve"> spoléhají na anonymitu </w:t>
      </w:r>
      <w:proofErr w:type="spellStart"/>
      <w:r w:rsidR="00F73423">
        <w:rPr>
          <w:sz w:val="24"/>
        </w:rPr>
        <w:t>F</w:t>
      </w:r>
      <w:r>
        <w:rPr>
          <w:sz w:val="24"/>
        </w:rPr>
        <w:t>acebooku</w:t>
      </w:r>
      <w:proofErr w:type="spellEnd"/>
      <w:r>
        <w:rPr>
          <w:sz w:val="24"/>
        </w:rPr>
        <w:t>, díky obrovskému množství uživatelů, nejen při sdílení cizích autorských děl, ale i při psaní svých textových příspěvků. U textových příspěvků je potřeba si hlídat, zda příspěvek neodkazuje nebo dokonce nevyzívá k násilí, vyhrožování, slovní útoky na konkrétní uživat</w:t>
      </w:r>
      <w:r w:rsidR="00F73423">
        <w:rPr>
          <w:sz w:val="24"/>
        </w:rPr>
        <w:t xml:space="preserve">ele a nikoho nijak nepoškozuje. Tyto přečiny jsou pak souzeny podle normálního trestního práva (urážka na cti, napadení atd.). </w:t>
      </w:r>
      <w:proofErr w:type="spellStart"/>
      <w:r>
        <w:rPr>
          <w:sz w:val="24"/>
        </w:rPr>
        <w:t>Facebook</w:t>
      </w:r>
      <w:proofErr w:type="spellEnd"/>
      <w:r>
        <w:rPr>
          <w:sz w:val="24"/>
        </w:rPr>
        <w:t xml:space="preserve"> není tak anonymní, jak by se mohlo zdát. Nebezpečné jsou také výroky rasové nesnášenlivosti a dalšími nebezpečné výroky. Je třeba si uvědomit, že i když na </w:t>
      </w:r>
      <w:proofErr w:type="spellStart"/>
      <w:r>
        <w:rPr>
          <w:sz w:val="24"/>
        </w:rPr>
        <w:t>Facebooku</w:t>
      </w:r>
      <w:proofErr w:type="spellEnd"/>
      <w:r>
        <w:rPr>
          <w:sz w:val="24"/>
        </w:rPr>
        <w:t xml:space="preserve"> </w:t>
      </w:r>
      <w:r w:rsidR="00F73423">
        <w:rPr>
          <w:sz w:val="24"/>
        </w:rPr>
        <w:t xml:space="preserve">uživatel nevystupuje pod svým skutečným jménem, měl by vždy pamatovat na to, že lze poměrně snadno identifikovat je skutečnou identitu. </w:t>
      </w:r>
    </w:p>
    <w:p w:rsidR="00F73423" w:rsidRPr="00317DC9" w:rsidRDefault="00F73423" w:rsidP="00026F08">
      <w:pPr>
        <w:rPr>
          <w:b/>
          <w:sz w:val="32"/>
        </w:rPr>
      </w:pPr>
      <w:r w:rsidRPr="00317DC9">
        <w:rPr>
          <w:b/>
          <w:sz w:val="32"/>
        </w:rPr>
        <w:t xml:space="preserve">Softwarové právo </w:t>
      </w:r>
    </w:p>
    <w:p w:rsidR="00F73423" w:rsidRPr="008F30A4" w:rsidRDefault="00F73423" w:rsidP="00F73423">
      <w:pPr>
        <w:rPr>
          <w:sz w:val="24"/>
        </w:rPr>
      </w:pPr>
      <w:r w:rsidRPr="008F30A4">
        <w:rPr>
          <w:bCs/>
          <w:sz w:val="24"/>
        </w:rPr>
        <w:t>Softwarové právo</w:t>
      </w:r>
      <w:r w:rsidRPr="008F30A4">
        <w:rPr>
          <w:sz w:val="24"/>
        </w:rPr>
        <w:t xml:space="preserve"> je soubor norem upravující vztahy mezi autory, výrobci, prodejci a uživateli při tvor</w:t>
      </w:r>
      <w:r w:rsidR="00026F08">
        <w:rPr>
          <w:sz w:val="24"/>
        </w:rPr>
        <w:t xml:space="preserve">bě, výrobě a prodeji softwaru, </w:t>
      </w:r>
      <w:r w:rsidRPr="008F30A4">
        <w:rPr>
          <w:sz w:val="24"/>
        </w:rPr>
        <w:t>jeho užití a ochraně.</w:t>
      </w:r>
    </w:p>
    <w:p w:rsidR="00026F08" w:rsidRDefault="00F73423" w:rsidP="00317DC9">
      <w:pPr>
        <w:spacing w:after="0"/>
        <w:ind w:firstLine="709"/>
        <w:rPr>
          <w:sz w:val="24"/>
        </w:rPr>
      </w:pPr>
      <w:r w:rsidRPr="00026F08">
        <w:rPr>
          <w:sz w:val="24"/>
        </w:rPr>
        <w:t>Bez svolení</w:t>
      </w:r>
      <w:r w:rsidRPr="008F30A4">
        <w:rPr>
          <w:sz w:val="24"/>
        </w:rPr>
        <w:t xml:space="preserve"> autora lze pořídit bezpečnostní kopie za účelem archivace, dále lze bez svolení užívat tzv.</w:t>
      </w:r>
      <w:r w:rsidRPr="00026F08">
        <w:rPr>
          <w:sz w:val="24"/>
        </w:rPr>
        <w:t xml:space="preserve"> </w:t>
      </w:r>
      <w:r w:rsidR="00026F08">
        <w:rPr>
          <w:sz w:val="24"/>
        </w:rPr>
        <w:t>volná</w:t>
      </w:r>
      <w:r w:rsidRPr="008F30A4">
        <w:rPr>
          <w:sz w:val="24"/>
        </w:rPr>
        <w:t xml:space="preserve"> díla (např. 50 let po smrti autora, což zatím v software nepřipadá v úvahu). Na rozdíl od audiovizuálních dě</w:t>
      </w:r>
      <w:r w:rsidR="00026F08">
        <w:rPr>
          <w:sz w:val="24"/>
        </w:rPr>
        <w:t>l nelze pořizovat kopie softwaru</w:t>
      </w:r>
      <w:r w:rsidRPr="008F30A4">
        <w:rPr>
          <w:sz w:val="24"/>
        </w:rPr>
        <w:t xml:space="preserve"> ani pro svou vlastní potřebu, výjimka je pořízení kopie na druhý vlastní počítač (např. notebook). Neoprávněné používání programů je vážným trestním činem, morálně jde o úroveň krádeže. </w:t>
      </w:r>
      <w:r w:rsidR="00026F08">
        <w:rPr>
          <w:sz w:val="24"/>
        </w:rPr>
        <w:t>Poškozen je autor programu</w:t>
      </w:r>
      <w:r w:rsidRPr="008F30A4">
        <w:rPr>
          <w:sz w:val="24"/>
        </w:rPr>
        <w:t>,</w:t>
      </w:r>
      <w:r w:rsidR="00026F08">
        <w:rPr>
          <w:sz w:val="24"/>
        </w:rPr>
        <w:t xml:space="preserve"> jelikož přijde o odměnu za svou vykonanou práci, distributor, který přijde o zisk i stát, který </w:t>
      </w:r>
      <w:r w:rsidR="00317DC9">
        <w:rPr>
          <w:sz w:val="24"/>
        </w:rPr>
        <w:t>přijde</w:t>
      </w:r>
      <w:r w:rsidR="00026F08">
        <w:rPr>
          <w:sz w:val="24"/>
        </w:rPr>
        <w:t xml:space="preserve"> o daně z toho </w:t>
      </w:r>
      <w:r w:rsidR="00317DC9">
        <w:rPr>
          <w:sz w:val="24"/>
        </w:rPr>
        <w:t>zisku</w:t>
      </w:r>
      <w:r w:rsidRPr="008F30A4">
        <w:rPr>
          <w:sz w:val="24"/>
        </w:rPr>
        <w:t>.</w:t>
      </w:r>
    </w:p>
    <w:p w:rsidR="00741291" w:rsidRDefault="00741291" w:rsidP="00317DC9">
      <w:pPr>
        <w:spacing w:after="0"/>
        <w:rPr>
          <w:b/>
          <w:sz w:val="28"/>
        </w:rPr>
      </w:pPr>
    </w:p>
    <w:p w:rsidR="00317DC9" w:rsidRDefault="00317DC9" w:rsidP="00317DC9">
      <w:pPr>
        <w:spacing w:after="0"/>
        <w:rPr>
          <w:b/>
          <w:sz w:val="28"/>
        </w:rPr>
      </w:pPr>
      <w:r w:rsidRPr="00317DC9">
        <w:rPr>
          <w:b/>
          <w:sz w:val="28"/>
        </w:rPr>
        <w:t>Licence</w:t>
      </w:r>
    </w:p>
    <w:p w:rsidR="00741291" w:rsidRDefault="00741291" w:rsidP="00741291">
      <w:pPr>
        <w:spacing w:line="23" w:lineRule="atLeast"/>
        <w:ind w:left="349"/>
        <w:rPr>
          <w:sz w:val="24"/>
        </w:rPr>
      </w:pPr>
      <w:r>
        <w:rPr>
          <w:sz w:val="24"/>
        </w:rPr>
        <w:tab/>
        <w:t xml:space="preserve">Licence je dohodou mezi poskytovatelem práv k užití softwaru a uživatel tohoto softwaru. Podle české právní terminologie je slovem licence až vlastní oprávnění k užívání díla, které je uděleno na základě licenční smlouvy. </w:t>
      </w:r>
      <w:r w:rsidR="001A6715">
        <w:rPr>
          <w:sz w:val="24"/>
        </w:rPr>
        <w:t>Licence může být jednak pro jednu instalaci, několik instalací ale i neomezená multilicence p</w:t>
      </w:r>
      <w:r w:rsidR="00571B06">
        <w:rPr>
          <w:sz w:val="24"/>
        </w:rPr>
        <w:t xml:space="preserve">ro firmu. Software se neprodává, pouze se poskytují práva na jeho využívání. </w:t>
      </w:r>
      <w:r w:rsidR="004E320D">
        <w:rPr>
          <w:sz w:val="24"/>
        </w:rPr>
        <w:t xml:space="preserve">Pomocí licenční smlouvy </w:t>
      </w:r>
      <w:r w:rsidR="00C9561B">
        <w:rPr>
          <w:sz w:val="24"/>
        </w:rPr>
        <w:t xml:space="preserve">mohou tvůrci a distributoři stanovovat pravidla, kterými se má řídit nakládání s distribuovaným produktem. Licence tedy určí práva a povinnosti uživatelů ve vztahu k licencovanému dílu. Poměrně obsáhlá licenční ujednání doprovázejí téměř všechen moderní software, přesto je naprostá většina uživatelů přehlíží a nevěnuje jim žádnou pozornost. </w:t>
      </w:r>
    </w:p>
    <w:p w:rsidR="00317DC9" w:rsidRPr="00C9561B" w:rsidRDefault="00C9561B" w:rsidP="00317DC9">
      <w:pPr>
        <w:rPr>
          <w:b/>
        </w:rPr>
      </w:pPr>
      <w:r w:rsidRPr="00C9561B">
        <w:rPr>
          <w:b/>
          <w:sz w:val="24"/>
        </w:rPr>
        <w:t>Typy licencí</w:t>
      </w:r>
    </w:p>
    <w:p w:rsidR="00F73423" w:rsidRPr="00C9561B" w:rsidRDefault="00C9561B" w:rsidP="00C9561B">
      <w:pPr>
        <w:pStyle w:val="Odstavecseseznamem"/>
        <w:numPr>
          <w:ilvl w:val="0"/>
          <w:numId w:val="2"/>
        </w:numPr>
        <w:spacing w:after="0" w:line="240" w:lineRule="auto"/>
        <w:rPr>
          <w:sz w:val="24"/>
        </w:rPr>
      </w:pPr>
      <w:proofErr w:type="spellStart"/>
      <w:r w:rsidRPr="003141F9">
        <w:rPr>
          <w:b/>
          <w:sz w:val="24"/>
        </w:rPr>
        <w:lastRenderedPageBreak/>
        <w:t>Adware</w:t>
      </w:r>
      <w:proofErr w:type="spellEnd"/>
      <w:r>
        <w:rPr>
          <w:sz w:val="24"/>
        </w:rPr>
        <w:t xml:space="preserve"> – Software šířený pod touto licencí je bezplatný, avšak zobrazuje se v něm značné množství reklamy, ze které se financuje vývoj a distribuce softwaru</w:t>
      </w:r>
      <w:r w:rsidR="003141F9">
        <w:rPr>
          <w:sz w:val="24"/>
        </w:rPr>
        <w:t>.</w:t>
      </w:r>
      <w:r w:rsidR="003141F9" w:rsidRPr="003141F9">
        <w:t xml:space="preserve"> </w:t>
      </w:r>
      <w:r w:rsidR="003141F9">
        <w:rPr>
          <w:sz w:val="24"/>
        </w:rPr>
        <w:t>Tento software může</w:t>
      </w:r>
      <w:r w:rsidR="003141F9" w:rsidRPr="003141F9">
        <w:rPr>
          <w:sz w:val="24"/>
        </w:rPr>
        <w:t xml:space="preserve"> mít různou úroveň agresivity - od běžných bannerů až po neustále vyskakující pop-</w:t>
      </w:r>
      <w:proofErr w:type="spellStart"/>
      <w:r w:rsidR="003141F9" w:rsidRPr="003141F9">
        <w:rPr>
          <w:sz w:val="24"/>
        </w:rPr>
        <w:t>up</w:t>
      </w:r>
      <w:proofErr w:type="spellEnd"/>
      <w:r w:rsidR="003141F9" w:rsidRPr="003141F9">
        <w:rPr>
          <w:sz w:val="24"/>
        </w:rPr>
        <w:t xml:space="preserve"> okna nebo ikony v oznamovací oblasti. Další nepříjemnou věcí je např. změna domovské stránky v</w:t>
      </w:r>
      <w:r w:rsidR="003141F9">
        <w:rPr>
          <w:sz w:val="24"/>
        </w:rPr>
        <w:t>e</w:t>
      </w:r>
      <w:r w:rsidR="003141F9" w:rsidRPr="003141F9">
        <w:rPr>
          <w:sz w:val="24"/>
        </w:rPr>
        <w:t xml:space="preserve"> Windows Internet Exploreru, aniž by o to uživatel měl zájem.</w:t>
      </w:r>
    </w:p>
    <w:p w:rsidR="00784218" w:rsidRPr="006C25EB" w:rsidRDefault="003141F9" w:rsidP="003141F9">
      <w:pPr>
        <w:pStyle w:val="Odstavecseseznamem"/>
        <w:numPr>
          <w:ilvl w:val="0"/>
          <w:numId w:val="2"/>
        </w:numPr>
        <w:rPr>
          <w:b/>
          <w:sz w:val="24"/>
        </w:rPr>
      </w:pPr>
      <w:proofErr w:type="spellStart"/>
      <w:r w:rsidRPr="003141F9">
        <w:rPr>
          <w:b/>
          <w:sz w:val="24"/>
        </w:rPr>
        <w:t>Cardware</w:t>
      </w:r>
      <w:proofErr w:type="spellEnd"/>
      <w:r>
        <w:rPr>
          <w:b/>
          <w:sz w:val="24"/>
        </w:rPr>
        <w:t xml:space="preserve"> </w:t>
      </w:r>
      <w:r>
        <w:rPr>
          <w:sz w:val="24"/>
        </w:rPr>
        <w:t xml:space="preserve">– Software je možno </w:t>
      </w:r>
      <w:r w:rsidR="006C25EB">
        <w:rPr>
          <w:sz w:val="24"/>
        </w:rPr>
        <w:t xml:space="preserve">libovolně neomezeně používat pošlete-li autorovi skutečnou pohlednici. Podobný jako hardware je také </w:t>
      </w:r>
      <w:proofErr w:type="spellStart"/>
      <w:r w:rsidR="006C25EB">
        <w:rPr>
          <w:sz w:val="24"/>
        </w:rPr>
        <w:t>beerware</w:t>
      </w:r>
      <w:proofErr w:type="spellEnd"/>
      <w:r w:rsidR="006C25EB">
        <w:rPr>
          <w:sz w:val="24"/>
        </w:rPr>
        <w:t xml:space="preserve">, používání softwaru je podmíněno tím, že autorovi koupíte pivo nebo se napijete na jeho zdravý. Tyto pravidla však nejsou příliš právně závazná a většinou se porušují. </w:t>
      </w:r>
    </w:p>
    <w:p w:rsidR="006C25EB" w:rsidRPr="006C25EB" w:rsidRDefault="006C25EB" w:rsidP="003141F9">
      <w:pPr>
        <w:pStyle w:val="Odstavecseseznamem"/>
        <w:numPr>
          <w:ilvl w:val="0"/>
          <w:numId w:val="2"/>
        </w:numPr>
        <w:rPr>
          <w:b/>
          <w:sz w:val="24"/>
        </w:rPr>
      </w:pPr>
      <w:r>
        <w:rPr>
          <w:b/>
          <w:sz w:val="24"/>
        </w:rPr>
        <w:t xml:space="preserve">Demo </w:t>
      </w:r>
      <w:r>
        <w:rPr>
          <w:sz w:val="24"/>
        </w:rPr>
        <w:t>–</w:t>
      </w:r>
      <w:r>
        <w:rPr>
          <w:b/>
          <w:sz w:val="24"/>
        </w:rPr>
        <w:t xml:space="preserve"> </w:t>
      </w:r>
      <w:r>
        <w:rPr>
          <w:sz w:val="24"/>
        </w:rPr>
        <w:t>Demo je program, který slouží pouze k ukázce vlastností a schopností daného softwaru. Ve většině případů je omezena funkčnost softwaru nebo např. u počítačových her omezena na určitou část.</w:t>
      </w:r>
    </w:p>
    <w:p w:rsidR="006C25EB" w:rsidRPr="006C25EB" w:rsidRDefault="006C25EB" w:rsidP="003141F9">
      <w:pPr>
        <w:pStyle w:val="Odstavecseseznamem"/>
        <w:numPr>
          <w:ilvl w:val="0"/>
          <w:numId w:val="2"/>
        </w:numPr>
        <w:rPr>
          <w:b/>
          <w:sz w:val="24"/>
        </w:rPr>
      </w:pPr>
      <w:r>
        <w:rPr>
          <w:b/>
          <w:sz w:val="24"/>
        </w:rPr>
        <w:t xml:space="preserve">EULA </w:t>
      </w:r>
      <w:r>
        <w:rPr>
          <w:sz w:val="24"/>
        </w:rPr>
        <w:t>(</w:t>
      </w:r>
      <w:proofErr w:type="spellStart"/>
      <w:r>
        <w:rPr>
          <w:sz w:val="24"/>
        </w:rPr>
        <w:t>End</w:t>
      </w:r>
      <w:proofErr w:type="spellEnd"/>
      <w:r>
        <w:rPr>
          <w:sz w:val="24"/>
        </w:rPr>
        <w:t xml:space="preserve"> User </w:t>
      </w:r>
      <w:proofErr w:type="spellStart"/>
      <w:r>
        <w:rPr>
          <w:sz w:val="24"/>
        </w:rPr>
        <w:t>License</w:t>
      </w:r>
      <w:proofErr w:type="spellEnd"/>
      <w:r>
        <w:rPr>
          <w:sz w:val="24"/>
        </w:rPr>
        <w:t xml:space="preserve"> </w:t>
      </w:r>
      <w:proofErr w:type="spellStart"/>
      <w:r>
        <w:rPr>
          <w:sz w:val="24"/>
        </w:rPr>
        <w:t>Agreement</w:t>
      </w:r>
      <w:proofErr w:type="spellEnd"/>
      <w:r>
        <w:rPr>
          <w:sz w:val="24"/>
        </w:rPr>
        <w:t xml:space="preserve">) – jedna z nejpoužívanějších komerčních licencí. Určuje práva a povinnosti uživatele. U drtivé většiny softwaru se s ní musí souhlasit při instalaci. Téměř všichni uživatelé tuto smlouvu však nečtou a jen </w:t>
      </w:r>
      <w:proofErr w:type="spellStart"/>
      <w:r>
        <w:rPr>
          <w:sz w:val="24"/>
        </w:rPr>
        <w:t>odkliknou</w:t>
      </w:r>
      <w:proofErr w:type="spellEnd"/>
      <w:r>
        <w:rPr>
          <w:sz w:val="24"/>
        </w:rPr>
        <w:t xml:space="preserve"> tlačítko </w:t>
      </w:r>
      <w:proofErr w:type="spellStart"/>
      <w:r>
        <w:rPr>
          <w:sz w:val="24"/>
        </w:rPr>
        <w:t>agree</w:t>
      </w:r>
      <w:proofErr w:type="spellEnd"/>
      <w:r>
        <w:rPr>
          <w:sz w:val="24"/>
        </w:rPr>
        <w:t>/souhlasím, aby mohli pokračovat v instalaci.</w:t>
      </w:r>
    </w:p>
    <w:p w:rsidR="00B67A01" w:rsidRPr="00B67A01" w:rsidRDefault="006C25EB" w:rsidP="003141F9">
      <w:pPr>
        <w:pStyle w:val="Odstavecseseznamem"/>
        <w:numPr>
          <w:ilvl w:val="0"/>
          <w:numId w:val="2"/>
        </w:numPr>
        <w:rPr>
          <w:b/>
          <w:sz w:val="24"/>
        </w:rPr>
      </w:pPr>
      <w:r>
        <w:rPr>
          <w:b/>
          <w:sz w:val="24"/>
        </w:rPr>
        <w:t xml:space="preserve">Freeware </w:t>
      </w:r>
      <w:r w:rsidR="00B67A01">
        <w:rPr>
          <w:sz w:val="24"/>
        </w:rPr>
        <w:t>–</w:t>
      </w:r>
      <w:r>
        <w:rPr>
          <w:sz w:val="24"/>
        </w:rPr>
        <w:t xml:space="preserve"> </w:t>
      </w:r>
      <w:r w:rsidR="00B67A01">
        <w:rPr>
          <w:sz w:val="24"/>
        </w:rPr>
        <w:t>Je software, který sice ponechává autorům jejich autorská práva, avšak volně zpřístupňuje plně funkční software ostatním uživatelům bez jakéhokoliv poplatku. To znamená, že by se neměl šířit za účelem komerčních výdělků, prodáván nebo pozměňován.</w:t>
      </w:r>
    </w:p>
    <w:p w:rsidR="00FC086B" w:rsidRPr="00FC086B" w:rsidRDefault="00B67A01" w:rsidP="003141F9">
      <w:pPr>
        <w:pStyle w:val="Odstavecseseznamem"/>
        <w:numPr>
          <w:ilvl w:val="0"/>
          <w:numId w:val="2"/>
        </w:numPr>
        <w:rPr>
          <w:b/>
          <w:sz w:val="24"/>
        </w:rPr>
      </w:pPr>
      <w:r>
        <w:rPr>
          <w:b/>
          <w:sz w:val="24"/>
        </w:rPr>
        <w:t>GNU GPL</w:t>
      </w:r>
      <w:r>
        <w:rPr>
          <w:sz w:val="24"/>
        </w:rPr>
        <w:t xml:space="preserve"> (</w:t>
      </w:r>
      <w:proofErr w:type="spellStart"/>
      <w:r>
        <w:rPr>
          <w:sz w:val="24"/>
        </w:rPr>
        <w:t>General</w:t>
      </w:r>
      <w:proofErr w:type="spellEnd"/>
      <w:r>
        <w:rPr>
          <w:sz w:val="24"/>
        </w:rPr>
        <w:t xml:space="preserve"> Public </w:t>
      </w:r>
      <w:proofErr w:type="spellStart"/>
      <w:r>
        <w:rPr>
          <w:sz w:val="24"/>
        </w:rPr>
        <w:t>License</w:t>
      </w:r>
      <w:proofErr w:type="spellEnd"/>
      <w:r>
        <w:rPr>
          <w:sz w:val="24"/>
        </w:rPr>
        <w:t>) – Software šířený pod touto licencí je možno volně používat, modifikovat i šířit. To by podle této licence však mělo být pouze za</w:t>
      </w:r>
      <w:r w:rsidR="00FC086B">
        <w:rPr>
          <w:sz w:val="24"/>
        </w:rPr>
        <w:t xml:space="preserve"> předpokladu, že tento software bude šířen bezplatně (případně za distribuční náklady) s možností získat bezplatně zdrojové kódy. </w:t>
      </w:r>
    </w:p>
    <w:p w:rsidR="00FC086B" w:rsidRPr="00FC086B" w:rsidRDefault="00FC086B" w:rsidP="003141F9">
      <w:pPr>
        <w:pStyle w:val="Odstavecseseznamem"/>
        <w:numPr>
          <w:ilvl w:val="0"/>
          <w:numId w:val="2"/>
        </w:numPr>
        <w:rPr>
          <w:b/>
          <w:sz w:val="24"/>
        </w:rPr>
      </w:pPr>
      <w:r>
        <w:rPr>
          <w:b/>
          <w:sz w:val="24"/>
        </w:rPr>
        <w:t xml:space="preserve">Public </w:t>
      </w:r>
      <w:proofErr w:type="spellStart"/>
      <w:r>
        <w:rPr>
          <w:b/>
          <w:sz w:val="24"/>
        </w:rPr>
        <w:t>Domain</w:t>
      </w:r>
      <w:proofErr w:type="spellEnd"/>
      <w:r>
        <w:rPr>
          <w:b/>
          <w:sz w:val="24"/>
        </w:rPr>
        <w:t xml:space="preserve"> </w:t>
      </w:r>
      <w:r>
        <w:rPr>
          <w:sz w:val="24"/>
        </w:rPr>
        <w:t>– Touto licencí se autor vzdává kontroly nad vydaným softwarem, tento software se pak může volně šířit, používat, upravovat, dokonce i zahrnout do jiných aplikací. Tato licence se často plete s </w:t>
      </w:r>
      <w:proofErr w:type="gramStart"/>
      <w:r>
        <w:rPr>
          <w:sz w:val="24"/>
        </w:rPr>
        <w:t>freeware</w:t>
      </w:r>
      <w:proofErr w:type="gramEnd"/>
      <w:r>
        <w:rPr>
          <w:sz w:val="24"/>
        </w:rPr>
        <w:t xml:space="preserve"> licencí, u té se však zachovávají autorská práva.</w:t>
      </w:r>
    </w:p>
    <w:p w:rsidR="006C25EB" w:rsidRPr="00FC086B" w:rsidRDefault="00FC086B" w:rsidP="003141F9">
      <w:pPr>
        <w:pStyle w:val="Odstavecseseznamem"/>
        <w:numPr>
          <w:ilvl w:val="0"/>
          <w:numId w:val="2"/>
        </w:numPr>
        <w:rPr>
          <w:b/>
          <w:sz w:val="24"/>
        </w:rPr>
      </w:pPr>
      <w:r>
        <w:rPr>
          <w:b/>
          <w:sz w:val="24"/>
        </w:rPr>
        <w:t xml:space="preserve">Shareware </w:t>
      </w:r>
      <w:r>
        <w:rPr>
          <w:sz w:val="24"/>
        </w:rPr>
        <w:t>– Software šířený pod touto licencí je zdarma. Autor obvykle požaduje zaplacení menšího obnosu až, když se software uživateli líbí a je běžně používán. Po zaplacení této částky se stává registrovaným uživatelem a může dostávat aktualizace, případně mu může být poskytnuta on-line podpora.</w:t>
      </w:r>
    </w:p>
    <w:p w:rsidR="00AE5A64" w:rsidRPr="00AE5A64" w:rsidRDefault="00FC086B" w:rsidP="00AE5A64">
      <w:pPr>
        <w:pStyle w:val="Odstavecseseznamem"/>
        <w:numPr>
          <w:ilvl w:val="0"/>
          <w:numId w:val="2"/>
        </w:numPr>
        <w:rPr>
          <w:b/>
          <w:sz w:val="24"/>
        </w:rPr>
      </w:pPr>
      <w:r>
        <w:rPr>
          <w:b/>
          <w:sz w:val="24"/>
        </w:rPr>
        <w:t>Trial</w:t>
      </w:r>
      <w:r>
        <w:rPr>
          <w:sz w:val="24"/>
        </w:rPr>
        <w:t xml:space="preserve"> </w:t>
      </w:r>
      <w:r w:rsidR="00AE5A64">
        <w:rPr>
          <w:sz w:val="24"/>
        </w:rPr>
        <w:t>–</w:t>
      </w:r>
      <w:r>
        <w:rPr>
          <w:sz w:val="24"/>
        </w:rPr>
        <w:t xml:space="preserve"> </w:t>
      </w:r>
      <w:r w:rsidR="00AE5A64">
        <w:rPr>
          <w:sz w:val="24"/>
        </w:rPr>
        <w:t xml:space="preserve">U tohoto softwaru je většinou časově omezena nějaká funkce, například ukládání, tisk (u 3D programů pro tvoření videa omezené rozlišení při </w:t>
      </w:r>
      <w:proofErr w:type="spellStart"/>
      <w:r w:rsidR="00AE5A64">
        <w:rPr>
          <w:sz w:val="24"/>
        </w:rPr>
        <w:t>renderování</w:t>
      </w:r>
      <w:proofErr w:type="spellEnd"/>
      <w:r w:rsidR="00AE5A64">
        <w:rPr>
          <w:sz w:val="24"/>
        </w:rPr>
        <w:t>). Smyslem této licence je ukázat potenciál programu, aby si mohl vyzkoušet jeho fungování ještě před zakoupením plné verze.</w:t>
      </w:r>
    </w:p>
    <w:p w:rsidR="00AE5A64" w:rsidRDefault="00AE5A64" w:rsidP="00AE5A64">
      <w:pPr>
        <w:pStyle w:val="Odstavecseseznamem"/>
        <w:rPr>
          <w:b/>
          <w:sz w:val="24"/>
        </w:rPr>
      </w:pPr>
    </w:p>
    <w:p w:rsidR="00AE5A64" w:rsidRDefault="00AE5A64" w:rsidP="00AE5A64">
      <w:pPr>
        <w:pStyle w:val="Odstavecseseznamem"/>
        <w:rPr>
          <w:sz w:val="24"/>
        </w:rPr>
      </w:pPr>
      <w:r>
        <w:rPr>
          <w:b/>
          <w:sz w:val="24"/>
        </w:rPr>
        <w:t xml:space="preserve">OEM licence </w:t>
      </w:r>
    </w:p>
    <w:p w:rsidR="00AE5A64" w:rsidRDefault="00AE5A64" w:rsidP="00AE5A64">
      <w:pPr>
        <w:pStyle w:val="Odstavecseseznamem"/>
        <w:rPr>
          <w:sz w:val="24"/>
        </w:rPr>
      </w:pPr>
      <w:r>
        <w:rPr>
          <w:sz w:val="24"/>
        </w:rPr>
        <w:tab/>
        <w:t>Nákup softwaru za výhodnější cenu pokud je spojený s nákupem určitého hardwaru. Například u operačních systémů- vázány na konkrétní počítač nebo některé jeho součásti nebo také speciální</w:t>
      </w:r>
      <w:r w:rsidRPr="00AE5A64">
        <w:rPr>
          <w:sz w:val="24"/>
        </w:rPr>
        <w:t xml:space="preserve"> </w:t>
      </w:r>
      <w:r>
        <w:rPr>
          <w:sz w:val="24"/>
        </w:rPr>
        <w:t>hardware (videokarta)</w:t>
      </w:r>
    </w:p>
    <w:p w:rsidR="00AE5A64" w:rsidRDefault="00AE5A64" w:rsidP="00AE5A64">
      <w:pPr>
        <w:pStyle w:val="Odstavecseseznamem"/>
        <w:rPr>
          <w:sz w:val="24"/>
        </w:rPr>
      </w:pPr>
    </w:p>
    <w:p w:rsidR="00AE5A64" w:rsidRPr="006C484E" w:rsidRDefault="00AE5A64" w:rsidP="00AE5A64">
      <w:pPr>
        <w:spacing w:line="23" w:lineRule="atLeast"/>
        <w:rPr>
          <w:sz w:val="24"/>
        </w:rPr>
      </w:pPr>
      <w:r w:rsidRPr="006C484E">
        <w:rPr>
          <w:b/>
          <w:sz w:val="28"/>
          <w:szCs w:val="28"/>
        </w:rPr>
        <w:t>Softwarový patent</w:t>
      </w:r>
    </w:p>
    <w:p w:rsidR="00AE5A64" w:rsidRDefault="00AE5A64" w:rsidP="00AE5A64">
      <w:pPr>
        <w:spacing w:line="23" w:lineRule="atLeast"/>
        <w:rPr>
          <w:sz w:val="24"/>
        </w:rPr>
      </w:pPr>
      <w:r>
        <w:rPr>
          <w:sz w:val="24"/>
        </w:rPr>
        <w:tab/>
      </w:r>
      <w:r w:rsidRPr="008F30A4">
        <w:rPr>
          <w:sz w:val="24"/>
        </w:rPr>
        <w:t xml:space="preserve"> Jedná se o patenty na vynálezy realizované počítačem.</w:t>
      </w:r>
      <w:r>
        <w:rPr>
          <w:sz w:val="24"/>
        </w:rPr>
        <w:t xml:space="preserve"> Evropský patentový úřad </w:t>
      </w:r>
      <w:r w:rsidRPr="006C484E">
        <w:rPr>
          <w:sz w:val="24"/>
        </w:rPr>
        <w:t>definuje vynález realizovaný počítačem jako vynález, jehož provedení vyžaduje použití počítače, počítačové sítě nebo jiného programovatelného zařízení, pomocí něhož jsou hlavní nové rysy vynálezu realizovány jedním nebo několika programy.</w:t>
      </w:r>
    </w:p>
    <w:p w:rsidR="00AE5A64" w:rsidRPr="008F30A4" w:rsidRDefault="00AE5A64" w:rsidP="00AE5A64">
      <w:pPr>
        <w:spacing w:line="23" w:lineRule="atLeast"/>
        <w:rPr>
          <w:sz w:val="24"/>
        </w:rPr>
      </w:pPr>
      <w:r>
        <w:rPr>
          <w:sz w:val="24"/>
        </w:rPr>
        <w:tab/>
      </w:r>
      <w:r w:rsidRPr="008F30A4">
        <w:rPr>
          <w:sz w:val="24"/>
        </w:rPr>
        <w:t xml:space="preserve">Klasické patenty zpravidla slouží k ochraně investic do nákladného výzkumu. Naopak současné softwarové patenty se týkají pouze dílčích součástí programů, často až velice triviálních. </w:t>
      </w:r>
    </w:p>
    <w:p w:rsidR="00814D63" w:rsidRDefault="00AE5A64" w:rsidP="00814D63">
      <w:pPr>
        <w:spacing w:after="0" w:line="23" w:lineRule="atLeast"/>
        <w:ind w:firstLine="709"/>
        <w:rPr>
          <w:sz w:val="24"/>
        </w:rPr>
      </w:pPr>
      <w:r w:rsidRPr="008F30A4">
        <w:rPr>
          <w:sz w:val="24"/>
        </w:rPr>
        <w:t>USA a Japonsko softwarové patenty uznávají. Naopak např. Indie je odmítla. Situace v Evropě (v EU) je předmětem sporu, který stále není rozhodnut.</w:t>
      </w:r>
      <w:r w:rsidRPr="008F30A4">
        <w:rPr>
          <w:sz w:val="24"/>
        </w:rPr>
        <w:br/>
      </w:r>
      <w:r w:rsidRPr="008F30A4">
        <w:rPr>
          <w:sz w:val="24"/>
        </w:rPr>
        <w:tab/>
        <w:t>V USA a v Japonsku a v dalších zemích, kde je uznává</w:t>
      </w:r>
      <w:r>
        <w:rPr>
          <w:sz w:val="24"/>
        </w:rPr>
        <w:t>no patentové právo, dochází k takzvanému</w:t>
      </w:r>
      <w:r w:rsidRPr="008F30A4">
        <w:rPr>
          <w:sz w:val="24"/>
        </w:rPr>
        <w:t xml:space="preserve"> </w:t>
      </w:r>
      <w:r>
        <w:rPr>
          <w:sz w:val="24"/>
          <w:u w:val="single"/>
        </w:rPr>
        <w:t>p</w:t>
      </w:r>
      <w:r w:rsidRPr="008F30A4">
        <w:rPr>
          <w:sz w:val="24"/>
          <w:u w:val="single"/>
        </w:rPr>
        <w:t>atentovému vydírání</w:t>
      </w:r>
      <w:r>
        <w:rPr>
          <w:sz w:val="24"/>
        </w:rPr>
        <w:t>.</w:t>
      </w:r>
    </w:p>
    <w:p w:rsidR="00814D63" w:rsidRDefault="00814D63" w:rsidP="00814D63">
      <w:pPr>
        <w:spacing w:after="0" w:line="23" w:lineRule="atLeast"/>
        <w:rPr>
          <w:b/>
          <w:sz w:val="24"/>
        </w:rPr>
      </w:pPr>
    </w:p>
    <w:p w:rsidR="00AE5A64" w:rsidRPr="00AE5A64" w:rsidRDefault="00AE5A64" w:rsidP="00814D63">
      <w:pPr>
        <w:spacing w:after="0" w:line="23" w:lineRule="atLeast"/>
        <w:rPr>
          <w:sz w:val="24"/>
        </w:rPr>
      </w:pPr>
      <w:r>
        <w:rPr>
          <w:b/>
          <w:sz w:val="24"/>
        </w:rPr>
        <w:t>Patentové vydírání</w:t>
      </w:r>
    </w:p>
    <w:p w:rsidR="00AE5A64" w:rsidRDefault="00AE5A64" w:rsidP="00AE5A64">
      <w:pPr>
        <w:spacing w:after="0" w:line="23" w:lineRule="atLeast"/>
        <w:ind w:firstLine="709"/>
        <w:rPr>
          <w:sz w:val="24"/>
        </w:rPr>
      </w:pPr>
      <w:r>
        <w:rPr>
          <w:sz w:val="24"/>
        </w:rPr>
        <w:t xml:space="preserve"> </w:t>
      </w:r>
      <w:r w:rsidRPr="008F30A4">
        <w:rPr>
          <w:sz w:val="24"/>
        </w:rPr>
        <w:t>Velké firmy, které mají ro</w:t>
      </w:r>
      <w:r>
        <w:rPr>
          <w:sz w:val="24"/>
        </w:rPr>
        <w:t>zsáhlejší vlastnictví patentů (</w:t>
      </w:r>
      <w:r w:rsidRPr="008F30A4">
        <w:rPr>
          <w:sz w:val="24"/>
        </w:rPr>
        <w:t>jejichž realizace, a zapsání je velmi nákladné, a vysoce se projevuje na cenách zboží), uzavírají s jinými velkými firmami dohody, kterými si vzájemně umožňují využívání patentů a pokud na trh přijde nějaká rychle se rozvíjející firma v oblasti softwaru, tak jí pomocí těchto patentů buď pohltí anebo zničí.</w:t>
      </w:r>
      <w:r w:rsidR="00B30114">
        <w:rPr>
          <w:sz w:val="24"/>
        </w:rPr>
        <w:t xml:space="preserve"> To je přímý důkaz zneužívání těchto práv, původně měla být používána k ochraně investic a nakonec z toho vznikla jen nečistá hra na trhu. </w:t>
      </w:r>
    </w:p>
    <w:p w:rsidR="00FC086B" w:rsidRDefault="00FC086B" w:rsidP="00AE5A64">
      <w:pPr>
        <w:pStyle w:val="Odstavecseseznamem"/>
        <w:rPr>
          <w:sz w:val="24"/>
        </w:rPr>
      </w:pPr>
    </w:p>
    <w:p w:rsidR="007F5158" w:rsidRDefault="007F5158" w:rsidP="007F5158">
      <w:pPr>
        <w:pStyle w:val="Odstavecseseznamem"/>
        <w:ind w:left="0"/>
        <w:rPr>
          <w:b/>
          <w:sz w:val="28"/>
        </w:rPr>
      </w:pPr>
      <w:proofErr w:type="spellStart"/>
      <w:r w:rsidRPr="007F5158">
        <w:rPr>
          <w:b/>
          <w:sz w:val="28"/>
        </w:rPr>
        <w:t>Abandonware</w:t>
      </w:r>
      <w:proofErr w:type="spellEnd"/>
    </w:p>
    <w:p w:rsidR="008F0787" w:rsidRDefault="007F5158" w:rsidP="007F5158">
      <w:pPr>
        <w:pStyle w:val="Odstavecseseznamem"/>
        <w:ind w:left="0"/>
        <w:rPr>
          <w:b/>
          <w:sz w:val="28"/>
        </w:rPr>
      </w:pPr>
      <w:r>
        <w:rPr>
          <w:b/>
          <w:sz w:val="28"/>
        </w:rPr>
        <w:tab/>
      </w:r>
    </w:p>
    <w:p w:rsidR="007F5158" w:rsidRDefault="008F0787" w:rsidP="007F5158">
      <w:pPr>
        <w:pStyle w:val="Odstavecseseznamem"/>
        <w:ind w:left="0"/>
        <w:rPr>
          <w:sz w:val="24"/>
        </w:rPr>
      </w:pPr>
      <w:r>
        <w:rPr>
          <w:b/>
          <w:sz w:val="28"/>
        </w:rPr>
        <w:tab/>
      </w:r>
      <w:proofErr w:type="spellStart"/>
      <w:r w:rsidR="007F5158">
        <w:rPr>
          <w:sz w:val="24"/>
        </w:rPr>
        <w:t>Abandonware</w:t>
      </w:r>
      <w:proofErr w:type="spellEnd"/>
      <w:r w:rsidR="007F5158">
        <w:rPr>
          <w:sz w:val="24"/>
        </w:rPr>
        <w:t xml:space="preserve"> se označuje software který je už starý, zastaralý třeba už deset, a který už delší dobu nekoluje v distribuci. Firmy </w:t>
      </w:r>
      <w:r w:rsidR="00DE4C8C">
        <w:rPr>
          <w:sz w:val="24"/>
        </w:rPr>
        <w:t xml:space="preserve">už na tomto softwaru nic nevydělávají, ani na něj nevycházejí nové aktualizace. V oblasti </w:t>
      </w:r>
      <w:r w:rsidR="00564371">
        <w:rPr>
          <w:sz w:val="24"/>
        </w:rPr>
        <w:t>práva není</w:t>
      </w:r>
      <w:r w:rsidR="00DE4C8C">
        <w:rPr>
          <w:sz w:val="24"/>
        </w:rPr>
        <w:t xml:space="preserve"> tento software zatím nijak zmíněný. Některé společnosti už uvolňují starý software pro volné šíření, který by se dal už považovat za freeware. Bohužel zatím není na tento software žádné právní podložení. Já osobně bych zavedl zákon o legalizaci</w:t>
      </w:r>
      <w:r>
        <w:rPr>
          <w:sz w:val="24"/>
        </w:rPr>
        <w:t xml:space="preserve"> volného šíření</w:t>
      </w:r>
      <w:r w:rsidR="00DE4C8C">
        <w:rPr>
          <w:sz w:val="24"/>
        </w:rPr>
        <w:t xml:space="preserve"> tohoto softwaru</w:t>
      </w:r>
      <w:r>
        <w:rPr>
          <w:sz w:val="24"/>
        </w:rPr>
        <w:t xml:space="preserve"> za podmínky, že už je třeba 6 let mimo distribuci a tudíž nikomu už nevydělává a ani se nikomu nevyplatí do něj něco investovat nebo ho aktualizovat. Například staré systémy </w:t>
      </w:r>
      <w:proofErr w:type="spellStart"/>
      <w:r>
        <w:rPr>
          <w:sz w:val="24"/>
        </w:rPr>
        <w:t>windows</w:t>
      </w:r>
      <w:proofErr w:type="spellEnd"/>
      <w:r>
        <w:rPr>
          <w:sz w:val="24"/>
        </w:rPr>
        <w:t>, jejich zlegalizováním by se nikdo nepoškodil</w:t>
      </w:r>
      <w:r w:rsidR="00564371">
        <w:rPr>
          <w:sz w:val="24"/>
        </w:rPr>
        <w:t xml:space="preserve"> a zlegalizovali by se tak tisíce domácností s tímto softwarem. </w:t>
      </w:r>
    </w:p>
    <w:p w:rsidR="00564371" w:rsidRDefault="00564371" w:rsidP="007F5158">
      <w:pPr>
        <w:pStyle w:val="Odstavecseseznamem"/>
        <w:ind w:left="0"/>
        <w:rPr>
          <w:sz w:val="24"/>
        </w:rPr>
      </w:pPr>
      <w:r>
        <w:rPr>
          <w:sz w:val="24"/>
        </w:rPr>
        <w:t xml:space="preserve"> </w:t>
      </w:r>
    </w:p>
    <w:p w:rsidR="00564371" w:rsidRPr="00B30114" w:rsidRDefault="00564371" w:rsidP="007F5158">
      <w:pPr>
        <w:pStyle w:val="Odstavecseseznamem"/>
        <w:ind w:left="0"/>
        <w:rPr>
          <w:b/>
          <w:sz w:val="28"/>
        </w:rPr>
      </w:pPr>
      <w:r w:rsidRPr="00B30114">
        <w:rPr>
          <w:b/>
          <w:sz w:val="28"/>
        </w:rPr>
        <w:t xml:space="preserve">Blokování audiovizuálního obsahu v určitých zemích </w:t>
      </w:r>
    </w:p>
    <w:p w:rsidR="00564371" w:rsidRDefault="00564371" w:rsidP="007F5158">
      <w:pPr>
        <w:pStyle w:val="Odstavecseseznamem"/>
        <w:ind w:left="0"/>
        <w:rPr>
          <w:b/>
          <w:sz w:val="24"/>
        </w:rPr>
      </w:pPr>
    </w:p>
    <w:p w:rsidR="00564371" w:rsidRPr="00564371" w:rsidRDefault="00564371" w:rsidP="007F5158">
      <w:pPr>
        <w:pStyle w:val="Odstavecseseznamem"/>
        <w:ind w:left="0"/>
        <w:rPr>
          <w:sz w:val="24"/>
        </w:rPr>
      </w:pPr>
      <w:r>
        <w:rPr>
          <w:sz w:val="24"/>
        </w:rPr>
        <w:tab/>
      </w:r>
      <w:r w:rsidR="00B13C29">
        <w:rPr>
          <w:sz w:val="24"/>
        </w:rPr>
        <w:t xml:space="preserve">Podle mého názoru je blokování některého audiovizuálního obsahu pro určité země nerozumné a to hned z několika důvodů. Celková neucelenost tohoto systému je až zarážející, na </w:t>
      </w:r>
      <w:proofErr w:type="spellStart"/>
      <w:r w:rsidR="00B13C29">
        <w:rPr>
          <w:sz w:val="24"/>
        </w:rPr>
        <w:t>YouTube</w:t>
      </w:r>
      <w:proofErr w:type="spellEnd"/>
      <w:r w:rsidR="00B13C29">
        <w:rPr>
          <w:sz w:val="24"/>
        </w:rPr>
        <w:t xml:space="preserve"> jsou zablokovaná videa, některé zahraniční filmy a hlavně seriály jsou </w:t>
      </w:r>
      <w:r w:rsidR="00D21C8F">
        <w:rPr>
          <w:sz w:val="24"/>
        </w:rPr>
        <w:t xml:space="preserve">přes oficiální společnosti </w:t>
      </w:r>
      <w:r w:rsidR="00B13C29">
        <w:rPr>
          <w:sz w:val="24"/>
        </w:rPr>
        <w:t>pro naši zemi zcela nedostupné, ať</w:t>
      </w:r>
      <w:r w:rsidR="00D21C8F">
        <w:rPr>
          <w:sz w:val="24"/>
        </w:rPr>
        <w:t xml:space="preserve"> už ke </w:t>
      </w:r>
      <w:proofErr w:type="gramStart"/>
      <w:r w:rsidR="00D21C8F">
        <w:rPr>
          <w:sz w:val="24"/>
        </w:rPr>
        <w:t>shlédnutí</w:t>
      </w:r>
      <w:proofErr w:type="gramEnd"/>
      <w:r w:rsidR="00D21C8F">
        <w:rPr>
          <w:sz w:val="24"/>
        </w:rPr>
        <w:t xml:space="preserve"> nebo ke stažení</w:t>
      </w:r>
      <w:r w:rsidR="00B13C29">
        <w:rPr>
          <w:sz w:val="24"/>
        </w:rPr>
        <w:t xml:space="preserve">. Například společnost HBO by jistě vydělala třeba na oblíbeném seriálu Game </w:t>
      </w:r>
      <w:proofErr w:type="spellStart"/>
      <w:r w:rsidR="00B13C29">
        <w:rPr>
          <w:sz w:val="24"/>
        </w:rPr>
        <w:t>of</w:t>
      </w:r>
      <w:proofErr w:type="spellEnd"/>
      <w:r w:rsidR="00B13C29">
        <w:rPr>
          <w:sz w:val="24"/>
        </w:rPr>
        <w:t xml:space="preserve"> </w:t>
      </w:r>
      <w:proofErr w:type="spellStart"/>
      <w:r w:rsidR="00B13C29">
        <w:rPr>
          <w:sz w:val="24"/>
        </w:rPr>
        <w:t>Thrones</w:t>
      </w:r>
      <w:proofErr w:type="spellEnd"/>
      <w:r w:rsidR="00B13C29">
        <w:rPr>
          <w:sz w:val="24"/>
        </w:rPr>
        <w:t xml:space="preserve"> </w:t>
      </w:r>
      <w:r w:rsidR="00B13C29">
        <w:rPr>
          <w:sz w:val="24"/>
        </w:rPr>
        <w:lastRenderedPageBreak/>
        <w:t xml:space="preserve">mnohem více, kdyby vydala jednu </w:t>
      </w:r>
      <w:proofErr w:type="spellStart"/>
      <w:r w:rsidR="00B13C29">
        <w:rPr>
          <w:sz w:val="24"/>
        </w:rPr>
        <w:t>serii</w:t>
      </w:r>
      <w:proofErr w:type="spellEnd"/>
      <w:r w:rsidR="00B13C29">
        <w:rPr>
          <w:sz w:val="24"/>
        </w:rPr>
        <w:t xml:space="preserve"> za 5 eur v HD rozlišení na jejich webu.  </w:t>
      </w:r>
      <w:r w:rsidR="00D21C8F">
        <w:rPr>
          <w:sz w:val="24"/>
        </w:rPr>
        <w:t>Místo</w:t>
      </w:r>
      <w:r w:rsidR="00BB1FE5">
        <w:rPr>
          <w:sz w:val="24"/>
        </w:rPr>
        <w:t xml:space="preserve"> toho</w:t>
      </w:r>
      <w:r w:rsidR="00D21C8F">
        <w:rPr>
          <w:sz w:val="24"/>
        </w:rPr>
        <w:t xml:space="preserve"> aby se tato situace zlepšovala, prosazují tyto marketingové firmy své pravěké business modely a místo nabízení nových služeb a rozšíření trhu s prohlížením filmů z jejich webů popřípadě již zmiňovaného </w:t>
      </w:r>
      <w:proofErr w:type="spellStart"/>
      <w:r w:rsidR="00D21C8F">
        <w:rPr>
          <w:sz w:val="24"/>
        </w:rPr>
        <w:t>YouTube</w:t>
      </w:r>
      <w:proofErr w:type="spellEnd"/>
      <w:r w:rsidR="00D21C8F">
        <w:rPr>
          <w:sz w:val="24"/>
        </w:rPr>
        <w:t xml:space="preserve"> a podobných služeb se kterými by mohli udělat partnerství, radši cenzurují internet</w:t>
      </w:r>
      <w:r w:rsidR="00BB1FE5">
        <w:rPr>
          <w:sz w:val="24"/>
        </w:rPr>
        <w:t xml:space="preserve"> (SOPA)</w:t>
      </w:r>
      <w:r w:rsidR="00D21C8F">
        <w:rPr>
          <w:sz w:val="24"/>
        </w:rPr>
        <w:t xml:space="preserve"> a shazují weby například megaupload.com. </w:t>
      </w:r>
    </w:p>
    <w:p w:rsidR="00564371" w:rsidRDefault="00D21C8F" w:rsidP="007F5158">
      <w:pPr>
        <w:pStyle w:val="Odstavecseseznamem"/>
        <w:ind w:left="0"/>
        <w:rPr>
          <w:sz w:val="24"/>
        </w:rPr>
      </w:pPr>
      <w:r>
        <w:rPr>
          <w:b/>
          <w:sz w:val="28"/>
        </w:rPr>
        <w:tab/>
      </w:r>
      <w:r>
        <w:rPr>
          <w:sz w:val="24"/>
        </w:rPr>
        <w:t>Tento problém se v současné době příliš neřeší a to je podle mého názoru celkem chyba. Zákony, které takto cenzurují internet a zakazují přehrávání videí, ale i písniček pro určité země by se měly sjedn</w:t>
      </w:r>
      <w:r w:rsidR="00B30114">
        <w:rPr>
          <w:sz w:val="24"/>
        </w:rPr>
        <w:t xml:space="preserve">otit alespoň pro Evropskou unii, aby se pak mohly produkty snadněji dostávat k běžným uživatelům. Tyto problémy se týkají také velkých společností, jako je například Apple, výběr filmů a možnosti jejich stažení na </w:t>
      </w:r>
      <w:proofErr w:type="spellStart"/>
      <w:r w:rsidR="00B30114">
        <w:rPr>
          <w:sz w:val="24"/>
        </w:rPr>
        <w:t>iTunes</w:t>
      </w:r>
      <w:proofErr w:type="spellEnd"/>
      <w:r w:rsidR="00B30114">
        <w:rPr>
          <w:sz w:val="24"/>
        </w:rPr>
        <w:t xml:space="preserve"> pro Českou republiku je podle mého názoru velmi malý. </w:t>
      </w:r>
    </w:p>
    <w:p w:rsidR="00B30114" w:rsidRDefault="00B30114" w:rsidP="007F5158">
      <w:pPr>
        <w:pStyle w:val="Odstavecseseznamem"/>
        <w:ind w:left="0"/>
        <w:rPr>
          <w:sz w:val="24"/>
        </w:rPr>
      </w:pPr>
    </w:p>
    <w:p w:rsidR="007F5158" w:rsidRDefault="00BB1FE5" w:rsidP="007F5158">
      <w:pPr>
        <w:pStyle w:val="Odstavecseseznamem"/>
        <w:ind w:left="0"/>
        <w:rPr>
          <w:b/>
          <w:sz w:val="28"/>
        </w:rPr>
      </w:pPr>
      <w:r>
        <w:rPr>
          <w:b/>
          <w:sz w:val="28"/>
        </w:rPr>
        <w:t>Autorský poplatek</w:t>
      </w:r>
    </w:p>
    <w:p w:rsidR="00BB1FE5" w:rsidRDefault="00BB1FE5" w:rsidP="007F5158">
      <w:pPr>
        <w:pStyle w:val="Odstavecseseznamem"/>
        <w:ind w:left="0"/>
        <w:rPr>
          <w:sz w:val="28"/>
        </w:rPr>
      </w:pPr>
      <w:r>
        <w:rPr>
          <w:sz w:val="28"/>
        </w:rPr>
        <w:tab/>
      </w:r>
    </w:p>
    <w:p w:rsidR="00BB1FE5" w:rsidRDefault="00BB1FE5" w:rsidP="007F5158">
      <w:pPr>
        <w:pStyle w:val="Odstavecseseznamem"/>
        <w:ind w:left="0"/>
        <w:rPr>
          <w:rFonts w:ascii="Arial" w:hAnsi="Arial" w:cs="Arial"/>
          <w:bCs/>
          <w:color w:val="000000"/>
          <w:sz w:val="20"/>
          <w:szCs w:val="20"/>
          <w:shd w:val="clear" w:color="auto" w:fill="FFFFFF"/>
        </w:rPr>
      </w:pPr>
      <w:r>
        <w:rPr>
          <w:sz w:val="28"/>
        </w:rPr>
        <w:tab/>
      </w:r>
      <w:r>
        <w:rPr>
          <w:sz w:val="24"/>
        </w:rPr>
        <w:t xml:space="preserve">Autorský poplatek se platí při zakoupení jakéhokoliv prázdného média, na které můžeme nahrávat data. Týká se to hlavně pevných disků, zahrnuty jsou také </w:t>
      </w:r>
      <w:proofErr w:type="spellStart"/>
      <w:r>
        <w:rPr>
          <w:sz w:val="24"/>
        </w:rPr>
        <w:t>flash</w:t>
      </w:r>
      <w:proofErr w:type="spellEnd"/>
      <w:r>
        <w:rPr>
          <w:sz w:val="24"/>
        </w:rPr>
        <w:t xml:space="preserve"> paměti, cd, </w:t>
      </w:r>
      <w:proofErr w:type="spellStart"/>
      <w:r>
        <w:rPr>
          <w:sz w:val="24"/>
        </w:rPr>
        <w:t>dvd</w:t>
      </w:r>
      <w:proofErr w:type="spellEnd"/>
      <w:r>
        <w:rPr>
          <w:sz w:val="24"/>
        </w:rPr>
        <w:t xml:space="preserve"> a další. Poplatek se platí množství prázdného místa na médium, které si chceme zakoupit. Pokud si koupíme například 2TB disk s cenou 3400 korun automaticky platíme „desátek“ na účet OSA (</w:t>
      </w:r>
      <w:r w:rsidRPr="00BB1FE5">
        <w:rPr>
          <w:sz w:val="24"/>
        </w:rPr>
        <w:t>Ochranný svaz autorský pro práva k dílům hudebním</w:t>
      </w:r>
      <w:r>
        <w:rPr>
          <w:rFonts w:ascii="Arial" w:hAnsi="Arial" w:cs="Arial"/>
          <w:bCs/>
          <w:color w:val="000000"/>
          <w:sz w:val="20"/>
          <w:szCs w:val="20"/>
          <w:shd w:val="clear" w:color="auto" w:fill="FFFFFF"/>
        </w:rPr>
        <w:t xml:space="preserve">). </w:t>
      </w:r>
      <w:r>
        <w:rPr>
          <w:rFonts w:ascii="Arial" w:hAnsi="Arial" w:cs="Arial"/>
          <w:bCs/>
          <w:color w:val="000000"/>
          <w:sz w:val="20"/>
          <w:szCs w:val="20"/>
          <w:shd w:val="clear" w:color="auto" w:fill="FFFFFF"/>
        </w:rPr>
        <w:tab/>
      </w:r>
    </w:p>
    <w:p w:rsidR="00BB1FE5" w:rsidRPr="00BB1FE5" w:rsidRDefault="00BB1FE5" w:rsidP="00BB1FE5">
      <w:pPr>
        <w:pStyle w:val="Odstavecseseznamem"/>
        <w:numPr>
          <w:ilvl w:val="0"/>
          <w:numId w:val="2"/>
        </w:numPr>
        <w:rPr>
          <w:sz w:val="24"/>
        </w:rPr>
      </w:pPr>
      <w:r w:rsidRPr="00BB1FE5">
        <w:rPr>
          <w:sz w:val="24"/>
        </w:rPr>
        <w:t>0,15 Kč za každý načatý 1 GB do 1 TB</w:t>
      </w:r>
    </w:p>
    <w:p w:rsidR="00BB1FE5" w:rsidRDefault="00BB1FE5" w:rsidP="00BB1FE5">
      <w:pPr>
        <w:pStyle w:val="Odstavecseseznamem"/>
        <w:numPr>
          <w:ilvl w:val="0"/>
          <w:numId w:val="2"/>
        </w:numPr>
        <w:rPr>
          <w:sz w:val="24"/>
        </w:rPr>
      </w:pPr>
      <w:r w:rsidRPr="00BB1FE5">
        <w:rPr>
          <w:sz w:val="24"/>
        </w:rPr>
        <w:t>nad 1 TB 150 Kč a 0,1 Kč za každý 1 GB nad 1 TB</w:t>
      </w:r>
    </w:p>
    <w:p w:rsidR="00BB1FE5" w:rsidRDefault="00BB1FE5" w:rsidP="00BB1FE5">
      <w:pPr>
        <w:pStyle w:val="Odstavecseseznamem"/>
        <w:ind w:left="0"/>
        <w:rPr>
          <w:sz w:val="24"/>
        </w:rPr>
      </w:pPr>
      <w:r>
        <w:rPr>
          <w:sz w:val="24"/>
        </w:rPr>
        <w:t xml:space="preserve">To znamená, že tento 2TB by bez těchto poplatků stál pouze 3150 korun. </w:t>
      </w:r>
      <w:r w:rsidRPr="00BB1FE5">
        <w:rPr>
          <w:sz w:val="24"/>
        </w:rPr>
        <w:t>Firmy mimochodem autorské poplatky dle rozhodnutí Evropského soudu z roku 2010 platit nemusí, jedná se o fyzické osoby. Fyzické osoby za to získávají obrovské výhody</w:t>
      </w:r>
      <w:r w:rsidR="003A4C6E">
        <w:rPr>
          <w:sz w:val="24"/>
        </w:rPr>
        <w:t>,</w:t>
      </w:r>
      <w:r w:rsidRPr="00BB1FE5">
        <w:rPr>
          <w:sz w:val="24"/>
        </w:rPr>
        <w:t xml:space="preserve"> </w:t>
      </w:r>
      <w:r w:rsidR="003A4C6E">
        <w:rPr>
          <w:sz w:val="24"/>
        </w:rPr>
        <w:t>to znamená</w:t>
      </w:r>
      <w:r w:rsidRPr="00BB1FE5">
        <w:rPr>
          <w:sz w:val="24"/>
        </w:rPr>
        <w:t xml:space="preserve"> legalizaci stahování.</w:t>
      </w:r>
      <w:r w:rsidR="003A4C6E">
        <w:rPr>
          <w:sz w:val="24"/>
        </w:rPr>
        <w:t xml:space="preserve"> Kdybychom si to přepočítali na data, která bychom si takto mohli legálně stáhnout, dostali bychom se na stotisícové částky, které bychom ušetřili díky tomuto poplatku. </w:t>
      </w:r>
    </w:p>
    <w:p w:rsidR="003A4C6E" w:rsidRDefault="003A4C6E" w:rsidP="00BB1FE5">
      <w:pPr>
        <w:pStyle w:val="Odstavecseseznamem"/>
        <w:ind w:left="0"/>
        <w:rPr>
          <w:sz w:val="24"/>
        </w:rPr>
      </w:pPr>
      <w:r>
        <w:rPr>
          <w:sz w:val="24"/>
        </w:rPr>
        <w:tab/>
        <w:t xml:space="preserve">Tato logika se mi zdá velmi nedomyšlená a nesmyslná. Kde je psáno, že tyto média budeme používat ke stahování muziky? Tento poplatek je principiálně nesmyslný a dělá z každého uživatele </w:t>
      </w:r>
      <w:r w:rsidR="008A184C">
        <w:rPr>
          <w:sz w:val="24"/>
        </w:rPr>
        <w:t>zloděje</w:t>
      </w:r>
      <w:r>
        <w:rPr>
          <w:sz w:val="24"/>
        </w:rPr>
        <w:t>, který si bude dělat kopie nebo stahovat</w:t>
      </w:r>
      <w:r w:rsidR="008A184C">
        <w:rPr>
          <w:sz w:val="24"/>
        </w:rPr>
        <w:t xml:space="preserve"> autorsky chráněnou </w:t>
      </w:r>
      <w:r>
        <w:rPr>
          <w:sz w:val="24"/>
        </w:rPr>
        <w:t xml:space="preserve">muziku a filmy. Podle </w:t>
      </w:r>
      <w:r w:rsidR="008A184C">
        <w:rPr>
          <w:sz w:val="24"/>
        </w:rPr>
        <w:t>mého názoru by</w:t>
      </w:r>
      <w:r>
        <w:rPr>
          <w:sz w:val="24"/>
        </w:rPr>
        <w:t xml:space="preserve"> toto povinné „výpalné“ mělo zmizet, k autorům se stejně příliš peněz nedostane vzhledem k aktuální výši tohoto poplatku. </w:t>
      </w:r>
      <w:r w:rsidR="008A184C">
        <w:rPr>
          <w:sz w:val="24"/>
        </w:rPr>
        <w:t>Nebo alespoň když už disk použijete pro osobní potřebu, např. na něj nahrajete své osobní fotky, měla by vám správně peníze vrátit, autorem fotek jste vy, takže i majitelem autorských práv. Nikdo však nic nevrátí a v nejbližší době se to nejspíš nezlepší. Podobný poplatek také zaplatíte například v </w:t>
      </w:r>
      <w:proofErr w:type="spellStart"/>
      <w:r w:rsidR="008A184C">
        <w:rPr>
          <w:sz w:val="24"/>
        </w:rPr>
        <w:t>copycentru</w:t>
      </w:r>
      <w:proofErr w:type="spellEnd"/>
      <w:r w:rsidR="008A184C">
        <w:rPr>
          <w:sz w:val="24"/>
        </w:rPr>
        <w:t xml:space="preserve">, i když si jdete zkopírovat </w:t>
      </w:r>
      <w:r w:rsidR="0018604A">
        <w:rPr>
          <w:sz w:val="24"/>
        </w:rPr>
        <w:t xml:space="preserve">třeba jen vlastní obrázek či nějakou </w:t>
      </w:r>
      <w:proofErr w:type="spellStart"/>
      <w:r w:rsidR="0018604A">
        <w:rPr>
          <w:sz w:val="24"/>
        </w:rPr>
        <w:t>osbní</w:t>
      </w:r>
      <w:proofErr w:type="spellEnd"/>
      <w:r w:rsidR="0018604A">
        <w:rPr>
          <w:sz w:val="24"/>
        </w:rPr>
        <w:t xml:space="preserve"> práci. </w:t>
      </w:r>
      <w:proofErr w:type="gramStart"/>
      <w:r w:rsidR="0018604A">
        <w:rPr>
          <w:sz w:val="24"/>
        </w:rPr>
        <w:t>Žádný</w:t>
      </w:r>
      <w:proofErr w:type="gramEnd"/>
      <w:r w:rsidR="0018604A">
        <w:rPr>
          <w:sz w:val="24"/>
        </w:rPr>
        <w:t xml:space="preserve"> z těchto poplatků mi nepřijde správný a kdo </w:t>
      </w:r>
      <w:proofErr w:type="gramStart"/>
      <w:r w:rsidR="0018604A">
        <w:rPr>
          <w:sz w:val="24"/>
        </w:rPr>
        <w:t>ví</w:t>
      </w:r>
      <w:proofErr w:type="gramEnd"/>
      <w:r w:rsidR="0018604A">
        <w:rPr>
          <w:sz w:val="24"/>
        </w:rPr>
        <w:t xml:space="preserve"> do kterých rukou se nakonec vybírané peníze dostanou.</w:t>
      </w:r>
    </w:p>
    <w:p w:rsidR="00CA6794" w:rsidRDefault="00CA6794" w:rsidP="00BB1FE5">
      <w:pPr>
        <w:pStyle w:val="Odstavecseseznamem"/>
        <w:ind w:left="0"/>
        <w:rPr>
          <w:sz w:val="24"/>
        </w:rPr>
      </w:pPr>
    </w:p>
    <w:p w:rsidR="00CA6794" w:rsidRDefault="00CA6794" w:rsidP="00BB1FE5">
      <w:pPr>
        <w:pStyle w:val="Odstavecseseznamem"/>
        <w:ind w:left="0"/>
        <w:rPr>
          <w:sz w:val="24"/>
        </w:rPr>
      </w:pPr>
    </w:p>
    <w:p w:rsidR="00CA6794" w:rsidRDefault="00CA6794" w:rsidP="00BB1FE5">
      <w:pPr>
        <w:pStyle w:val="Odstavecseseznamem"/>
        <w:ind w:left="0"/>
        <w:rPr>
          <w:sz w:val="24"/>
        </w:rPr>
      </w:pPr>
    </w:p>
    <w:p w:rsidR="00CA6794" w:rsidRDefault="00CA6794" w:rsidP="00BB1FE5">
      <w:pPr>
        <w:pStyle w:val="Odstavecseseznamem"/>
        <w:ind w:left="0"/>
        <w:rPr>
          <w:b/>
          <w:sz w:val="24"/>
        </w:rPr>
      </w:pPr>
      <w:r w:rsidRPr="00CA6794">
        <w:rPr>
          <w:b/>
          <w:sz w:val="24"/>
        </w:rPr>
        <w:lastRenderedPageBreak/>
        <w:t>ZDROJE</w:t>
      </w:r>
      <w:r>
        <w:rPr>
          <w:b/>
          <w:sz w:val="24"/>
        </w:rPr>
        <w:t>:</w:t>
      </w:r>
    </w:p>
    <w:p w:rsidR="00CA6794" w:rsidRDefault="00CA6794" w:rsidP="00BB1FE5">
      <w:pPr>
        <w:pStyle w:val="Odstavecseseznamem"/>
        <w:ind w:left="0"/>
        <w:rPr>
          <w:b/>
          <w:sz w:val="24"/>
        </w:rPr>
      </w:pPr>
    </w:p>
    <w:p w:rsidR="00CA6794" w:rsidRDefault="00CA6794" w:rsidP="00BB1FE5">
      <w:pPr>
        <w:pStyle w:val="Odstavecseseznamem"/>
        <w:ind w:left="0"/>
      </w:pPr>
      <w:r w:rsidRPr="00CA6794">
        <w:t xml:space="preserve"> </w:t>
      </w:r>
      <w:hyperlink r:id="rId6" w:history="1">
        <w:r>
          <w:rPr>
            <w:rStyle w:val="Hypertextovodkaz"/>
          </w:rPr>
          <w:t>http://cs.wikipedia.org</w:t>
        </w:r>
      </w:hyperlink>
    </w:p>
    <w:p w:rsidR="00CA6794" w:rsidRDefault="00CA6794" w:rsidP="00CA6794">
      <w:pPr>
        <w:pStyle w:val="Odstavecseseznamem"/>
      </w:pPr>
    </w:p>
    <w:p w:rsidR="00047EA9" w:rsidRDefault="00CA6794" w:rsidP="00047EA9">
      <w:pPr>
        <w:pStyle w:val="Odstavecseseznamem"/>
        <w:numPr>
          <w:ilvl w:val="0"/>
          <w:numId w:val="2"/>
        </w:numPr>
      </w:pPr>
      <w:hyperlink r:id="rId7" w:history="1">
        <w:r>
          <w:rPr>
            <w:rStyle w:val="Hypertextovodkaz"/>
          </w:rPr>
          <w:t>http://cs.wikipedia.org/wiki/Ochrann%C3%BD_svaz_autorsk%C3%BD</w:t>
        </w:r>
      </w:hyperlink>
    </w:p>
    <w:p w:rsidR="00047EA9" w:rsidRDefault="00047EA9" w:rsidP="00047EA9">
      <w:pPr>
        <w:pStyle w:val="Odstavecseseznamem"/>
        <w:numPr>
          <w:ilvl w:val="0"/>
          <w:numId w:val="2"/>
        </w:numPr>
      </w:pPr>
      <w:hyperlink r:id="rId8" w:history="1">
        <w:r>
          <w:rPr>
            <w:rStyle w:val="Hypertextovodkaz"/>
          </w:rPr>
          <w:t>http://cs.wikipedia.org/wiki/Abandonware</w:t>
        </w:r>
      </w:hyperlink>
    </w:p>
    <w:p w:rsidR="00047EA9" w:rsidRDefault="00047EA9" w:rsidP="00047EA9">
      <w:pPr>
        <w:pStyle w:val="Odstavecseseznamem"/>
        <w:numPr>
          <w:ilvl w:val="0"/>
          <w:numId w:val="2"/>
        </w:numPr>
      </w:pPr>
      <w:hyperlink r:id="rId9" w:history="1">
        <w:r>
          <w:rPr>
            <w:rStyle w:val="Hypertextovodkaz"/>
          </w:rPr>
          <w:t>http://cs.wikipedia.org/wiki/Eula</w:t>
        </w:r>
      </w:hyperlink>
    </w:p>
    <w:p w:rsidR="00CA6794" w:rsidRDefault="00CA6794" w:rsidP="00BB1FE5">
      <w:pPr>
        <w:pStyle w:val="Odstavecseseznamem"/>
        <w:ind w:left="0"/>
      </w:pPr>
    </w:p>
    <w:p w:rsidR="00CA6794" w:rsidRDefault="00CA6794" w:rsidP="00BB1FE5">
      <w:pPr>
        <w:pStyle w:val="Odstavecseseznamem"/>
        <w:ind w:left="0"/>
      </w:pPr>
      <w:r>
        <w:t>časopis CHIP, lednové vydání 2013</w:t>
      </w:r>
    </w:p>
    <w:p w:rsidR="00CA6794" w:rsidRDefault="00CA6794" w:rsidP="00BB1FE5">
      <w:pPr>
        <w:pStyle w:val="Odstavecseseznamem"/>
        <w:ind w:left="0"/>
      </w:pPr>
    </w:p>
    <w:p w:rsidR="00CA6794" w:rsidRDefault="00CA6794" w:rsidP="00BB1FE5">
      <w:pPr>
        <w:pStyle w:val="Odstavecseseznamem"/>
        <w:ind w:left="0"/>
      </w:pPr>
      <w:r>
        <w:t xml:space="preserve">časopis </w:t>
      </w:r>
      <w:proofErr w:type="spellStart"/>
      <w:r>
        <w:t>Computer</w:t>
      </w:r>
      <w:proofErr w:type="spellEnd"/>
      <w:r>
        <w:t>, vydání z roku 2012</w:t>
      </w:r>
    </w:p>
    <w:p w:rsidR="00CA6794" w:rsidRDefault="00CA6794" w:rsidP="00BB1FE5">
      <w:pPr>
        <w:pStyle w:val="Odstavecseseznamem"/>
        <w:ind w:left="0"/>
      </w:pPr>
    </w:p>
    <w:p w:rsidR="00CA6794" w:rsidRDefault="00CA6794" w:rsidP="00BB1FE5">
      <w:pPr>
        <w:pStyle w:val="Odstavecseseznamem"/>
        <w:ind w:left="0"/>
      </w:pPr>
      <w:hyperlink r:id="rId10" w:history="1">
        <w:r>
          <w:rPr>
            <w:rStyle w:val="Hypertextovodkaz"/>
          </w:rPr>
          <w:t>http://www.unium.cz/materialy/0/0/softwarove-pravo-m26833-p1.html</w:t>
        </w:r>
      </w:hyperlink>
    </w:p>
    <w:p w:rsidR="00CA6794" w:rsidRDefault="00CA6794" w:rsidP="00BB1FE5">
      <w:pPr>
        <w:pStyle w:val="Odstavecseseznamem"/>
        <w:ind w:left="0"/>
      </w:pPr>
    </w:p>
    <w:p w:rsidR="00CA6794" w:rsidRDefault="00CA6794" w:rsidP="00BB1FE5">
      <w:pPr>
        <w:pStyle w:val="Odstavecseseznamem"/>
        <w:ind w:left="0"/>
      </w:pPr>
      <w:hyperlink r:id="rId11" w:history="1">
        <w:r>
          <w:rPr>
            <w:rStyle w:val="Hypertextovodkaz"/>
          </w:rPr>
          <w:t>http://www.youtube.com/watch?v=JhwuXNv8fJM</w:t>
        </w:r>
      </w:hyperlink>
    </w:p>
    <w:p w:rsidR="00CA6794" w:rsidRDefault="00CA6794" w:rsidP="00BB1FE5">
      <w:pPr>
        <w:pStyle w:val="Odstavecseseznamem"/>
        <w:ind w:left="0"/>
      </w:pPr>
    </w:p>
    <w:p w:rsidR="00CA6794" w:rsidRDefault="00CA6794" w:rsidP="00BB1FE5">
      <w:pPr>
        <w:pStyle w:val="Odstavecseseznamem"/>
        <w:ind w:left="0"/>
      </w:pPr>
      <w:r>
        <w:t>Informace od Miroslava Vlacha</w:t>
      </w:r>
    </w:p>
    <w:p w:rsidR="00047EA9" w:rsidRDefault="00047EA9" w:rsidP="00BB1FE5">
      <w:pPr>
        <w:pStyle w:val="Odstavecseseznamem"/>
        <w:ind w:left="0"/>
      </w:pPr>
    </w:p>
    <w:p w:rsidR="00047EA9" w:rsidRDefault="00047EA9" w:rsidP="00BB1FE5">
      <w:pPr>
        <w:pStyle w:val="Odstavecseseznamem"/>
        <w:ind w:left="0"/>
      </w:pPr>
      <w:hyperlink r:id="rId12" w:history="1">
        <w:r>
          <w:rPr>
            <w:rStyle w:val="Hypertextovodkaz"/>
          </w:rPr>
          <w:t>http://www.dsl.cz/clanek/602-kdy-mi-osa-vrati-autorske-poplatky</w:t>
        </w:r>
      </w:hyperlink>
    </w:p>
    <w:p w:rsidR="00047EA9" w:rsidRDefault="00047EA9" w:rsidP="00BB1FE5">
      <w:pPr>
        <w:pStyle w:val="Odstavecseseznamem"/>
        <w:ind w:left="0"/>
      </w:pPr>
    </w:p>
    <w:p w:rsidR="00047EA9" w:rsidRDefault="00047EA9" w:rsidP="00BB1FE5">
      <w:pPr>
        <w:pStyle w:val="Odstavecseseznamem"/>
        <w:ind w:left="0"/>
      </w:pPr>
      <w:hyperlink r:id="rId13" w:history="1">
        <w:r>
          <w:rPr>
            <w:rStyle w:val="Hypertextovodkaz"/>
          </w:rPr>
          <w:t>http://myego.cz/item/autorske-poplatky-za-prazdna-media-jsou-pro-nas-neuveritelne-vyhodne</w:t>
        </w:r>
      </w:hyperlink>
    </w:p>
    <w:p w:rsidR="00CA6794" w:rsidRDefault="00CA6794" w:rsidP="00BB1FE5">
      <w:pPr>
        <w:pStyle w:val="Odstavecseseznamem"/>
        <w:ind w:left="0"/>
      </w:pPr>
    </w:p>
    <w:p w:rsidR="00CA6794" w:rsidRDefault="00CA6794" w:rsidP="00BB1FE5">
      <w:pPr>
        <w:pStyle w:val="Odstavecseseznamem"/>
        <w:ind w:left="0"/>
      </w:pPr>
    </w:p>
    <w:p w:rsidR="00CA6794" w:rsidRDefault="00CA6794" w:rsidP="00BB1FE5">
      <w:pPr>
        <w:pStyle w:val="Odstavecseseznamem"/>
        <w:ind w:left="0"/>
      </w:pPr>
    </w:p>
    <w:p w:rsidR="00CA6794" w:rsidRPr="00CA6794" w:rsidRDefault="00CA6794" w:rsidP="00BB1FE5">
      <w:pPr>
        <w:pStyle w:val="Odstavecseseznamem"/>
        <w:ind w:left="0"/>
        <w:rPr>
          <w:b/>
          <w:sz w:val="24"/>
        </w:rPr>
      </w:pPr>
    </w:p>
    <w:p w:rsidR="00CA6794" w:rsidRDefault="00CA6794" w:rsidP="00BB1FE5">
      <w:pPr>
        <w:pStyle w:val="Odstavecseseznamem"/>
        <w:ind w:left="0"/>
        <w:rPr>
          <w:sz w:val="24"/>
        </w:rPr>
      </w:pPr>
    </w:p>
    <w:p w:rsidR="00CA6794" w:rsidRPr="00BB1FE5" w:rsidRDefault="00CA6794" w:rsidP="00BB1FE5">
      <w:pPr>
        <w:pStyle w:val="Odstavecseseznamem"/>
        <w:ind w:left="0"/>
        <w:rPr>
          <w:sz w:val="24"/>
        </w:rPr>
      </w:pPr>
    </w:p>
    <w:sectPr w:rsidR="00CA6794" w:rsidRPr="00BB1FE5" w:rsidSect="00C112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10B8A"/>
    <w:multiLevelType w:val="hybridMultilevel"/>
    <w:tmpl w:val="806E5D72"/>
    <w:lvl w:ilvl="0" w:tplc="E146EB8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7887760"/>
    <w:multiLevelType w:val="hybridMultilevel"/>
    <w:tmpl w:val="6F3E153E"/>
    <w:lvl w:ilvl="0" w:tplc="9A80C35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7B475F5"/>
    <w:multiLevelType w:val="hybridMultilevel"/>
    <w:tmpl w:val="FA96F78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2871"/>
    <w:rsid w:val="00026F08"/>
    <w:rsid w:val="00047EA9"/>
    <w:rsid w:val="0018604A"/>
    <w:rsid w:val="001A6715"/>
    <w:rsid w:val="001E23AE"/>
    <w:rsid w:val="00237896"/>
    <w:rsid w:val="00272936"/>
    <w:rsid w:val="003141F9"/>
    <w:rsid w:val="00316D21"/>
    <w:rsid w:val="00317DC9"/>
    <w:rsid w:val="003236D2"/>
    <w:rsid w:val="003A4C6E"/>
    <w:rsid w:val="00493BFA"/>
    <w:rsid w:val="004E320D"/>
    <w:rsid w:val="00564371"/>
    <w:rsid w:val="00564A87"/>
    <w:rsid w:val="00571B06"/>
    <w:rsid w:val="005A6EAA"/>
    <w:rsid w:val="005D400B"/>
    <w:rsid w:val="00640891"/>
    <w:rsid w:val="006542B7"/>
    <w:rsid w:val="00690E2D"/>
    <w:rsid w:val="006C25EB"/>
    <w:rsid w:val="006C484E"/>
    <w:rsid w:val="006D143F"/>
    <w:rsid w:val="006D4364"/>
    <w:rsid w:val="006F7182"/>
    <w:rsid w:val="00740E2F"/>
    <w:rsid w:val="00741291"/>
    <w:rsid w:val="00784218"/>
    <w:rsid w:val="007851A2"/>
    <w:rsid w:val="007949AF"/>
    <w:rsid w:val="007C3029"/>
    <w:rsid w:val="007D4EFD"/>
    <w:rsid w:val="007F5158"/>
    <w:rsid w:val="00814D63"/>
    <w:rsid w:val="00824D88"/>
    <w:rsid w:val="00877433"/>
    <w:rsid w:val="008A184C"/>
    <w:rsid w:val="008E6374"/>
    <w:rsid w:val="008F0787"/>
    <w:rsid w:val="009B1D3B"/>
    <w:rsid w:val="00A51F6C"/>
    <w:rsid w:val="00AA48E4"/>
    <w:rsid w:val="00AE5A64"/>
    <w:rsid w:val="00B04D15"/>
    <w:rsid w:val="00B12C55"/>
    <w:rsid w:val="00B13C29"/>
    <w:rsid w:val="00B21720"/>
    <w:rsid w:val="00B30114"/>
    <w:rsid w:val="00B67A01"/>
    <w:rsid w:val="00B82871"/>
    <w:rsid w:val="00BB1FE5"/>
    <w:rsid w:val="00BE4533"/>
    <w:rsid w:val="00BF4A87"/>
    <w:rsid w:val="00C112D4"/>
    <w:rsid w:val="00C72FED"/>
    <w:rsid w:val="00C9561B"/>
    <w:rsid w:val="00CA6794"/>
    <w:rsid w:val="00CC3003"/>
    <w:rsid w:val="00D21C8F"/>
    <w:rsid w:val="00DE4C8C"/>
    <w:rsid w:val="00DF63F6"/>
    <w:rsid w:val="00E3091C"/>
    <w:rsid w:val="00F73423"/>
    <w:rsid w:val="00FC086B"/>
    <w:rsid w:val="00FC62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2871"/>
  </w:style>
  <w:style w:type="paragraph" w:styleId="Nadpis1">
    <w:name w:val="heading 1"/>
    <w:basedOn w:val="Normln"/>
    <w:next w:val="Normln"/>
    <w:link w:val="Nadpis1Char"/>
    <w:uiPriority w:val="9"/>
    <w:qFormat/>
    <w:rsid w:val="00F73423"/>
    <w:pPr>
      <w:keepNext/>
      <w:spacing w:before="240" w:after="60"/>
      <w:outlineLvl w:val="0"/>
    </w:pPr>
    <w:rPr>
      <w:rFonts w:ascii="Cambria" w:eastAsia="Times New Roman" w:hAnsi="Cambria" w:cs="Times New Roman"/>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B8287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NzevChar">
    <w:name w:val="Název Char"/>
    <w:basedOn w:val="Standardnpsmoodstavce"/>
    <w:link w:val="Nzev"/>
    <w:uiPriority w:val="10"/>
    <w:rsid w:val="00B82871"/>
    <w:rPr>
      <w:rFonts w:asciiTheme="majorHAnsi" w:eastAsiaTheme="majorEastAsia" w:hAnsiTheme="majorHAnsi" w:cstheme="majorBidi"/>
      <w:color w:val="404040" w:themeColor="text1" w:themeTint="BF"/>
      <w:spacing w:val="-10"/>
      <w:kern w:val="28"/>
      <w:sz w:val="56"/>
      <w:szCs w:val="56"/>
    </w:rPr>
  </w:style>
  <w:style w:type="paragraph" w:styleId="Podtitul">
    <w:name w:val="Subtitle"/>
    <w:basedOn w:val="Normln"/>
    <w:next w:val="Normln"/>
    <w:link w:val="PodtitulChar"/>
    <w:uiPriority w:val="11"/>
    <w:qFormat/>
    <w:rsid w:val="00B82871"/>
    <w:pPr>
      <w:numPr>
        <w:ilvl w:val="1"/>
      </w:numPr>
      <w:spacing w:after="160" w:line="259" w:lineRule="auto"/>
    </w:pPr>
    <w:rPr>
      <w:rFonts w:eastAsiaTheme="minorEastAsia"/>
      <w:color w:val="5A5A5A" w:themeColor="text1" w:themeTint="A5"/>
      <w:spacing w:val="15"/>
      <w:kern w:val="2"/>
    </w:rPr>
  </w:style>
  <w:style w:type="character" w:customStyle="1" w:styleId="PodtitulChar">
    <w:name w:val="Podtitul Char"/>
    <w:basedOn w:val="Standardnpsmoodstavce"/>
    <w:link w:val="Podtitul"/>
    <w:uiPriority w:val="11"/>
    <w:rsid w:val="00B82871"/>
    <w:rPr>
      <w:rFonts w:eastAsiaTheme="minorEastAsia"/>
      <w:color w:val="5A5A5A" w:themeColor="text1" w:themeTint="A5"/>
      <w:spacing w:val="15"/>
      <w:kern w:val="2"/>
    </w:rPr>
  </w:style>
  <w:style w:type="paragraph" w:styleId="Odstavecseseznamem">
    <w:name w:val="List Paragraph"/>
    <w:basedOn w:val="Normln"/>
    <w:uiPriority w:val="34"/>
    <w:qFormat/>
    <w:rsid w:val="00BF4A87"/>
    <w:pPr>
      <w:ind w:left="720"/>
      <w:contextualSpacing/>
    </w:pPr>
  </w:style>
  <w:style w:type="character" w:customStyle="1" w:styleId="Nadpis1Char">
    <w:name w:val="Nadpis 1 Char"/>
    <w:basedOn w:val="Standardnpsmoodstavce"/>
    <w:link w:val="Nadpis1"/>
    <w:uiPriority w:val="9"/>
    <w:rsid w:val="00F73423"/>
    <w:rPr>
      <w:rFonts w:ascii="Cambria" w:eastAsia="Times New Roman" w:hAnsi="Cambria" w:cs="Times New Roman"/>
      <w:b/>
      <w:bCs/>
      <w:kern w:val="32"/>
      <w:sz w:val="32"/>
      <w:szCs w:val="32"/>
    </w:rPr>
  </w:style>
  <w:style w:type="character" w:customStyle="1" w:styleId="important1">
    <w:name w:val="important1"/>
    <w:rsid w:val="00F73423"/>
    <w:rPr>
      <w:b/>
      <w:bCs/>
    </w:rPr>
  </w:style>
  <w:style w:type="character" w:styleId="Hypertextovodkaz">
    <w:name w:val="Hyperlink"/>
    <w:uiPriority w:val="99"/>
    <w:semiHidden/>
    <w:unhideWhenUsed/>
    <w:rsid w:val="00F73423"/>
    <w:rPr>
      <w:color w:val="0000FF"/>
      <w:u w:val="single"/>
    </w:rPr>
  </w:style>
</w:styles>
</file>

<file path=word/webSettings.xml><?xml version="1.0" encoding="utf-8"?>
<w:webSettings xmlns:r="http://schemas.openxmlformats.org/officeDocument/2006/relationships" xmlns:w="http://schemas.openxmlformats.org/wordprocessingml/2006/main">
  <w:divs>
    <w:div w:id="1189491220">
      <w:bodyDiv w:val="1"/>
      <w:marLeft w:val="0"/>
      <w:marRight w:val="0"/>
      <w:marTop w:val="0"/>
      <w:marBottom w:val="0"/>
      <w:divBdr>
        <w:top w:val="none" w:sz="0" w:space="0" w:color="auto"/>
        <w:left w:val="none" w:sz="0" w:space="0" w:color="auto"/>
        <w:bottom w:val="none" w:sz="0" w:space="0" w:color="auto"/>
        <w:right w:val="none" w:sz="0" w:space="0" w:color="auto"/>
      </w:divBdr>
      <w:divsChild>
        <w:div w:id="2072993361">
          <w:marLeft w:val="0"/>
          <w:marRight w:val="0"/>
          <w:marTop w:val="0"/>
          <w:marBottom w:val="45"/>
          <w:divBdr>
            <w:top w:val="none" w:sz="0" w:space="0" w:color="auto"/>
            <w:left w:val="none" w:sz="0" w:space="0" w:color="auto"/>
            <w:bottom w:val="none" w:sz="0" w:space="0" w:color="auto"/>
            <w:right w:val="none" w:sz="0" w:space="0" w:color="auto"/>
          </w:divBdr>
        </w:div>
        <w:div w:id="1525097659">
          <w:marLeft w:val="0"/>
          <w:marRight w:val="0"/>
          <w:marTop w:val="0"/>
          <w:marBottom w:val="45"/>
          <w:divBdr>
            <w:top w:val="none" w:sz="0" w:space="0" w:color="auto"/>
            <w:left w:val="none" w:sz="0" w:space="0" w:color="auto"/>
            <w:bottom w:val="none" w:sz="0" w:space="0" w:color="auto"/>
            <w:right w:val="none" w:sz="0" w:space="0" w:color="auto"/>
          </w:divBdr>
        </w:div>
        <w:div w:id="682126551">
          <w:marLeft w:val="0"/>
          <w:marRight w:val="0"/>
          <w:marTop w:val="0"/>
          <w:marBottom w:val="45"/>
          <w:divBdr>
            <w:top w:val="none" w:sz="0" w:space="0" w:color="auto"/>
            <w:left w:val="none" w:sz="0" w:space="0" w:color="auto"/>
            <w:bottom w:val="none" w:sz="0" w:space="0" w:color="auto"/>
            <w:right w:val="none" w:sz="0" w:space="0" w:color="auto"/>
          </w:divBdr>
        </w:div>
        <w:div w:id="614824940">
          <w:marLeft w:val="0"/>
          <w:marRight w:val="0"/>
          <w:marTop w:val="0"/>
          <w:marBottom w:val="45"/>
          <w:divBdr>
            <w:top w:val="none" w:sz="0" w:space="0" w:color="auto"/>
            <w:left w:val="none" w:sz="0" w:space="0" w:color="auto"/>
            <w:bottom w:val="none" w:sz="0" w:space="0" w:color="auto"/>
            <w:right w:val="none" w:sz="0" w:space="0" w:color="auto"/>
          </w:divBdr>
        </w:div>
      </w:divsChild>
    </w:div>
    <w:div w:id="1205866093">
      <w:bodyDiv w:val="1"/>
      <w:marLeft w:val="0"/>
      <w:marRight w:val="0"/>
      <w:marTop w:val="0"/>
      <w:marBottom w:val="0"/>
      <w:divBdr>
        <w:top w:val="none" w:sz="0" w:space="0" w:color="auto"/>
        <w:left w:val="none" w:sz="0" w:space="0" w:color="auto"/>
        <w:bottom w:val="none" w:sz="0" w:space="0" w:color="auto"/>
        <w:right w:val="none" w:sz="0" w:space="0" w:color="auto"/>
      </w:divBdr>
    </w:div>
    <w:div w:id="1326476185">
      <w:bodyDiv w:val="1"/>
      <w:marLeft w:val="0"/>
      <w:marRight w:val="0"/>
      <w:marTop w:val="0"/>
      <w:marBottom w:val="0"/>
      <w:divBdr>
        <w:top w:val="none" w:sz="0" w:space="0" w:color="auto"/>
        <w:left w:val="none" w:sz="0" w:space="0" w:color="auto"/>
        <w:bottom w:val="none" w:sz="0" w:space="0" w:color="auto"/>
        <w:right w:val="none" w:sz="0" w:space="0" w:color="auto"/>
      </w:divBdr>
      <w:divsChild>
        <w:div w:id="1354184733">
          <w:marLeft w:val="0"/>
          <w:marRight w:val="0"/>
          <w:marTop w:val="0"/>
          <w:marBottom w:val="45"/>
          <w:divBdr>
            <w:top w:val="none" w:sz="0" w:space="0" w:color="auto"/>
            <w:left w:val="none" w:sz="0" w:space="0" w:color="auto"/>
            <w:bottom w:val="none" w:sz="0" w:space="0" w:color="auto"/>
            <w:right w:val="none" w:sz="0" w:space="0" w:color="auto"/>
          </w:divBdr>
        </w:div>
        <w:div w:id="1089889798">
          <w:marLeft w:val="0"/>
          <w:marRight w:val="0"/>
          <w:marTop w:val="0"/>
          <w:marBottom w:val="45"/>
          <w:divBdr>
            <w:top w:val="none" w:sz="0" w:space="0" w:color="auto"/>
            <w:left w:val="none" w:sz="0" w:space="0" w:color="auto"/>
            <w:bottom w:val="none" w:sz="0" w:space="0" w:color="auto"/>
            <w:right w:val="none" w:sz="0" w:space="0" w:color="auto"/>
          </w:divBdr>
        </w:div>
        <w:div w:id="267279712">
          <w:marLeft w:val="0"/>
          <w:marRight w:val="0"/>
          <w:marTop w:val="0"/>
          <w:marBottom w:val="45"/>
          <w:divBdr>
            <w:top w:val="none" w:sz="0" w:space="0" w:color="auto"/>
            <w:left w:val="none" w:sz="0" w:space="0" w:color="auto"/>
            <w:bottom w:val="none" w:sz="0" w:space="0" w:color="auto"/>
            <w:right w:val="none" w:sz="0" w:space="0" w:color="auto"/>
          </w:divBdr>
        </w:div>
        <w:div w:id="1512380413">
          <w:marLeft w:val="0"/>
          <w:marRight w:val="0"/>
          <w:marTop w:val="0"/>
          <w:marBottom w:val="45"/>
          <w:divBdr>
            <w:top w:val="none" w:sz="0" w:space="0" w:color="auto"/>
            <w:left w:val="none" w:sz="0" w:space="0" w:color="auto"/>
            <w:bottom w:val="none" w:sz="0" w:space="0" w:color="auto"/>
            <w:right w:val="none" w:sz="0" w:space="0" w:color="auto"/>
          </w:divBdr>
        </w:div>
        <w:div w:id="1680157255">
          <w:marLeft w:val="0"/>
          <w:marRight w:val="0"/>
          <w:marTop w:val="0"/>
          <w:marBottom w:val="45"/>
          <w:divBdr>
            <w:top w:val="none" w:sz="0" w:space="0" w:color="auto"/>
            <w:left w:val="none" w:sz="0" w:space="0" w:color="auto"/>
            <w:bottom w:val="none" w:sz="0" w:space="0" w:color="auto"/>
            <w:right w:val="none" w:sz="0" w:space="0" w:color="auto"/>
          </w:divBdr>
        </w:div>
        <w:div w:id="2111388076">
          <w:marLeft w:val="0"/>
          <w:marRight w:val="0"/>
          <w:marTop w:val="0"/>
          <w:marBottom w:val="45"/>
          <w:divBdr>
            <w:top w:val="none" w:sz="0" w:space="0" w:color="auto"/>
            <w:left w:val="none" w:sz="0" w:space="0" w:color="auto"/>
            <w:bottom w:val="none" w:sz="0" w:space="0" w:color="auto"/>
            <w:right w:val="none" w:sz="0" w:space="0" w:color="auto"/>
          </w:divBdr>
        </w:div>
        <w:div w:id="382095442">
          <w:marLeft w:val="0"/>
          <w:marRight w:val="0"/>
          <w:marTop w:val="0"/>
          <w:marBottom w:val="45"/>
          <w:divBdr>
            <w:top w:val="none" w:sz="0" w:space="0" w:color="auto"/>
            <w:left w:val="none" w:sz="0" w:space="0" w:color="auto"/>
            <w:bottom w:val="none" w:sz="0" w:space="0" w:color="auto"/>
            <w:right w:val="none" w:sz="0" w:space="0" w:color="auto"/>
          </w:divBdr>
        </w:div>
        <w:div w:id="16738744">
          <w:marLeft w:val="0"/>
          <w:marRight w:val="0"/>
          <w:marTop w:val="0"/>
          <w:marBottom w:val="45"/>
          <w:divBdr>
            <w:top w:val="none" w:sz="0" w:space="0" w:color="auto"/>
            <w:left w:val="none" w:sz="0" w:space="0" w:color="auto"/>
            <w:bottom w:val="none" w:sz="0" w:space="0" w:color="auto"/>
            <w:right w:val="none" w:sz="0" w:space="0" w:color="auto"/>
          </w:divBdr>
        </w:div>
        <w:div w:id="1702319172">
          <w:marLeft w:val="0"/>
          <w:marRight w:val="0"/>
          <w:marTop w:val="0"/>
          <w:marBottom w:val="45"/>
          <w:divBdr>
            <w:top w:val="none" w:sz="0" w:space="0" w:color="auto"/>
            <w:left w:val="none" w:sz="0" w:space="0" w:color="auto"/>
            <w:bottom w:val="none" w:sz="0" w:space="0" w:color="auto"/>
            <w:right w:val="none" w:sz="0" w:space="0" w:color="auto"/>
          </w:divBdr>
        </w:div>
      </w:divsChild>
    </w:div>
    <w:div w:id="2138571902">
      <w:bodyDiv w:val="1"/>
      <w:marLeft w:val="0"/>
      <w:marRight w:val="0"/>
      <w:marTop w:val="0"/>
      <w:marBottom w:val="0"/>
      <w:divBdr>
        <w:top w:val="none" w:sz="0" w:space="0" w:color="auto"/>
        <w:left w:val="none" w:sz="0" w:space="0" w:color="auto"/>
        <w:bottom w:val="none" w:sz="0" w:space="0" w:color="auto"/>
        <w:right w:val="none" w:sz="0" w:space="0" w:color="auto"/>
      </w:divBdr>
      <w:divsChild>
        <w:div w:id="687024849">
          <w:marLeft w:val="0"/>
          <w:marRight w:val="0"/>
          <w:marTop w:val="0"/>
          <w:marBottom w:val="45"/>
          <w:divBdr>
            <w:top w:val="none" w:sz="0" w:space="0" w:color="auto"/>
            <w:left w:val="none" w:sz="0" w:space="0" w:color="auto"/>
            <w:bottom w:val="none" w:sz="0" w:space="0" w:color="auto"/>
            <w:right w:val="none" w:sz="0" w:space="0" w:color="auto"/>
          </w:divBdr>
        </w:div>
        <w:div w:id="625434674">
          <w:marLeft w:val="0"/>
          <w:marRight w:val="0"/>
          <w:marTop w:val="0"/>
          <w:marBottom w:val="45"/>
          <w:divBdr>
            <w:top w:val="none" w:sz="0" w:space="0" w:color="auto"/>
            <w:left w:val="none" w:sz="0" w:space="0" w:color="auto"/>
            <w:bottom w:val="none" w:sz="0" w:space="0" w:color="auto"/>
            <w:right w:val="none" w:sz="0" w:space="0" w:color="auto"/>
          </w:divBdr>
        </w:div>
        <w:div w:id="18140700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Abandonware" TargetMode="External"/><Relationship Id="rId13" Type="http://schemas.openxmlformats.org/officeDocument/2006/relationships/hyperlink" Target="http://myego.cz/item/autorske-poplatky-za-prazdna-media-jsou-pro-nas-neuveritelne-vyhodne"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cs.wikipedia.org/wiki/Ochrann%C3%BD_svaz_autorsk%C3%BD" TargetMode="External"/><Relationship Id="rId12" Type="http://schemas.openxmlformats.org/officeDocument/2006/relationships/hyperlink" Target="http://www.dsl.cz/clanek/602-kdy-mi-osa-vrati-autorske-poplatky"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cs.wikipedia.org/" TargetMode="External"/><Relationship Id="rId11" Type="http://schemas.openxmlformats.org/officeDocument/2006/relationships/hyperlink" Target="http://www.youtube.com/watch?v=JhwuXNv8fJ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um.cz/materialy/0/0/softwarove-pravo-m26833-p1.html"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cs.wikipedia.org/wiki/Eula"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2QZ4H56NJ3VP-63-2083</_dlc_DocId>
    <_dlc_DocIdUrl xmlns="739c032b-a5be-4b43-b007-0b056e5ef5b0">
      <Url>https://www1/seminar4/_layouts/DocIdRedir.aspx?ID=2QZ4H56NJ3VP-63-2083</Url>
      <Description>2QZ4H56NJ3VP-63-2083</Description>
    </_dlc_DocIdUrl>
  </documentManagement>
</p:properties>
</file>

<file path=customXml/itemProps1.xml><?xml version="1.0" encoding="utf-8"?>
<ds:datastoreItem xmlns:ds="http://schemas.openxmlformats.org/officeDocument/2006/customXml" ds:itemID="{BD45720C-ED80-4788-BDE7-7E1E3D66884A}"/>
</file>

<file path=customXml/itemProps2.xml><?xml version="1.0" encoding="utf-8"?>
<ds:datastoreItem xmlns:ds="http://schemas.openxmlformats.org/officeDocument/2006/customXml" ds:itemID="{FBA92CDD-3FD4-4B2C-89FF-BCC39160A9A4}"/>
</file>

<file path=customXml/itemProps3.xml><?xml version="1.0" encoding="utf-8"?>
<ds:datastoreItem xmlns:ds="http://schemas.openxmlformats.org/officeDocument/2006/customXml" ds:itemID="{9EAC6B60-B2B2-4B73-AE14-CA1C132C5205}"/>
</file>

<file path=customXml/itemProps4.xml><?xml version="1.0" encoding="utf-8"?>
<ds:datastoreItem xmlns:ds="http://schemas.openxmlformats.org/officeDocument/2006/customXml" ds:itemID="{2ADBFDD7-3A0E-4AB5-925C-EEFAE39A1FEF}"/>
</file>

<file path=customXml/itemProps5.xml><?xml version="1.0" encoding="utf-8"?>
<ds:datastoreItem xmlns:ds="http://schemas.openxmlformats.org/officeDocument/2006/customXml" ds:itemID="{CF97EFA6-8D04-4E62-9814-79BEDE9B8447}"/>
</file>

<file path=docProps/app.xml><?xml version="1.0" encoding="utf-8"?>
<Properties xmlns="http://schemas.openxmlformats.org/officeDocument/2006/extended-properties" xmlns:vt="http://schemas.openxmlformats.org/officeDocument/2006/docPropsVTypes">
  <Template>Normal</Template>
  <TotalTime>11</TotalTime>
  <Pages>9</Pages>
  <Words>2865</Words>
  <Characters>16910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Tomáš</cp:lastModifiedBy>
  <cp:revision>3</cp:revision>
  <dcterms:created xsi:type="dcterms:W3CDTF">2013-04-19T22:10:00Z</dcterms:created>
  <dcterms:modified xsi:type="dcterms:W3CDTF">2013-04-19T22:21:00Z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65551f74-eb83-4542-a0ec-b42e51aeb32d</vt:lpwstr>
  </property>
</Properties>
</file>