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Pr="005B4019" w:rsidRDefault="005B4019" w:rsidP="005B4019">
      <w:pPr>
        <w:jc w:val="center"/>
        <w:rPr>
          <w:b/>
          <w:sz w:val="56"/>
          <w:szCs w:val="56"/>
        </w:rPr>
      </w:pPr>
      <w:r w:rsidRPr="005B4019">
        <w:rPr>
          <w:b/>
          <w:sz w:val="56"/>
          <w:szCs w:val="56"/>
        </w:rPr>
        <w:t>Seminární práce</w:t>
      </w: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</w:rPr>
      </w:pPr>
    </w:p>
    <w:p w:rsidR="005B4019" w:rsidRDefault="005B4019" w:rsidP="005B4019">
      <w:pPr>
        <w:jc w:val="center"/>
        <w:rPr>
          <w:b/>
          <w:sz w:val="40"/>
          <w:szCs w:val="40"/>
        </w:rPr>
      </w:pPr>
    </w:p>
    <w:p w:rsidR="005B4019" w:rsidRDefault="005B4019" w:rsidP="005B4019">
      <w:pPr>
        <w:jc w:val="center"/>
        <w:rPr>
          <w:b/>
          <w:sz w:val="40"/>
          <w:szCs w:val="40"/>
        </w:rPr>
      </w:pPr>
      <w:r w:rsidRPr="005B4019">
        <w:rPr>
          <w:b/>
          <w:sz w:val="40"/>
          <w:szCs w:val="40"/>
        </w:rPr>
        <w:t>Téma:</w:t>
      </w:r>
    </w:p>
    <w:p w:rsidR="005B4019" w:rsidRPr="005B4019" w:rsidRDefault="005B4019" w:rsidP="005B40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Využití počítačů v obchodě</w:t>
      </w: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Pr="005B4019" w:rsidRDefault="005B4019" w:rsidP="005B4019">
      <w:pPr>
        <w:rPr>
          <w:b/>
          <w:sz w:val="24"/>
          <w:szCs w:val="24"/>
        </w:rPr>
      </w:pPr>
      <w:r w:rsidRPr="005B4019">
        <w:rPr>
          <w:b/>
          <w:sz w:val="24"/>
          <w:szCs w:val="24"/>
        </w:rPr>
        <w:t>Vypracoval: Patrick Brzobohatý</w:t>
      </w:r>
      <w:r>
        <w:rPr>
          <w:b/>
          <w:sz w:val="24"/>
          <w:szCs w:val="24"/>
        </w:rPr>
        <w:t>, 6.XA</w:t>
      </w: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Default="005B4019" w:rsidP="005B4019">
      <w:pPr>
        <w:jc w:val="center"/>
        <w:rPr>
          <w:b/>
          <w:sz w:val="40"/>
          <w:szCs w:val="40"/>
          <w:u w:val="single"/>
        </w:rPr>
      </w:pPr>
    </w:p>
    <w:p w:rsidR="005B4019" w:rsidRPr="005B4019" w:rsidRDefault="005B4019" w:rsidP="005B4019">
      <w:pPr>
        <w:jc w:val="center"/>
        <w:rPr>
          <w:b/>
          <w:sz w:val="44"/>
          <w:szCs w:val="44"/>
        </w:rPr>
      </w:pPr>
      <w:r w:rsidRPr="005B4019">
        <w:rPr>
          <w:b/>
          <w:sz w:val="44"/>
          <w:szCs w:val="44"/>
        </w:rPr>
        <w:t>Využití počítačů v obchodě</w:t>
      </w:r>
    </w:p>
    <w:p w:rsidR="005B4019" w:rsidRDefault="005B4019" w:rsidP="005B4019"/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Pokud existuje v současnosti nějaká oblast bouřlivého rozvoje výpočetní techniky, tak to je bezesporu ve sféře ekonomiky a obchodu. V současné době rozlišujeme několik základních oblastí působnosti výpočetní techniky v rámci ekonomických disciplín:</w:t>
      </w:r>
    </w:p>
    <w:p w:rsidR="005B4019" w:rsidRPr="005B4019" w:rsidRDefault="005B4019" w:rsidP="005B4019">
      <w:pPr>
        <w:rPr>
          <w:sz w:val="24"/>
          <w:szCs w:val="24"/>
        </w:rPr>
      </w:pPr>
    </w:p>
    <w:p w:rsidR="005B4019" w:rsidRPr="005B4019" w:rsidRDefault="008F6A66" w:rsidP="008A7CF0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 w:rsidR="005B4019" w:rsidRPr="005B4019">
        <w:rPr>
          <w:sz w:val="24"/>
          <w:szCs w:val="24"/>
        </w:rPr>
        <w:t>Commerce</w:t>
      </w:r>
      <w:proofErr w:type="spellEnd"/>
    </w:p>
    <w:p w:rsidR="005B4019" w:rsidRPr="005B4019" w:rsidRDefault="005B4019" w:rsidP="008A7CF0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e</w:t>
      </w:r>
      <w:r w:rsidR="008F6A66">
        <w:rPr>
          <w:sz w:val="24"/>
          <w:szCs w:val="24"/>
        </w:rPr>
        <w:t>-</w:t>
      </w:r>
      <w:proofErr w:type="spellStart"/>
      <w:r w:rsidRPr="005B4019">
        <w:rPr>
          <w:sz w:val="24"/>
          <w:szCs w:val="24"/>
        </w:rPr>
        <w:t>Banking</w:t>
      </w:r>
      <w:proofErr w:type="spellEnd"/>
    </w:p>
    <w:p w:rsidR="005B4019" w:rsidRPr="005B4019" w:rsidRDefault="005B4019" w:rsidP="008A7CF0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e</w:t>
      </w:r>
      <w:r w:rsidR="008F6A66">
        <w:rPr>
          <w:sz w:val="24"/>
          <w:szCs w:val="24"/>
        </w:rPr>
        <w:t>-</w:t>
      </w:r>
      <w:proofErr w:type="spellStart"/>
      <w:r w:rsidRPr="005B4019">
        <w:rPr>
          <w:sz w:val="24"/>
          <w:szCs w:val="24"/>
        </w:rPr>
        <w:t>Government</w:t>
      </w:r>
      <w:proofErr w:type="spellEnd"/>
    </w:p>
    <w:p w:rsidR="005B4019" w:rsidRPr="005B4019" w:rsidRDefault="005B4019" w:rsidP="008A7CF0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Marketing</w:t>
      </w:r>
    </w:p>
    <w:p w:rsidR="005B4019" w:rsidRDefault="008F6A66" w:rsidP="008A7CF0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 w:rsidR="005B4019" w:rsidRPr="005B4019">
        <w:rPr>
          <w:sz w:val="24"/>
          <w:szCs w:val="24"/>
        </w:rPr>
        <w:t>Communication</w:t>
      </w:r>
      <w:proofErr w:type="spellEnd"/>
    </w:p>
    <w:p w:rsidR="008F6A66" w:rsidRPr="005B4019" w:rsidRDefault="008F6A66" w:rsidP="008A7CF0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shop</w:t>
      </w:r>
      <w:proofErr w:type="spellEnd"/>
    </w:p>
    <w:p w:rsidR="005B4019" w:rsidRPr="005B4019" w:rsidRDefault="005B4019" w:rsidP="005B4019">
      <w:pPr>
        <w:rPr>
          <w:sz w:val="24"/>
          <w:szCs w:val="24"/>
        </w:rPr>
      </w:pP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 xml:space="preserve">Pod těmito cizími slovy se ukrývají mnohdy velmi jednoduché, ale život usnadňující techniky. </w:t>
      </w:r>
    </w:p>
    <w:p w:rsidR="005B4019" w:rsidRPr="005B4019" w:rsidRDefault="005B4019" w:rsidP="005B4019">
      <w:pPr>
        <w:rPr>
          <w:sz w:val="24"/>
          <w:szCs w:val="24"/>
        </w:rPr>
      </w:pPr>
    </w:p>
    <w:p w:rsidR="005B4019" w:rsidRDefault="00A655EE" w:rsidP="005B401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b/>
          <w:sz w:val="36"/>
          <w:szCs w:val="36"/>
        </w:rPr>
        <w:t>e-</w:t>
      </w:r>
      <w:proofErr w:type="spellStart"/>
      <w:r w:rsidR="005B4019" w:rsidRPr="005B4019">
        <w:rPr>
          <w:b/>
          <w:sz w:val="36"/>
          <w:szCs w:val="36"/>
        </w:rPr>
        <w:t>Commerce</w:t>
      </w:r>
      <w:proofErr w:type="spellEnd"/>
      <w:r w:rsidR="005B4019" w:rsidRPr="005B4019">
        <w:rPr>
          <w:sz w:val="24"/>
          <w:szCs w:val="24"/>
        </w:rPr>
        <w:t xml:space="preserve"> </w:t>
      </w:r>
    </w:p>
    <w:p w:rsidR="005B4019" w:rsidRPr="005B4019" w:rsidRDefault="008F6A66" w:rsidP="005B40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655EE">
        <w:rPr>
          <w:sz w:val="24"/>
          <w:szCs w:val="24"/>
        </w:rPr>
        <w:t xml:space="preserve">Je forma obchodování, která k realizaci obchodních </w:t>
      </w:r>
      <w:proofErr w:type="spellStart"/>
      <w:r w:rsidR="00A655EE">
        <w:rPr>
          <w:sz w:val="24"/>
          <w:szCs w:val="24"/>
        </w:rPr>
        <w:t>transkací</w:t>
      </w:r>
      <w:proofErr w:type="spellEnd"/>
      <w:r w:rsidR="00A655EE">
        <w:rPr>
          <w:sz w:val="24"/>
          <w:szCs w:val="24"/>
        </w:rPr>
        <w:t xml:space="preserve"> podstatným způsobem používá moderní elektronické komunikační prostředky. Základní infrastrukturu v tomto smyslu představuje v </w:t>
      </w:r>
      <w:proofErr w:type="spellStart"/>
      <w:r w:rsidR="00A655EE">
        <w:rPr>
          <w:sz w:val="24"/>
          <w:szCs w:val="24"/>
        </w:rPr>
        <w:t>součstnosti</w:t>
      </w:r>
      <w:proofErr w:type="spellEnd"/>
      <w:r w:rsidR="00A655EE">
        <w:rPr>
          <w:sz w:val="24"/>
          <w:szCs w:val="24"/>
        </w:rPr>
        <w:t xml:space="preserve">  Internet. Pomocí Internetu lze prodávat fyzické </w:t>
      </w:r>
      <w:proofErr w:type="gramStart"/>
      <w:r w:rsidR="00A655EE">
        <w:rPr>
          <w:sz w:val="24"/>
          <w:szCs w:val="24"/>
        </w:rPr>
        <w:t>zboží(spotřební</w:t>
      </w:r>
      <w:proofErr w:type="gramEnd"/>
      <w:r w:rsidR="00A655EE">
        <w:rPr>
          <w:sz w:val="24"/>
          <w:szCs w:val="24"/>
        </w:rPr>
        <w:t xml:space="preserve"> zboží) a jiné služby(multimediální zábava).</w:t>
      </w:r>
    </w:p>
    <w:p w:rsidR="005B4019" w:rsidRPr="005B4019" w:rsidRDefault="005B4019" w:rsidP="005B40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5B4019">
        <w:rPr>
          <w:sz w:val="24"/>
          <w:szCs w:val="24"/>
        </w:rPr>
        <w:t xml:space="preserve">zahrnuje nákup, prodej, distribuci prostřednictvím elektronických prostředků. </w:t>
      </w: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Hlavní rysy e</w:t>
      </w:r>
      <w:r w:rsidR="008F6A66">
        <w:rPr>
          <w:sz w:val="24"/>
          <w:szCs w:val="24"/>
        </w:rPr>
        <w:t>-</w:t>
      </w:r>
      <w:proofErr w:type="spellStart"/>
      <w:r w:rsidRPr="005B4019">
        <w:rPr>
          <w:sz w:val="24"/>
          <w:szCs w:val="24"/>
        </w:rPr>
        <w:t>Commerce</w:t>
      </w:r>
      <w:proofErr w:type="spellEnd"/>
      <w:r w:rsidRPr="005B4019">
        <w:rPr>
          <w:sz w:val="24"/>
          <w:szCs w:val="24"/>
        </w:rPr>
        <w:t xml:space="preserve"> (česky</w:t>
      </w:r>
      <w:r w:rsidR="008A7CF0">
        <w:rPr>
          <w:sz w:val="24"/>
          <w:szCs w:val="24"/>
        </w:rPr>
        <w:t>-</w:t>
      </w:r>
      <w:r w:rsidRPr="005B4019">
        <w:rPr>
          <w:sz w:val="24"/>
          <w:szCs w:val="24"/>
        </w:rPr>
        <w:t xml:space="preserve"> elektronického obchodování)</w:t>
      </w:r>
    </w:p>
    <w:p w:rsidR="005B4019" w:rsidRPr="00BC5A27" w:rsidRDefault="005B4019" w:rsidP="00BC5A27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rychlost a dostupnost informací</w:t>
      </w:r>
    </w:p>
    <w:p w:rsidR="005B4019" w:rsidRPr="00BC5A27" w:rsidRDefault="005B4019" w:rsidP="00BC5A27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těsnější kontakt firma – zákazník</w:t>
      </w:r>
    </w:p>
    <w:p w:rsidR="005B4019" w:rsidRPr="00BC5A27" w:rsidRDefault="005B4019" w:rsidP="00BC5A27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rychlejší obsluha</w:t>
      </w:r>
    </w:p>
    <w:p w:rsidR="005B4019" w:rsidRPr="00BC5A27" w:rsidRDefault="005B4019" w:rsidP="00BC5A27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nižší finanční náklady na provoz</w:t>
      </w:r>
    </w:p>
    <w:p w:rsidR="005B4019" w:rsidRPr="00BC5A27" w:rsidRDefault="005B4019" w:rsidP="00BC5A27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zajištění diskrétnosti klientovi</w:t>
      </w:r>
    </w:p>
    <w:p w:rsidR="005B4019" w:rsidRPr="00BC5A27" w:rsidRDefault="005B4019" w:rsidP="00BC5A27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pohodlí pro zákazníka</w:t>
      </w:r>
    </w:p>
    <w:p w:rsidR="005B4019" w:rsidRPr="005B4019" w:rsidRDefault="005B4019" w:rsidP="005B4019">
      <w:pPr>
        <w:rPr>
          <w:sz w:val="24"/>
          <w:szCs w:val="24"/>
        </w:rPr>
      </w:pPr>
    </w:p>
    <w:p w:rsid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 xml:space="preserve">Především rychlost získávání informací jak ze strany zákazníka, tak ze strany firmy je z dnešního uspěchaného pohledu klíčová. </w:t>
      </w:r>
    </w:p>
    <w:p w:rsidR="00A655EE" w:rsidRDefault="00A655EE" w:rsidP="005B4019">
      <w:pPr>
        <w:rPr>
          <w:sz w:val="24"/>
          <w:szCs w:val="24"/>
        </w:rPr>
      </w:pPr>
      <w:r>
        <w:rPr>
          <w:sz w:val="24"/>
          <w:szCs w:val="24"/>
        </w:rPr>
        <w:t>Základní druhy e-</w:t>
      </w:r>
      <w:proofErr w:type="spellStart"/>
      <w:r>
        <w:rPr>
          <w:sz w:val="24"/>
          <w:szCs w:val="24"/>
        </w:rPr>
        <w:t>commerce</w:t>
      </w:r>
      <w:proofErr w:type="spellEnd"/>
      <w:r>
        <w:rPr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226"/>
        <w:gridCol w:w="1226"/>
        <w:gridCol w:w="3313"/>
      </w:tblGrid>
      <w:tr w:rsidR="00A655EE" w:rsidRPr="00A655EE" w:rsidTr="00A655EE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55EE" w:rsidRPr="00A655EE" w:rsidRDefault="00A655EE" w:rsidP="00A6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5EE" w:rsidRPr="00A655EE" w:rsidTr="00A655EE">
        <w:trPr>
          <w:tblCellSpacing w:w="15" w:type="dxa"/>
        </w:trPr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>Business to Business -</w:t>
            </w:r>
          </w:p>
        </w:tc>
        <w:tc>
          <w:tcPr>
            <w:tcW w:w="0" w:type="auto"/>
            <w:gridSpan w:val="2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sz w:val="24"/>
                <w:szCs w:val="24"/>
              </w:rPr>
              <w:t>obchodník obchodníkovi</w:t>
            </w:r>
          </w:p>
        </w:tc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655EE">
              <w:rPr>
                <w:rFonts w:eastAsia="Times New Roman" w:cs="Times New Roman"/>
                <w:sz w:val="24"/>
                <w:szCs w:val="24"/>
              </w:rPr>
              <w:t>Nabídka  jedné</w:t>
            </w:r>
            <w:proofErr w:type="gramEnd"/>
            <w:r w:rsidRPr="00A655EE">
              <w:rPr>
                <w:rFonts w:eastAsia="Times New Roman" w:cs="Times New Roman"/>
                <w:sz w:val="24"/>
                <w:szCs w:val="24"/>
              </w:rPr>
              <w:t xml:space="preserve"> firmy druhé firmě</w:t>
            </w:r>
          </w:p>
        </w:tc>
      </w:tr>
      <w:tr w:rsidR="00A655EE" w:rsidRPr="00A655EE" w:rsidTr="00A655EE">
        <w:trPr>
          <w:tblCellSpacing w:w="15" w:type="dxa"/>
        </w:trPr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655EE" w:rsidRPr="00A655EE" w:rsidTr="00A655EE">
        <w:trPr>
          <w:tblCellSpacing w:w="15" w:type="dxa"/>
        </w:trPr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Business to </w:t>
            </w:r>
            <w:proofErr w:type="spellStart"/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>Consumer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gridSpan w:val="2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sz w:val="24"/>
                <w:szCs w:val="24"/>
              </w:rPr>
              <w:t>obchodník zákazníkovi</w:t>
            </w:r>
          </w:p>
        </w:tc>
        <w:tc>
          <w:tcPr>
            <w:tcW w:w="0" w:type="auto"/>
            <w:hideMark/>
          </w:tcPr>
          <w:p w:rsid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sz w:val="24"/>
                <w:szCs w:val="24"/>
              </w:rPr>
              <w:t>obchodní nabídky pro zákazníky</w:t>
            </w:r>
          </w:p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655EE" w:rsidRPr="00A655EE" w:rsidTr="00A655EE">
        <w:trPr>
          <w:tblCellSpacing w:w="15" w:type="dxa"/>
        </w:trPr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>Consumer</w:t>
            </w:r>
            <w:proofErr w:type="spellEnd"/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to Business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gridSpan w:val="2"/>
            <w:hideMark/>
          </w:tcPr>
          <w:p w:rsid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sz w:val="24"/>
                <w:szCs w:val="24"/>
              </w:rPr>
              <w:t>zákazník obchodníkovi</w:t>
            </w:r>
          </w:p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655EE" w:rsidRPr="00A655EE" w:rsidTr="00A655EE">
        <w:trPr>
          <w:tblCellSpacing w:w="15" w:type="dxa"/>
        </w:trPr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>Consumer</w:t>
            </w:r>
            <w:proofErr w:type="spellEnd"/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A655EE">
              <w:rPr>
                <w:rFonts w:eastAsia="Times New Roman" w:cs="Times New Roman"/>
                <w:i/>
                <w:iCs/>
                <w:sz w:val="24"/>
                <w:szCs w:val="24"/>
              </w:rPr>
              <w:t>Consumer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gridSpan w:val="2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sz w:val="24"/>
                <w:szCs w:val="24"/>
              </w:rPr>
              <w:t>zákazník zákazníkovi</w:t>
            </w:r>
          </w:p>
        </w:tc>
        <w:tc>
          <w:tcPr>
            <w:tcW w:w="0" w:type="auto"/>
            <w:hideMark/>
          </w:tcPr>
          <w:p w:rsidR="00A655EE" w:rsidRPr="00A655EE" w:rsidRDefault="00A655EE" w:rsidP="00A655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55EE">
              <w:rPr>
                <w:rFonts w:eastAsia="Times New Roman" w:cs="Times New Roman"/>
                <w:sz w:val="24"/>
                <w:szCs w:val="24"/>
              </w:rPr>
              <w:t>názory na fórech, zpětné vazby</w:t>
            </w:r>
          </w:p>
        </w:tc>
      </w:tr>
    </w:tbl>
    <w:p w:rsidR="00A655EE" w:rsidRPr="005B4019" w:rsidRDefault="00A655EE" w:rsidP="005B4019">
      <w:pPr>
        <w:rPr>
          <w:sz w:val="24"/>
          <w:szCs w:val="24"/>
        </w:rPr>
      </w:pPr>
    </w:p>
    <w:p w:rsidR="005B4019" w:rsidRPr="005B4019" w:rsidRDefault="005B4019" w:rsidP="005B4019">
      <w:pPr>
        <w:rPr>
          <w:sz w:val="24"/>
          <w:szCs w:val="24"/>
        </w:rPr>
      </w:pP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Prostředky e</w:t>
      </w:r>
      <w:r w:rsidR="008F6A66">
        <w:rPr>
          <w:sz w:val="24"/>
          <w:szCs w:val="24"/>
        </w:rPr>
        <w:t>-</w:t>
      </w:r>
      <w:proofErr w:type="spellStart"/>
      <w:r w:rsidRPr="005B4019">
        <w:rPr>
          <w:sz w:val="24"/>
          <w:szCs w:val="24"/>
        </w:rPr>
        <w:t>Commerce</w:t>
      </w:r>
      <w:proofErr w:type="spellEnd"/>
      <w:r w:rsidRPr="005B4019">
        <w:rPr>
          <w:sz w:val="24"/>
          <w:szCs w:val="24"/>
        </w:rPr>
        <w:t xml:space="preserve"> pomáhající zajišťovat výše uvedené funkce: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RFID – technologie identifikace zboží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Čárové kódy – technologie identifikace zboží (EAN)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CRM systémy – pro získávání údajů o zákaznících a jejich analýza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LIS – Logistické informační systémy – pro zisk informací o pohybu zboží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proofErr w:type="spellStart"/>
      <w:r w:rsidRPr="005B4019">
        <w:rPr>
          <w:sz w:val="24"/>
          <w:szCs w:val="24"/>
        </w:rPr>
        <w:t>EShops</w:t>
      </w:r>
      <w:proofErr w:type="spellEnd"/>
      <w:r w:rsidRPr="005B4019">
        <w:rPr>
          <w:sz w:val="24"/>
          <w:szCs w:val="24"/>
        </w:rPr>
        <w:t xml:space="preserve"> – elektronické obchody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MIS – marketingové informační systémy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Elektronické platební systémy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Bezpečnostní systémy</w:t>
      </w:r>
    </w:p>
    <w:p w:rsidR="005B4019" w:rsidRPr="005B4019" w:rsidRDefault="005B4019" w:rsidP="00BC5A27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 xml:space="preserve">Elektronické komunikační systémy (Internet, </w:t>
      </w:r>
      <w:proofErr w:type="spellStart"/>
      <w:r w:rsidRPr="005B4019">
        <w:rPr>
          <w:sz w:val="24"/>
          <w:szCs w:val="24"/>
        </w:rPr>
        <w:t>ATMs</w:t>
      </w:r>
      <w:proofErr w:type="spellEnd"/>
      <w:r w:rsidRPr="005B4019">
        <w:rPr>
          <w:sz w:val="24"/>
          <w:szCs w:val="24"/>
        </w:rPr>
        <w:t xml:space="preserve"> apod.)</w:t>
      </w:r>
    </w:p>
    <w:p w:rsidR="005B4019" w:rsidRPr="005B4019" w:rsidRDefault="005B4019" w:rsidP="005B4019">
      <w:pPr>
        <w:ind w:left="705"/>
        <w:rPr>
          <w:sz w:val="24"/>
          <w:szCs w:val="24"/>
        </w:rPr>
      </w:pPr>
    </w:p>
    <w:p w:rsidR="005B4019" w:rsidRDefault="008F6A66" w:rsidP="005B401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b/>
          <w:sz w:val="36"/>
          <w:szCs w:val="36"/>
        </w:rPr>
        <w:t>e-</w:t>
      </w:r>
      <w:proofErr w:type="spellStart"/>
      <w:r w:rsidR="005B4019" w:rsidRPr="005B4019">
        <w:rPr>
          <w:b/>
          <w:sz w:val="36"/>
          <w:szCs w:val="36"/>
        </w:rPr>
        <w:t>Banking</w:t>
      </w:r>
      <w:proofErr w:type="spellEnd"/>
      <w:r w:rsidR="005B4019">
        <w:rPr>
          <w:sz w:val="24"/>
          <w:szCs w:val="24"/>
        </w:rPr>
        <w:t xml:space="preserve"> </w:t>
      </w:r>
    </w:p>
    <w:p w:rsidR="005B4019" w:rsidRDefault="005B4019" w:rsidP="005B4019">
      <w:pPr>
        <w:spacing w:after="0" w:line="240" w:lineRule="auto"/>
        <w:rPr>
          <w:sz w:val="24"/>
          <w:szCs w:val="24"/>
        </w:rPr>
      </w:pPr>
    </w:p>
    <w:p w:rsidR="005B4019" w:rsidRPr="00807EBB" w:rsidRDefault="00807EBB" w:rsidP="00807EBB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807EBB">
        <w:rPr>
          <w:bCs/>
          <w:sz w:val="24"/>
          <w:szCs w:val="24"/>
        </w:rPr>
        <w:t>Internetové bankovnictví</w:t>
      </w:r>
      <w:r w:rsidRPr="00807EBB">
        <w:rPr>
          <w:sz w:val="24"/>
          <w:szCs w:val="24"/>
        </w:rPr>
        <w:t xml:space="preserve"> je jedna z nejoblíbenějších metod obsluhy bankovních účtů a kontaktu klienta s bankou přes webové rozhraní, vedle WAP </w:t>
      </w:r>
      <w:proofErr w:type="spellStart"/>
      <w:r w:rsidRPr="00807EBB">
        <w:rPr>
          <w:sz w:val="24"/>
          <w:szCs w:val="24"/>
        </w:rPr>
        <w:t>bankingu</w:t>
      </w:r>
      <w:proofErr w:type="spellEnd"/>
      <w:r w:rsidRPr="00807EBB">
        <w:rPr>
          <w:sz w:val="24"/>
          <w:szCs w:val="24"/>
        </w:rPr>
        <w:t xml:space="preserve"> a telefonního bankovnictví jedna z metod přímého bankovnictví. Pomocí internetového bankovnictví klient může spravovat své bankovní účty, například zjistit aktuální zůstatky, zadat jednorázový nebo trvalý příkaz k úhradě a podobně.</w:t>
      </w:r>
      <w:r>
        <w:rPr>
          <w:sz w:val="24"/>
          <w:szCs w:val="24"/>
        </w:rPr>
        <w:t xml:space="preserve"> Z</w:t>
      </w:r>
      <w:r w:rsidR="005B4019" w:rsidRPr="00807EBB">
        <w:rPr>
          <w:sz w:val="24"/>
          <w:szCs w:val="24"/>
        </w:rPr>
        <w:t>ahrnuje elektronickou komunikaci s bankami (jak ve vztahu klient-banka, tak ve vztahu banka-banka)</w:t>
      </w:r>
      <w:r>
        <w:rPr>
          <w:sz w:val="24"/>
          <w:szCs w:val="24"/>
        </w:rPr>
        <w:t>.</w:t>
      </w:r>
    </w:p>
    <w:p w:rsidR="005B4019" w:rsidRPr="00807EBB" w:rsidRDefault="00807EBB" w:rsidP="005B401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5B4019" w:rsidRPr="00807EBB">
        <w:rPr>
          <w:sz w:val="24"/>
          <w:szCs w:val="24"/>
        </w:rPr>
        <w:t>edná se o jednu z nejdůležitějších činností, kde se elektronická komunikace prosadila.</w:t>
      </w:r>
      <w:r w:rsidR="008F6A66">
        <w:rPr>
          <w:sz w:val="24"/>
          <w:szCs w:val="24"/>
        </w:rPr>
        <w:t xml:space="preserve"> </w:t>
      </w:r>
      <w:r w:rsidR="005B4019" w:rsidRPr="00807EBB">
        <w:rPr>
          <w:sz w:val="24"/>
          <w:szCs w:val="24"/>
        </w:rPr>
        <w:t xml:space="preserve"> </w:t>
      </w:r>
      <w:r w:rsidR="008F6A66">
        <w:rPr>
          <w:sz w:val="24"/>
          <w:szCs w:val="24"/>
        </w:rPr>
        <w:t>e-</w:t>
      </w:r>
      <w:proofErr w:type="spellStart"/>
      <w:r w:rsidR="005B4019" w:rsidRPr="00807EBB">
        <w:rPr>
          <w:sz w:val="24"/>
          <w:szCs w:val="24"/>
        </w:rPr>
        <w:t>Banking</w:t>
      </w:r>
      <w:proofErr w:type="spellEnd"/>
      <w:r w:rsidR="005B4019" w:rsidRPr="00807EBB">
        <w:rPr>
          <w:sz w:val="24"/>
          <w:szCs w:val="24"/>
        </w:rPr>
        <w:t xml:space="preserve"> lze využívat nejen pro běžně chápané </w:t>
      </w:r>
      <w:proofErr w:type="gramStart"/>
      <w:r w:rsidR="005B4019" w:rsidRPr="00807EBB">
        <w:rPr>
          <w:sz w:val="24"/>
          <w:szCs w:val="24"/>
        </w:rPr>
        <w:t>činnosti jako</w:t>
      </w:r>
      <w:proofErr w:type="gramEnd"/>
      <w:r w:rsidR="005B4019" w:rsidRPr="00807EBB">
        <w:rPr>
          <w:sz w:val="24"/>
          <w:szCs w:val="24"/>
        </w:rPr>
        <w:t xml:space="preserve"> jsou internetové bankovnictví, nebo bankomaty. Jeho hlavním využitím je zajištění komunikace především mezi samotnými bankami. </w:t>
      </w: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e</w:t>
      </w:r>
      <w:r w:rsidR="008F6A66">
        <w:rPr>
          <w:sz w:val="24"/>
          <w:szCs w:val="24"/>
        </w:rPr>
        <w:t>-</w:t>
      </w:r>
      <w:proofErr w:type="spellStart"/>
      <w:r w:rsidRPr="005B4019">
        <w:rPr>
          <w:sz w:val="24"/>
          <w:szCs w:val="24"/>
        </w:rPr>
        <w:t>Banking</w:t>
      </w:r>
      <w:proofErr w:type="spellEnd"/>
      <w:r w:rsidRPr="005B4019">
        <w:rPr>
          <w:sz w:val="24"/>
          <w:szCs w:val="24"/>
        </w:rPr>
        <w:t xml:space="preserve"> v současné době zajišťuje tyto funkce:</w:t>
      </w:r>
    </w:p>
    <w:p w:rsidR="005B4019" w:rsidRPr="005B4019" w:rsidRDefault="005B4019" w:rsidP="005B401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platební styk (mezinárodní, vnitrostátní)</w:t>
      </w:r>
    </w:p>
    <w:p w:rsidR="005B4019" w:rsidRPr="00BC5A27" w:rsidRDefault="005B4019" w:rsidP="00BC5A27">
      <w:pPr>
        <w:pStyle w:val="Odstavecseseznamem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lastRenderedPageBreak/>
        <w:t>klientská elektronická bankovnictví (internet</w:t>
      </w:r>
      <w:r w:rsidR="008F6A66" w:rsidRPr="00BC5A27">
        <w:rPr>
          <w:sz w:val="24"/>
          <w:szCs w:val="24"/>
        </w:rPr>
        <w:t xml:space="preserve"> </w:t>
      </w:r>
      <w:proofErr w:type="spellStart"/>
      <w:r w:rsidRPr="00BC5A27">
        <w:rPr>
          <w:sz w:val="24"/>
          <w:szCs w:val="24"/>
        </w:rPr>
        <w:t>banking</w:t>
      </w:r>
      <w:proofErr w:type="spellEnd"/>
      <w:r w:rsidRPr="00BC5A27">
        <w:rPr>
          <w:sz w:val="24"/>
          <w:szCs w:val="24"/>
        </w:rPr>
        <w:t xml:space="preserve">, </w:t>
      </w:r>
      <w:proofErr w:type="spellStart"/>
      <w:r w:rsidRPr="00BC5A27">
        <w:rPr>
          <w:sz w:val="24"/>
          <w:szCs w:val="24"/>
        </w:rPr>
        <w:t>home</w:t>
      </w:r>
      <w:proofErr w:type="spellEnd"/>
      <w:r w:rsidR="008F6A66" w:rsidRPr="00BC5A27">
        <w:rPr>
          <w:sz w:val="24"/>
          <w:szCs w:val="24"/>
        </w:rPr>
        <w:t xml:space="preserve"> </w:t>
      </w:r>
      <w:proofErr w:type="spellStart"/>
      <w:r w:rsidRPr="00BC5A27">
        <w:rPr>
          <w:sz w:val="24"/>
          <w:szCs w:val="24"/>
        </w:rPr>
        <w:t>banking</w:t>
      </w:r>
      <w:proofErr w:type="spellEnd"/>
      <w:r w:rsidRPr="00BC5A27">
        <w:rPr>
          <w:sz w:val="24"/>
          <w:szCs w:val="24"/>
        </w:rPr>
        <w:t>)</w:t>
      </w:r>
    </w:p>
    <w:p w:rsidR="005B4019" w:rsidRPr="00BC5A27" w:rsidRDefault="005B4019" w:rsidP="00BC5A27">
      <w:pPr>
        <w:pStyle w:val="Odstavecseseznamem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elektronické obchodování s penězi (akciové bankovní trhy, úvěry apod.)</w:t>
      </w:r>
    </w:p>
    <w:p w:rsidR="005B4019" w:rsidRPr="00BC5A27" w:rsidRDefault="005B4019" w:rsidP="00BC5A27">
      <w:pPr>
        <w:pStyle w:val="Odstavecseseznamem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A27">
        <w:rPr>
          <w:sz w:val="24"/>
          <w:szCs w:val="24"/>
        </w:rPr>
        <w:t>automatické obslužné systémy (</w:t>
      </w:r>
      <w:proofErr w:type="spellStart"/>
      <w:r w:rsidRPr="00BC5A27">
        <w:rPr>
          <w:sz w:val="24"/>
          <w:szCs w:val="24"/>
        </w:rPr>
        <w:t>ATMs</w:t>
      </w:r>
      <w:proofErr w:type="spellEnd"/>
      <w:r w:rsidRPr="00BC5A27">
        <w:rPr>
          <w:sz w:val="24"/>
          <w:szCs w:val="24"/>
        </w:rPr>
        <w:t>)</w:t>
      </w:r>
    </w:p>
    <w:p w:rsidR="005B4019" w:rsidRPr="005B4019" w:rsidRDefault="005B4019" w:rsidP="005B4019">
      <w:pPr>
        <w:rPr>
          <w:sz w:val="24"/>
          <w:szCs w:val="24"/>
        </w:rPr>
      </w:pPr>
    </w:p>
    <w:p w:rsid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e</w:t>
      </w:r>
      <w:r w:rsidR="008F6A66">
        <w:rPr>
          <w:sz w:val="24"/>
          <w:szCs w:val="24"/>
        </w:rPr>
        <w:t>-</w:t>
      </w:r>
      <w:proofErr w:type="spellStart"/>
      <w:r w:rsidRPr="005B4019">
        <w:rPr>
          <w:sz w:val="24"/>
          <w:szCs w:val="24"/>
        </w:rPr>
        <w:t>Banking</w:t>
      </w:r>
      <w:proofErr w:type="spellEnd"/>
      <w:r w:rsidRPr="005B4019">
        <w:rPr>
          <w:sz w:val="24"/>
          <w:szCs w:val="24"/>
        </w:rPr>
        <w:t xml:space="preserve"> je jedna z nejcitlivějších oblastí na bezpečnost informací, proto mu je také věnována náležitá pozornost.</w:t>
      </w:r>
    </w:p>
    <w:p w:rsidR="00807EBB" w:rsidRPr="00807EBB" w:rsidRDefault="00807EBB" w:rsidP="00807EBB">
      <w:pPr>
        <w:pStyle w:val="Normlnweb"/>
        <w:rPr>
          <w:rStyle w:val="Siln"/>
          <w:rFonts w:asciiTheme="minorHAnsi" w:hAnsiTheme="minorHAnsi" w:cs="Arial"/>
          <w:b w:val="0"/>
          <w:color w:val="000000"/>
        </w:rPr>
      </w:pPr>
      <w:r>
        <w:rPr>
          <w:rStyle w:val="Siln"/>
          <w:rFonts w:asciiTheme="minorHAnsi" w:hAnsiTheme="minorHAnsi" w:cs="Arial"/>
          <w:b w:val="0"/>
          <w:color w:val="000000"/>
        </w:rPr>
        <w:t xml:space="preserve">Co internet </w:t>
      </w:r>
      <w:proofErr w:type="spellStart"/>
      <w:r>
        <w:rPr>
          <w:rStyle w:val="Siln"/>
          <w:rFonts w:asciiTheme="minorHAnsi" w:hAnsiTheme="minorHAnsi" w:cs="Arial"/>
          <w:b w:val="0"/>
          <w:color w:val="000000"/>
        </w:rPr>
        <w:t>banking</w:t>
      </w:r>
      <w:proofErr w:type="spellEnd"/>
      <w:r>
        <w:rPr>
          <w:rStyle w:val="Siln"/>
          <w:rFonts w:asciiTheme="minorHAnsi" w:hAnsiTheme="minorHAnsi" w:cs="Arial"/>
          <w:b w:val="0"/>
          <w:color w:val="000000"/>
        </w:rPr>
        <w:t xml:space="preserve"> umožnuje:</w:t>
      </w:r>
    </w:p>
    <w:p w:rsidR="00807EBB" w:rsidRPr="00807EBB" w:rsidRDefault="00807EBB" w:rsidP="00807EBB">
      <w:pPr>
        <w:pStyle w:val="Normlnweb"/>
        <w:rPr>
          <w:rFonts w:asciiTheme="minorHAnsi" w:hAnsiTheme="minorHAnsi" w:cs="Arial"/>
          <w:color w:val="000000"/>
        </w:rPr>
      </w:pPr>
    </w:p>
    <w:p w:rsidR="00807EBB" w:rsidRDefault="00807EBB" w:rsidP="00BC5A27">
      <w:pPr>
        <w:pStyle w:val="Normlnweb"/>
        <w:rPr>
          <w:rFonts w:asciiTheme="minorHAnsi" w:hAnsiTheme="minorHAnsi" w:cs="Arial"/>
          <w:color w:val="000000"/>
        </w:rPr>
      </w:pPr>
      <w:r w:rsidRPr="00807EBB">
        <w:rPr>
          <w:rFonts w:asciiTheme="minorHAnsi" w:hAnsiTheme="minorHAnsi" w:cs="Arial"/>
          <w:color w:val="000000"/>
        </w:rPr>
        <w:t>zadávat příkazy k úhradě</w:t>
      </w:r>
      <w:r w:rsidRPr="00807EBB">
        <w:rPr>
          <w:rFonts w:asciiTheme="minorHAnsi" w:hAnsiTheme="minorHAnsi" w:cs="Arial"/>
          <w:color w:val="000000"/>
        </w:rPr>
        <w:br/>
        <w:t>· zadávat povolení, změnu či zrušení inkas</w:t>
      </w:r>
      <w:r w:rsidRPr="00807EBB">
        <w:rPr>
          <w:rFonts w:asciiTheme="minorHAnsi" w:hAnsiTheme="minorHAnsi" w:cs="Arial"/>
          <w:color w:val="000000"/>
        </w:rPr>
        <w:br/>
        <w:t xml:space="preserve">· zadávat, měnit a rušit trvalé příkazy </w:t>
      </w:r>
      <w:r w:rsidRPr="00807EBB">
        <w:rPr>
          <w:rFonts w:asciiTheme="minorHAnsi" w:hAnsiTheme="minorHAnsi" w:cs="Arial"/>
          <w:color w:val="000000"/>
        </w:rPr>
        <w:br/>
        <w:t xml:space="preserve">· zobrazit historii pohybů na účtu </w:t>
      </w:r>
      <w:r w:rsidRPr="00807EBB">
        <w:rPr>
          <w:rFonts w:asciiTheme="minorHAnsi" w:hAnsiTheme="minorHAnsi" w:cs="Arial"/>
          <w:color w:val="000000"/>
        </w:rPr>
        <w:br/>
        <w:t>· zobrazit zůstatek účtu</w:t>
      </w:r>
      <w:r w:rsidRPr="00807EBB">
        <w:rPr>
          <w:rFonts w:asciiTheme="minorHAnsi" w:hAnsiTheme="minorHAnsi" w:cs="Arial"/>
          <w:color w:val="000000"/>
        </w:rPr>
        <w:br/>
        <w:t>· elektronické výpisy zdarma</w:t>
      </w:r>
    </w:p>
    <w:p w:rsidR="00807EBB" w:rsidRDefault="00807EBB" w:rsidP="00BC5A27">
      <w:pPr>
        <w:pStyle w:val="Normlnweb"/>
        <w:rPr>
          <w:rFonts w:asciiTheme="minorHAnsi" w:hAnsiTheme="minorHAnsi" w:cs="Arial"/>
          <w:color w:val="000000"/>
        </w:rPr>
      </w:pPr>
    </w:p>
    <w:p w:rsidR="00807EBB" w:rsidRPr="00807EBB" w:rsidRDefault="00807EBB" w:rsidP="00807EBB">
      <w:pPr>
        <w:pStyle w:val="Normlnweb"/>
        <w:rPr>
          <w:rFonts w:asciiTheme="minorHAnsi" w:hAnsiTheme="minorHAnsi" w:cs="Arial"/>
          <w:color w:val="000000"/>
        </w:rPr>
      </w:pPr>
      <w:r w:rsidRPr="00807EBB">
        <w:rPr>
          <w:rFonts w:asciiTheme="minorHAnsi" w:hAnsiTheme="minorHAnsi" w:cs="Arial"/>
          <w:color w:val="000000"/>
        </w:rPr>
        <w:t xml:space="preserve"> </w:t>
      </w:r>
    </w:p>
    <w:p w:rsidR="00807EBB" w:rsidRDefault="00807EBB" w:rsidP="00807EBB">
      <w:pPr>
        <w:pStyle w:val="Normlnweb"/>
        <w:rPr>
          <w:rStyle w:val="Siln"/>
          <w:rFonts w:asciiTheme="minorHAnsi" w:hAnsiTheme="minorHAnsi" w:cs="Arial"/>
          <w:b w:val="0"/>
          <w:color w:val="000000"/>
        </w:rPr>
      </w:pPr>
      <w:r w:rsidRPr="00807EBB">
        <w:rPr>
          <w:rStyle w:val="Siln"/>
          <w:rFonts w:asciiTheme="minorHAnsi" w:hAnsiTheme="minorHAnsi" w:cs="Arial"/>
          <w:b w:val="0"/>
          <w:color w:val="000000"/>
        </w:rPr>
        <w:t>Výhody internetového bankovnictví:</w:t>
      </w:r>
    </w:p>
    <w:p w:rsidR="00807EBB" w:rsidRPr="00807EBB" w:rsidRDefault="00807EBB" w:rsidP="00807EBB">
      <w:pPr>
        <w:pStyle w:val="Normlnweb"/>
        <w:rPr>
          <w:rFonts w:asciiTheme="minorHAnsi" w:hAnsiTheme="minorHAnsi" w:cs="Arial"/>
          <w:b/>
          <w:color w:val="000000"/>
        </w:rPr>
      </w:pPr>
      <w:r w:rsidRPr="00807EBB">
        <w:rPr>
          <w:rStyle w:val="Siln"/>
          <w:rFonts w:asciiTheme="minorHAnsi" w:hAnsiTheme="minorHAnsi" w:cs="Arial"/>
          <w:b w:val="0"/>
          <w:color w:val="000000"/>
        </w:rPr>
        <w:t xml:space="preserve"> </w:t>
      </w:r>
    </w:p>
    <w:p w:rsidR="00807EBB" w:rsidRPr="00807EBB" w:rsidRDefault="00807EBB" w:rsidP="00807EBB">
      <w:pPr>
        <w:pStyle w:val="Normlnweb"/>
        <w:rPr>
          <w:rFonts w:asciiTheme="minorHAnsi" w:hAnsiTheme="minorHAnsi" w:cs="Arial"/>
          <w:color w:val="000000"/>
        </w:rPr>
      </w:pPr>
      <w:r w:rsidRPr="00807EBB">
        <w:rPr>
          <w:rFonts w:asciiTheme="minorHAnsi" w:hAnsiTheme="minorHAnsi" w:cs="Arial"/>
          <w:color w:val="000000"/>
        </w:rPr>
        <w:t xml:space="preserve">· přístup 24 hod. denně, 7 dní v týdnu </w:t>
      </w:r>
      <w:r w:rsidRPr="00807EBB">
        <w:rPr>
          <w:rFonts w:asciiTheme="minorHAnsi" w:hAnsiTheme="minorHAnsi" w:cs="Arial"/>
          <w:color w:val="000000"/>
        </w:rPr>
        <w:br/>
        <w:t xml:space="preserve">· spojení s bankou z kteréhokoli počítače připojeného k síti internet </w:t>
      </w:r>
      <w:r w:rsidRPr="00807EBB">
        <w:rPr>
          <w:rFonts w:asciiTheme="minorHAnsi" w:hAnsiTheme="minorHAnsi" w:cs="Arial"/>
          <w:color w:val="000000"/>
        </w:rPr>
        <w:br/>
        <w:t>· snadnou obsluhu</w:t>
      </w:r>
    </w:p>
    <w:p w:rsidR="00807EBB" w:rsidRPr="005B4019" w:rsidRDefault="00807EBB" w:rsidP="005B4019">
      <w:pPr>
        <w:rPr>
          <w:sz w:val="24"/>
          <w:szCs w:val="24"/>
        </w:rPr>
      </w:pP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Mezi hlavní bezpečnostní techniky využívané v elektronickém bankovnictví řadíme:</w:t>
      </w:r>
    </w:p>
    <w:p w:rsidR="005B4019" w:rsidRPr="005B4019" w:rsidRDefault="005B4019" w:rsidP="00BC5A2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 xml:space="preserve">šifrovaná spojení </w:t>
      </w:r>
    </w:p>
    <w:p w:rsidR="005B4019" w:rsidRPr="005B4019" w:rsidRDefault="005B4019" w:rsidP="00BC5A2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autentizační kalkulátory</w:t>
      </w:r>
    </w:p>
    <w:p w:rsidR="005B4019" w:rsidRPr="005B4019" w:rsidRDefault="005B4019" w:rsidP="00BC5A2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SMS autorizace</w:t>
      </w:r>
    </w:p>
    <w:p w:rsidR="005B4019" w:rsidRPr="005B4019" w:rsidRDefault="005B4019" w:rsidP="00BC5A2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Čipové karty</w:t>
      </w:r>
    </w:p>
    <w:p w:rsidR="005B4019" w:rsidRPr="005B4019" w:rsidRDefault="005B4019" w:rsidP="00BC5A2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Magnetické karty</w:t>
      </w:r>
    </w:p>
    <w:p w:rsidR="005B4019" w:rsidRPr="005B4019" w:rsidRDefault="005B4019" w:rsidP="00BC5A2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Biometrické systémy</w:t>
      </w:r>
    </w:p>
    <w:p w:rsidR="005B4019" w:rsidRDefault="005B4019" w:rsidP="005B4019">
      <w:pPr>
        <w:ind w:left="705"/>
        <w:rPr>
          <w:sz w:val="24"/>
          <w:szCs w:val="24"/>
        </w:rPr>
      </w:pPr>
    </w:p>
    <w:p w:rsidR="005B4019" w:rsidRDefault="005B4019" w:rsidP="005B4019">
      <w:pPr>
        <w:ind w:left="705"/>
        <w:rPr>
          <w:sz w:val="24"/>
          <w:szCs w:val="24"/>
        </w:rPr>
      </w:pPr>
    </w:p>
    <w:p w:rsidR="005B4019" w:rsidRDefault="005B4019" w:rsidP="005B4019">
      <w:pPr>
        <w:ind w:left="705"/>
        <w:rPr>
          <w:sz w:val="24"/>
          <w:szCs w:val="24"/>
        </w:rPr>
      </w:pPr>
    </w:p>
    <w:p w:rsidR="005B4019" w:rsidRDefault="005B4019" w:rsidP="005B4019">
      <w:pPr>
        <w:ind w:left="705"/>
        <w:rPr>
          <w:sz w:val="24"/>
          <w:szCs w:val="24"/>
        </w:rPr>
      </w:pPr>
    </w:p>
    <w:p w:rsidR="005B4019" w:rsidRPr="005B4019" w:rsidRDefault="005B4019" w:rsidP="005B4019">
      <w:pPr>
        <w:ind w:left="705"/>
        <w:rPr>
          <w:sz w:val="24"/>
          <w:szCs w:val="24"/>
        </w:rPr>
      </w:pPr>
    </w:p>
    <w:p w:rsidR="005B4019" w:rsidRDefault="008F6A66" w:rsidP="005B4019">
      <w:pPr>
        <w:numPr>
          <w:ilvl w:val="0"/>
          <w:numId w:val="3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e-</w:t>
      </w:r>
      <w:proofErr w:type="spellStart"/>
      <w:r w:rsidR="005B4019" w:rsidRPr="005B4019">
        <w:rPr>
          <w:b/>
          <w:sz w:val="36"/>
          <w:szCs w:val="36"/>
        </w:rPr>
        <w:t>Government</w:t>
      </w:r>
      <w:proofErr w:type="spellEnd"/>
    </w:p>
    <w:p w:rsidR="005B4019" w:rsidRPr="005B4019" w:rsidRDefault="005B4019" w:rsidP="005B4019">
      <w:pPr>
        <w:spacing w:after="0" w:line="240" w:lineRule="auto"/>
        <w:rPr>
          <w:b/>
          <w:sz w:val="36"/>
          <w:szCs w:val="36"/>
        </w:rPr>
      </w:pPr>
    </w:p>
    <w:p w:rsid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 xml:space="preserve">Termín vystihuje nově nastupující éru v naší zemi. Jedná se komplexní řešení komunikace s úřady prostřednictvím prostředků výpočetní techniky. </w:t>
      </w:r>
    </w:p>
    <w:p w:rsidR="008A7CF0" w:rsidRDefault="008A7CF0" w:rsidP="005B4019">
      <w:pPr>
        <w:rPr>
          <w:sz w:val="24"/>
          <w:szCs w:val="24"/>
        </w:rPr>
      </w:pPr>
    </w:p>
    <w:p w:rsidR="008A7CF0" w:rsidRPr="005B4019" w:rsidRDefault="008A7CF0" w:rsidP="005B4019">
      <w:pPr>
        <w:rPr>
          <w:sz w:val="24"/>
          <w:szCs w:val="24"/>
        </w:rPr>
      </w:pPr>
      <w:r>
        <w:t>-</w:t>
      </w:r>
      <w:proofErr w:type="gramStart"/>
      <w:r>
        <w:t>se</w:t>
      </w:r>
      <w:proofErr w:type="gramEnd"/>
      <w:r>
        <w:t xml:space="preserve"> zabývá elektronizací výkonu veřejné správy. Jedná se o transformaci vnitřních a vnějších vztahů veřejné správy pomocí informačních a komunikačních technologií.</w:t>
      </w: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Hlavní klíčové oblasti:</w:t>
      </w:r>
    </w:p>
    <w:p w:rsidR="005B4019" w:rsidRPr="005B4019" w:rsidRDefault="005B4019" w:rsidP="00BC5A27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elektronické podatelny</w:t>
      </w:r>
    </w:p>
    <w:p w:rsidR="005B4019" w:rsidRPr="005B4019" w:rsidRDefault="005B4019" w:rsidP="00BC5A27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elektronické evidenční systémy</w:t>
      </w:r>
    </w:p>
    <w:p w:rsidR="005B4019" w:rsidRPr="005B4019" w:rsidRDefault="005B4019" w:rsidP="00BC5A27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automatické kontrolní mechanismy</w:t>
      </w:r>
    </w:p>
    <w:p w:rsidR="005B4019" w:rsidRPr="005B4019" w:rsidRDefault="005B4019" w:rsidP="00BC5A27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optimalizované procesní postupy</w:t>
      </w:r>
    </w:p>
    <w:p w:rsidR="005B4019" w:rsidRPr="005B4019" w:rsidRDefault="005B4019" w:rsidP="00BC5A27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snadnější přístup k informacím</w:t>
      </w: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Klíčovými fakty pro možnost existence e</w:t>
      </w:r>
      <w:r w:rsidR="008F6A66">
        <w:rPr>
          <w:sz w:val="24"/>
          <w:szCs w:val="24"/>
        </w:rPr>
        <w:t>-</w:t>
      </w:r>
      <w:proofErr w:type="spellStart"/>
      <w:r w:rsidRPr="005B4019">
        <w:rPr>
          <w:sz w:val="24"/>
          <w:szCs w:val="24"/>
        </w:rPr>
        <w:t>Government</w:t>
      </w:r>
      <w:proofErr w:type="spellEnd"/>
      <w:r w:rsidRPr="005B4019">
        <w:rPr>
          <w:sz w:val="24"/>
          <w:szCs w:val="24"/>
        </w:rPr>
        <w:t xml:space="preserve"> jsou elektronický podpis a legislativní úprava.</w:t>
      </w: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Elektronický podpis – šifra, která má následující úlohu:</w:t>
      </w:r>
    </w:p>
    <w:p w:rsidR="005B4019" w:rsidRPr="005B4019" w:rsidRDefault="005B4019" w:rsidP="00BC5A27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ověřit totožnost</w:t>
      </w:r>
    </w:p>
    <w:p w:rsidR="005B4019" w:rsidRPr="005B4019" w:rsidRDefault="005B4019" w:rsidP="00BC5A27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zajistit, aby dokument opatřený touto šifrou nemohl být změněn</w:t>
      </w:r>
    </w:p>
    <w:p w:rsidR="005B4019" w:rsidRPr="005B4019" w:rsidRDefault="005B4019" w:rsidP="005B4019">
      <w:pPr>
        <w:rPr>
          <w:sz w:val="24"/>
          <w:szCs w:val="24"/>
        </w:rPr>
      </w:pPr>
      <w:r w:rsidRPr="005B4019">
        <w:rPr>
          <w:sz w:val="24"/>
          <w:szCs w:val="24"/>
        </w:rPr>
        <w:t>dva druhy elektronických podpisů:</w:t>
      </w:r>
    </w:p>
    <w:p w:rsidR="005B4019" w:rsidRPr="005B4019" w:rsidRDefault="005B4019" w:rsidP="00BC5A27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 xml:space="preserve">veřejné – vydávají veřejné certifikační instituce </w:t>
      </w:r>
    </w:p>
    <w:p w:rsidR="005B4019" w:rsidRPr="005B4019" w:rsidRDefault="005B4019" w:rsidP="00BC5A27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4019">
        <w:rPr>
          <w:sz w:val="24"/>
          <w:szCs w:val="24"/>
        </w:rPr>
        <w:t>privátní – vydávají si samotné firmy, nebo jednotlivé subjekty</w:t>
      </w:r>
    </w:p>
    <w:p w:rsidR="008F6A66" w:rsidRDefault="008F6A66" w:rsidP="005B4019">
      <w:pPr>
        <w:rPr>
          <w:sz w:val="24"/>
          <w:szCs w:val="24"/>
        </w:rPr>
      </w:pPr>
    </w:p>
    <w:p w:rsidR="005B4019" w:rsidRPr="008F6A66" w:rsidRDefault="005B4019" w:rsidP="008F6A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F6A66">
        <w:rPr>
          <w:b/>
          <w:sz w:val="36"/>
          <w:szCs w:val="36"/>
        </w:rPr>
        <w:t>Marketing</w:t>
      </w:r>
      <w:r w:rsidRPr="008F6A66">
        <w:rPr>
          <w:sz w:val="24"/>
          <w:szCs w:val="24"/>
        </w:rPr>
        <w:t xml:space="preserve"> – na základě sebraných informací z různých systémů (CRM, DWH, nebo MIS) vytváří prostřednictvím moderních technických prvků nabídky pro klienty přímo na míru. Vytváří lepší ekonomické výsledky. Nejlepších výsledků dosahují tyto nově zaváděné techniky v zemích s původně centrálně řízenými ekonomikami. </w:t>
      </w:r>
    </w:p>
    <w:p w:rsidR="005B4019" w:rsidRPr="005B4019" w:rsidRDefault="005B4019" w:rsidP="005B4019">
      <w:pPr>
        <w:rPr>
          <w:sz w:val="24"/>
          <w:szCs w:val="24"/>
        </w:rPr>
      </w:pPr>
    </w:p>
    <w:p w:rsidR="005B4019" w:rsidRDefault="005B4019" w:rsidP="008F6A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F6A66">
        <w:rPr>
          <w:b/>
          <w:sz w:val="36"/>
          <w:szCs w:val="36"/>
        </w:rPr>
        <w:t>e</w:t>
      </w:r>
      <w:r w:rsidR="008F6A66" w:rsidRPr="008F6A66">
        <w:rPr>
          <w:b/>
          <w:sz w:val="36"/>
          <w:szCs w:val="36"/>
        </w:rPr>
        <w:t>-</w:t>
      </w:r>
      <w:proofErr w:type="spellStart"/>
      <w:r w:rsidRPr="008F6A66">
        <w:rPr>
          <w:b/>
          <w:sz w:val="36"/>
          <w:szCs w:val="36"/>
        </w:rPr>
        <w:t>Communication</w:t>
      </w:r>
      <w:proofErr w:type="spellEnd"/>
      <w:r w:rsidRPr="008F6A66">
        <w:rPr>
          <w:sz w:val="24"/>
          <w:szCs w:val="24"/>
        </w:rPr>
        <w:t xml:space="preserve"> – prostřednictvím sítí dochází k těsnější komunikaci mezi různými subjekty (např. klient – banka, klient – firma, občan – státní instituce). Nejdůležitějším prostředkem je v současné době Internet. Mezi produkty e</w:t>
      </w:r>
      <w:r w:rsidR="008F6A66" w:rsidRPr="008F6A66">
        <w:rPr>
          <w:sz w:val="24"/>
          <w:szCs w:val="24"/>
        </w:rPr>
        <w:t>-</w:t>
      </w:r>
      <w:proofErr w:type="spellStart"/>
      <w:r w:rsidRPr="008F6A66">
        <w:rPr>
          <w:sz w:val="24"/>
          <w:szCs w:val="24"/>
        </w:rPr>
        <w:t>Communication</w:t>
      </w:r>
      <w:proofErr w:type="spellEnd"/>
      <w:r w:rsidRPr="008F6A66">
        <w:rPr>
          <w:sz w:val="24"/>
          <w:szCs w:val="24"/>
        </w:rPr>
        <w:t xml:space="preserve"> lze zařadit například komunikaci prostřednictvím mobilních sítí, nebo pevných telefonních sítí (Call centra apod.)</w:t>
      </w:r>
    </w:p>
    <w:p w:rsidR="008F6A66" w:rsidRDefault="008F6A66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Pr="00BC5A27" w:rsidRDefault="008A7CF0" w:rsidP="00BC5A27">
      <w:pPr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Default="008A7CF0" w:rsidP="008F6A66">
      <w:pPr>
        <w:pStyle w:val="Odstavecseseznamem"/>
        <w:rPr>
          <w:sz w:val="24"/>
          <w:szCs w:val="24"/>
        </w:rPr>
      </w:pPr>
    </w:p>
    <w:p w:rsidR="008A7CF0" w:rsidRPr="008F6A66" w:rsidRDefault="008A7CF0" w:rsidP="008F6A66">
      <w:pPr>
        <w:pStyle w:val="Odstavecseseznamem"/>
        <w:rPr>
          <w:sz w:val="24"/>
          <w:szCs w:val="24"/>
        </w:rPr>
      </w:pPr>
    </w:p>
    <w:p w:rsidR="008F6A66" w:rsidRDefault="008F6A66" w:rsidP="008F6A66">
      <w:pPr>
        <w:pStyle w:val="Odstavecseseznamem"/>
        <w:numPr>
          <w:ilvl w:val="0"/>
          <w:numId w:val="3"/>
        </w:numPr>
        <w:rPr>
          <w:b/>
          <w:sz w:val="36"/>
          <w:szCs w:val="36"/>
        </w:rPr>
      </w:pPr>
      <w:r w:rsidRPr="008F6A66">
        <w:rPr>
          <w:b/>
          <w:sz w:val="36"/>
          <w:szCs w:val="36"/>
        </w:rPr>
        <w:t>e-</w:t>
      </w:r>
      <w:proofErr w:type="spellStart"/>
      <w:r w:rsidRPr="008F6A66">
        <w:rPr>
          <w:b/>
          <w:sz w:val="36"/>
          <w:szCs w:val="36"/>
        </w:rPr>
        <w:t>shop</w:t>
      </w:r>
      <w:proofErr w:type="spellEnd"/>
      <w:r w:rsidRPr="008F6A66">
        <w:rPr>
          <w:b/>
          <w:sz w:val="36"/>
          <w:szCs w:val="36"/>
        </w:rPr>
        <w:t xml:space="preserve"> </w:t>
      </w:r>
    </w:p>
    <w:p w:rsidR="008F6A66" w:rsidRDefault="008F6A66" w:rsidP="008F6A66">
      <w:pPr>
        <w:rPr>
          <w:sz w:val="24"/>
          <w:szCs w:val="24"/>
        </w:rPr>
      </w:pPr>
      <w:r>
        <w:rPr>
          <w:sz w:val="24"/>
          <w:szCs w:val="24"/>
        </w:rPr>
        <w:t>-je počítačová aplikace používaná k nakupování různých věci pomocí internetu</w:t>
      </w:r>
    </w:p>
    <w:p w:rsidR="008F6A66" w:rsidRDefault="008F6A66" w:rsidP="008F6A66">
      <w:pPr>
        <w:rPr>
          <w:sz w:val="24"/>
          <w:szCs w:val="24"/>
        </w:rPr>
      </w:pPr>
      <w:r>
        <w:rPr>
          <w:sz w:val="24"/>
          <w:szCs w:val="24"/>
        </w:rPr>
        <w:t>- co musí obsahovat internetový obchod, aby mohl být zařazen:</w:t>
      </w:r>
    </w:p>
    <w:p w:rsidR="008F6A66" w:rsidRPr="00BC5A27" w:rsidRDefault="008F6A66" w:rsidP="00BC5A27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BC5A27">
        <w:rPr>
          <w:rFonts w:eastAsia="Times New Roman" w:cs="Times New Roman"/>
          <w:color w:val="000000"/>
          <w:sz w:val="24"/>
          <w:szCs w:val="24"/>
        </w:rPr>
        <w:t xml:space="preserve">je řádně identifikován, zejména poštovní adresou a obchodními údaji (uživatel </w:t>
      </w:r>
      <w:proofErr w:type="gramStart"/>
      <w:r w:rsidRPr="00BC5A27">
        <w:rPr>
          <w:rFonts w:eastAsia="Times New Roman" w:cs="Times New Roman"/>
          <w:color w:val="000000"/>
          <w:sz w:val="24"/>
          <w:szCs w:val="24"/>
        </w:rPr>
        <w:t>musí</w:t>
      </w:r>
      <w:proofErr w:type="gramEnd"/>
      <w:r w:rsidRPr="00BC5A27">
        <w:rPr>
          <w:rFonts w:eastAsia="Times New Roman" w:cs="Times New Roman"/>
          <w:color w:val="000000"/>
          <w:sz w:val="24"/>
          <w:szCs w:val="24"/>
        </w:rPr>
        <w:t xml:space="preserve"> jasně vědět u jakého subjektu </w:t>
      </w:r>
      <w:proofErr w:type="gramStart"/>
      <w:r w:rsidRPr="00BC5A27">
        <w:rPr>
          <w:rFonts w:eastAsia="Times New Roman" w:cs="Times New Roman"/>
          <w:color w:val="000000"/>
          <w:sz w:val="24"/>
          <w:szCs w:val="24"/>
        </w:rPr>
        <w:t>nakupuje</w:t>
      </w:r>
      <w:proofErr w:type="gramEnd"/>
      <w:r w:rsidRPr="00BC5A27">
        <w:rPr>
          <w:rFonts w:eastAsia="Times New Roman" w:cs="Times New Roman"/>
          <w:color w:val="000000"/>
          <w:sz w:val="24"/>
          <w:szCs w:val="24"/>
        </w:rPr>
        <w:t xml:space="preserve">) </w:t>
      </w:r>
    </w:p>
    <w:p w:rsidR="008F6A66" w:rsidRPr="00BC5A27" w:rsidRDefault="008F6A66" w:rsidP="00BC5A27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BC5A27">
        <w:rPr>
          <w:rFonts w:eastAsia="Times New Roman" w:cs="Times New Roman"/>
          <w:color w:val="000000"/>
          <w:sz w:val="24"/>
          <w:szCs w:val="24"/>
        </w:rPr>
        <w:t xml:space="preserve">obsahuje seznam zboží či služeb, které nabízí, včetně jejich základních parametrů </w:t>
      </w:r>
    </w:p>
    <w:p w:rsidR="008F6A66" w:rsidRPr="00BC5A27" w:rsidRDefault="008F6A66" w:rsidP="00BC5A27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BC5A27">
        <w:rPr>
          <w:rFonts w:eastAsia="Times New Roman" w:cs="Times New Roman"/>
          <w:color w:val="000000"/>
          <w:sz w:val="24"/>
          <w:szCs w:val="24"/>
        </w:rPr>
        <w:t xml:space="preserve">obsahuje ceny zboží či služeb včetně všech poplatků a daní (nesmí se pokoušet skrývat jakékoliv poplatky) </w:t>
      </w:r>
    </w:p>
    <w:p w:rsidR="008F6A66" w:rsidRPr="00BC5A27" w:rsidRDefault="008F6A66" w:rsidP="00BC5A27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BC5A27">
        <w:rPr>
          <w:rFonts w:eastAsia="Times New Roman" w:cs="Times New Roman"/>
          <w:color w:val="000000"/>
          <w:sz w:val="24"/>
          <w:szCs w:val="24"/>
        </w:rPr>
        <w:t xml:space="preserve">obsahuje informace o způsobu platby, dodání zboží či služeb, záruce a možnostech reklamace </w:t>
      </w:r>
    </w:p>
    <w:p w:rsidR="008F6A66" w:rsidRPr="00BC5A27" w:rsidRDefault="008F6A66" w:rsidP="00BC5A27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BC5A27">
        <w:rPr>
          <w:rFonts w:eastAsia="Times New Roman" w:cs="Times New Roman"/>
          <w:color w:val="000000"/>
          <w:sz w:val="24"/>
          <w:szCs w:val="24"/>
        </w:rPr>
        <w:t xml:space="preserve">obsahuje </w:t>
      </w:r>
      <w:proofErr w:type="gramStart"/>
      <w:r w:rsidRPr="00BC5A27">
        <w:rPr>
          <w:rFonts w:eastAsia="Times New Roman" w:cs="Times New Roman"/>
          <w:color w:val="000000"/>
          <w:sz w:val="24"/>
          <w:szCs w:val="24"/>
        </w:rPr>
        <w:t>informace jak</w:t>
      </w:r>
      <w:proofErr w:type="gramEnd"/>
      <w:r w:rsidRPr="00BC5A27">
        <w:rPr>
          <w:rFonts w:eastAsia="Times New Roman" w:cs="Times New Roman"/>
          <w:color w:val="000000"/>
          <w:sz w:val="24"/>
          <w:szCs w:val="24"/>
        </w:rPr>
        <w:t xml:space="preserve"> lze zboží objednat či aplikaci pro objednání (formulář apod.) </w:t>
      </w:r>
    </w:p>
    <w:p w:rsidR="008F6A66" w:rsidRPr="00BC5A27" w:rsidRDefault="008F6A66" w:rsidP="00BC5A27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BC5A27">
        <w:rPr>
          <w:rFonts w:eastAsia="Times New Roman" w:cs="Times New Roman"/>
          <w:color w:val="000000"/>
          <w:sz w:val="24"/>
          <w:szCs w:val="24"/>
        </w:rPr>
        <w:t xml:space="preserve">respektuje zájmy spotřebitele a nijak nesnižuje jeho </w:t>
      </w:r>
      <w:proofErr w:type="gramStart"/>
      <w:r w:rsidRPr="00BC5A27">
        <w:rPr>
          <w:rFonts w:eastAsia="Times New Roman" w:cs="Times New Roman"/>
          <w:color w:val="000000"/>
          <w:sz w:val="24"/>
          <w:szCs w:val="24"/>
        </w:rPr>
        <w:t>práva které</w:t>
      </w:r>
      <w:proofErr w:type="gramEnd"/>
      <w:r w:rsidRPr="00BC5A27">
        <w:rPr>
          <w:rFonts w:eastAsia="Times New Roman" w:cs="Times New Roman"/>
          <w:color w:val="000000"/>
          <w:sz w:val="24"/>
          <w:szCs w:val="24"/>
        </w:rPr>
        <w:t xml:space="preserve"> v jeho zemi standardně má</w:t>
      </w:r>
    </w:p>
    <w:p w:rsidR="008F6A66" w:rsidRDefault="008F6A66" w:rsidP="00BC5A27">
      <w:pPr>
        <w:rPr>
          <w:sz w:val="24"/>
          <w:szCs w:val="24"/>
        </w:rPr>
      </w:pPr>
      <w:bookmarkStart w:id="0" w:name="_GoBack"/>
      <w:bookmarkEnd w:id="0"/>
    </w:p>
    <w:p w:rsidR="008F6A66" w:rsidRPr="008F6A66" w:rsidRDefault="008F6A66" w:rsidP="00BC5A27">
      <w:pPr>
        <w:rPr>
          <w:sz w:val="24"/>
          <w:szCs w:val="24"/>
        </w:rPr>
      </w:pPr>
    </w:p>
    <w:p w:rsidR="008F6A66" w:rsidRPr="008A7CF0" w:rsidRDefault="008F6A66" w:rsidP="005B4019">
      <w:pPr>
        <w:rPr>
          <w:sz w:val="24"/>
          <w:szCs w:val="24"/>
        </w:rPr>
      </w:pPr>
    </w:p>
    <w:p w:rsidR="00807EBB" w:rsidRPr="008F6A66" w:rsidRDefault="00807EBB" w:rsidP="005B4019">
      <w:pPr>
        <w:rPr>
          <w:b/>
          <w:sz w:val="24"/>
          <w:szCs w:val="24"/>
        </w:rPr>
      </w:pPr>
      <w:r w:rsidRPr="008F6A66">
        <w:rPr>
          <w:b/>
          <w:sz w:val="24"/>
          <w:szCs w:val="24"/>
        </w:rPr>
        <w:t>Zdroje:</w:t>
      </w:r>
    </w:p>
    <w:p w:rsidR="008A7CF0" w:rsidRDefault="00BC5A27" w:rsidP="008A7CF0">
      <w:pPr>
        <w:rPr>
          <w:sz w:val="24"/>
          <w:szCs w:val="24"/>
        </w:rPr>
      </w:pPr>
      <w:hyperlink r:id="rId6" w:history="1">
        <w:r w:rsidR="008A7CF0" w:rsidRPr="00C60E2E">
          <w:rPr>
            <w:rStyle w:val="Hypertextovodkaz"/>
            <w:sz w:val="24"/>
            <w:szCs w:val="24"/>
          </w:rPr>
          <w:t>http://www.lupa.cz/clanky/jak-bezpecne-je-vase-internetove-bankovnictvi/</w:t>
        </w:r>
      </w:hyperlink>
    </w:p>
    <w:p w:rsidR="008A7CF0" w:rsidRDefault="00BC5A27" w:rsidP="008A7CF0">
      <w:pPr>
        <w:pStyle w:val="Normlnweb"/>
        <w:rPr>
          <w:rFonts w:ascii="Arial" w:hAnsi="Arial" w:cs="Arial"/>
          <w:color w:val="000000"/>
          <w:sz w:val="18"/>
          <w:szCs w:val="18"/>
        </w:rPr>
      </w:pPr>
      <w:hyperlink r:id="rId7" w:history="1">
        <w:r w:rsidR="008A7CF0">
          <w:rPr>
            <w:rStyle w:val="Hypertextovodkaz"/>
            <w:rFonts w:ascii="Arial" w:hAnsi="Arial" w:cs="Arial"/>
            <w:sz w:val="18"/>
            <w:szCs w:val="18"/>
          </w:rPr>
          <w:t>http://finance.idnes.cz/co-vsechno-umi-internetove-bankovnictvi-ff6-/bank.aspx?c=A050427_162054_viteze_zal</w:t>
        </w:r>
      </w:hyperlink>
    </w:p>
    <w:p w:rsidR="008A7CF0" w:rsidRDefault="00BC5A27" w:rsidP="008A7CF0">
      <w:pPr>
        <w:rPr>
          <w:sz w:val="24"/>
          <w:szCs w:val="24"/>
        </w:rPr>
      </w:pPr>
      <w:hyperlink r:id="rId8" w:history="1">
        <w:r w:rsidR="008A7CF0" w:rsidRPr="00807EBB">
          <w:rPr>
            <w:rStyle w:val="Hypertextovodkaz"/>
            <w:sz w:val="24"/>
            <w:szCs w:val="24"/>
          </w:rPr>
          <w:t>http://www.penize.cz/bezne-ucty/18366-internetove-bankovnictvi-jsou-vase-penize-v-bezpeci</w:t>
        </w:r>
      </w:hyperlink>
    </w:p>
    <w:p w:rsidR="008A7CF0" w:rsidRDefault="00BC5A27" w:rsidP="008A7CF0">
      <w:hyperlink r:id="rId9" w:history="1">
        <w:r w:rsidR="008A7CF0" w:rsidRPr="00C60E2E">
          <w:rPr>
            <w:rStyle w:val="Hypertextovodkaz"/>
          </w:rPr>
          <w:t>http://www.dmoz.org/desc/World/%C4%8Cesky/Internetov%C3%A9_obchody</w:t>
        </w:r>
      </w:hyperlink>
    </w:p>
    <w:p w:rsidR="008A7CF0" w:rsidRDefault="008A7CF0" w:rsidP="008A7CF0">
      <w:r w:rsidRPr="008A7CF0">
        <w:t>http://www.egov.cz/</w:t>
      </w:r>
    </w:p>
    <w:p w:rsidR="00807EBB" w:rsidRDefault="008A7CF0" w:rsidP="005B4019">
      <w:pPr>
        <w:rPr>
          <w:sz w:val="24"/>
          <w:szCs w:val="24"/>
        </w:rPr>
      </w:pPr>
      <w:r w:rsidRPr="008A7CF0">
        <w:rPr>
          <w:sz w:val="24"/>
          <w:szCs w:val="24"/>
        </w:rPr>
        <w:t>http://cs.wikipedia.org/wiki/E-Government</w:t>
      </w:r>
    </w:p>
    <w:p w:rsidR="008A7CF0" w:rsidRDefault="008A7CF0"/>
    <w:sectPr w:rsidR="008A7CF0" w:rsidSect="002F5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884"/>
    <w:multiLevelType w:val="hybridMultilevel"/>
    <w:tmpl w:val="E6226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D0722"/>
    <w:multiLevelType w:val="hybridMultilevel"/>
    <w:tmpl w:val="86446A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94134"/>
    <w:multiLevelType w:val="hybridMultilevel"/>
    <w:tmpl w:val="75EEC61A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DC7D1C"/>
    <w:multiLevelType w:val="hybridMultilevel"/>
    <w:tmpl w:val="E1FC0CEA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97A661D"/>
    <w:multiLevelType w:val="hybridMultilevel"/>
    <w:tmpl w:val="44B07CB8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FF21A7A"/>
    <w:multiLevelType w:val="hybridMultilevel"/>
    <w:tmpl w:val="B4803796"/>
    <w:lvl w:ilvl="0" w:tplc="48E85BBC">
      <w:start w:val="1"/>
      <w:numFmt w:val="decimal"/>
      <w:lvlText w:val="%1."/>
      <w:lvlJc w:val="left"/>
      <w:pPr>
        <w:ind w:left="644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F5A99"/>
    <w:multiLevelType w:val="hybridMultilevel"/>
    <w:tmpl w:val="EEC21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9162D"/>
    <w:multiLevelType w:val="hybridMultilevel"/>
    <w:tmpl w:val="CC78D550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49F172B0"/>
    <w:multiLevelType w:val="hybridMultilevel"/>
    <w:tmpl w:val="D30281B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660D49"/>
    <w:multiLevelType w:val="hybridMultilevel"/>
    <w:tmpl w:val="3C10C190"/>
    <w:lvl w:ilvl="0" w:tplc="95E0552E">
      <w:numFmt w:val="bullet"/>
      <w:lvlText w:val="·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76A5D"/>
    <w:multiLevelType w:val="hybridMultilevel"/>
    <w:tmpl w:val="6CE64BE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50F62116"/>
    <w:multiLevelType w:val="hybridMultilevel"/>
    <w:tmpl w:val="FF109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ED6A64"/>
    <w:multiLevelType w:val="hybridMultilevel"/>
    <w:tmpl w:val="E08876B2"/>
    <w:lvl w:ilvl="0" w:tplc="3EC43A1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60A73F1A"/>
    <w:multiLevelType w:val="hybridMultilevel"/>
    <w:tmpl w:val="B0D6781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CA4153"/>
    <w:multiLevelType w:val="hybridMultilevel"/>
    <w:tmpl w:val="4DD68B0C"/>
    <w:lvl w:ilvl="0" w:tplc="D756B50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6"/>
        <w:szCs w:val="36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5813CC"/>
    <w:multiLevelType w:val="hybridMultilevel"/>
    <w:tmpl w:val="46C6810A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77CA5BF5"/>
    <w:multiLevelType w:val="multilevel"/>
    <w:tmpl w:val="457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C2525"/>
    <w:multiLevelType w:val="hybridMultilevel"/>
    <w:tmpl w:val="5C00E39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7B6BE9"/>
    <w:multiLevelType w:val="multilevel"/>
    <w:tmpl w:val="4C06EA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7"/>
  </w:num>
  <w:num w:numId="5">
    <w:abstractNumId w:val="8"/>
  </w:num>
  <w:num w:numId="6">
    <w:abstractNumId w:val="5"/>
  </w:num>
  <w:num w:numId="7">
    <w:abstractNumId w:val="16"/>
  </w:num>
  <w:num w:numId="8">
    <w:abstractNumId w:val="18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19"/>
    <w:rsid w:val="002F5B42"/>
    <w:rsid w:val="005B4019"/>
    <w:rsid w:val="00807EBB"/>
    <w:rsid w:val="008A7CF0"/>
    <w:rsid w:val="008F6A66"/>
    <w:rsid w:val="00A655EE"/>
    <w:rsid w:val="00BC5A27"/>
    <w:rsid w:val="00E0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0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7EB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07EB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0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7EB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07EB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28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3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8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ize.cz/bezne-ucty/18366-internetove-bankovnictvi-jsou-vase-penize-v-bezpeci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finance.idnes.cz/co-vsechno-umi-internetove-bankovnictvi-ff6-/bank.aspx?c=A050427_162054_viteze_za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pa.cz/clanky/jak-bezpecne-je-vase-internetove-bankovnictv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moz.org/desc/World/%C4%8Cesky/Internetov%C3%A9_obchody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2QZ4H56NJ3VP-63-2103</_dlc_DocId>
    <_dlc_DocIdUrl xmlns="739c032b-a5be-4b43-b007-0b056e5ef5b0">
      <Url>https://www1/seminar4/_layouts/DocIdRedir.aspx?ID=2QZ4H56NJ3VP-63-2103</Url>
      <Description>2QZ4H56NJ3VP-63-2103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BC365-4448-49E5-B40A-2E82A31B8170}"/>
</file>

<file path=customXml/itemProps2.xml><?xml version="1.0" encoding="utf-8"?>
<ds:datastoreItem xmlns:ds="http://schemas.openxmlformats.org/officeDocument/2006/customXml" ds:itemID="{A11CF20C-30B4-4E53-B015-F7C10EE7A8B9}"/>
</file>

<file path=customXml/itemProps3.xml><?xml version="1.0" encoding="utf-8"?>
<ds:datastoreItem xmlns:ds="http://schemas.openxmlformats.org/officeDocument/2006/customXml" ds:itemID="{5C026C4E-419D-44CC-AB02-59042D265CA8}"/>
</file>

<file path=customXml/itemProps4.xml><?xml version="1.0" encoding="utf-8"?>
<ds:datastoreItem xmlns:ds="http://schemas.openxmlformats.org/officeDocument/2006/customXml" ds:itemID="{5C01EECF-78B1-45C5-B864-9DE9609F1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1007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Brzec</dc:creator>
  <cp:lastModifiedBy>Brzobohatý, Patrick</cp:lastModifiedBy>
  <cp:revision>2</cp:revision>
  <dcterms:created xsi:type="dcterms:W3CDTF">2013-01-08T07:00:00Z</dcterms:created>
  <dcterms:modified xsi:type="dcterms:W3CDTF">2013-01-08T07:00:00Z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ac2e73c0-26d6-40ee-b071-b7a56b83b288</vt:lpwstr>
  </property>
</Properties>
</file>