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92" w:rsidRPr="006006B3" w:rsidRDefault="00304F9F" w:rsidP="009C53E6">
      <w:pPr>
        <w:pStyle w:val="Heading1"/>
        <w:numPr>
          <w:ilvl w:val="0"/>
          <w:numId w:val="2"/>
        </w:numPr>
        <w:jc w:val="center"/>
        <w:rPr>
          <w:rFonts w:ascii="Arial" w:hAnsi="Arial" w:cs="Arial"/>
        </w:rPr>
      </w:pPr>
      <w:r w:rsidRPr="006006B3">
        <w:rPr>
          <w:rFonts w:ascii="Arial" w:hAnsi="Arial" w:cs="Arial"/>
        </w:rPr>
        <w:t>Princip fungování počítače, jeho fungování, typy počítačů, využití počítačů v praxi</w:t>
      </w:r>
    </w:p>
    <w:p w:rsidR="0019748D" w:rsidRPr="006006B3" w:rsidRDefault="0019748D" w:rsidP="0019748D">
      <w:pPr>
        <w:pStyle w:val="Heading2"/>
        <w:rPr>
          <w:rFonts w:ascii="Arial" w:hAnsi="Arial" w:cs="Arial"/>
        </w:rPr>
      </w:pPr>
      <w:r w:rsidRPr="006006B3">
        <w:rPr>
          <w:rFonts w:ascii="Arial" w:hAnsi="Arial" w:cs="Arial"/>
        </w:rPr>
        <w:t>Historie</w:t>
      </w:r>
    </w:p>
    <w:p w:rsidR="00304F9F" w:rsidRPr="006006B3" w:rsidRDefault="00304F9F" w:rsidP="00304F9F">
      <w:pPr>
        <w:pStyle w:val="ListParagraph"/>
        <w:numPr>
          <w:ilvl w:val="0"/>
          <w:numId w:val="3"/>
        </w:numPr>
        <w:rPr>
          <w:szCs w:val="24"/>
        </w:rPr>
      </w:pPr>
      <w:r w:rsidRPr="006006B3">
        <w:rPr>
          <w:szCs w:val="24"/>
        </w:rPr>
        <w:t xml:space="preserve">historie sahá až do starověku (Řecko, Řím) - </w:t>
      </w:r>
      <w:proofErr w:type="spellStart"/>
      <w:r w:rsidRPr="006006B3">
        <w:rPr>
          <w:szCs w:val="24"/>
        </w:rPr>
        <w:t>abacus</w:t>
      </w:r>
      <w:proofErr w:type="spellEnd"/>
    </w:p>
    <w:p w:rsidR="00304F9F" w:rsidRPr="006006B3" w:rsidRDefault="00304F9F" w:rsidP="00304F9F">
      <w:pPr>
        <w:pStyle w:val="ListParagraph"/>
        <w:numPr>
          <w:ilvl w:val="0"/>
          <w:numId w:val="3"/>
        </w:numPr>
        <w:rPr>
          <w:szCs w:val="24"/>
        </w:rPr>
      </w:pPr>
      <w:r w:rsidRPr="006006B3">
        <w:rPr>
          <w:szCs w:val="24"/>
        </w:rPr>
        <w:t xml:space="preserve">za průběhu války různé systémy (počítací stroje na </w:t>
      </w:r>
      <w:proofErr w:type="gramStart"/>
      <w:r w:rsidRPr="006006B3">
        <w:rPr>
          <w:szCs w:val="24"/>
        </w:rPr>
        <w:t>lodích, ...)</w:t>
      </w:r>
      <w:proofErr w:type="gramEnd"/>
    </w:p>
    <w:p w:rsidR="00304F9F" w:rsidRDefault="00304F9F" w:rsidP="00304F9F">
      <w:pPr>
        <w:pStyle w:val="ListParagraph"/>
        <w:numPr>
          <w:ilvl w:val="0"/>
          <w:numId w:val="3"/>
        </w:numPr>
        <w:rPr>
          <w:szCs w:val="24"/>
        </w:rPr>
      </w:pPr>
      <w:r w:rsidRPr="006006B3">
        <w:rPr>
          <w:szCs w:val="24"/>
        </w:rPr>
        <w:t>v 2. SV – Enigma – prototyp šifrovacího stroje</w:t>
      </w:r>
    </w:p>
    <w:p w:rsidR="00097054" w:rsidRPr="006006B3" w:rsidRDefault="00097054" w:rsidP="00097054">
      <w:pPr>
        <w:pStyle w:val="ListParagraph"/>
        <w:numPr>
          <w:ilvl w:val="1"/>
          <w:numId w:val="3"/>
        </w:numPr>
        <w:rPr>
          <w:szCs w:val="24"/>
        </w:rPr>
      </w:pPr>
      <w:r>
        <w:rPr>
          <w:szCs w:val="24"/>
        </w:rPr>
        <w:t>rychlý vývoj právě díky válečnému stavu a potenciálnímu využití v armádě</w:t>
      </w:r>
    </w:p>
    <w:p w:rsidR="0019748D" w:rsidRPr="006006B3" w:rsidRDefault="0019748D" w:rsidP="0019748D">
      <w:pPr>
        <w:rPr>
          <w:szCs w:val="24"/>
        </w:rPr>
      </w:pPr>
    </w:p>
    <w:p w:rsidR="00304F9F" w:rsidRPr="006006B3" w:rsidRDefault="00304F9F" w:rsidP="00304F9F">
      <w:pPr>
        <w:pStyle w:val="ListParagraph"/>
        <w:numPr>
          <w:ilvl w:val="0"/>
          <w:numId w:val="8"/>
        </w:numPr>
        <w:rPr>
          <w:szCs w:val="24"/>
        </w:rPr>
      </w:pPr>
      <w:r w:rsidRPr="006006B3">
        <w:rPr>
          <w:szCs w:val="24"/>
        </w:rPr>
        <w:t xml:space="preserve">0. generace </w:t>
      </w:r>
    </w:p>
    <w:p w:rsidR="00304F9F" w:rsidRPr="006006B3" w:rsidRDefault="00304F9F" w:rsidP="00304F9F">
      <w:pPr>
        <w:pStyle w:val="ListParagraph"/>
        <w:numPr>
          <w:ilvl w:val="1"/>
          <w:numId w:val="8"/>
        </w:numPr>
        <w:rPr>
          <w:szCs w:val="24"/>
        </w:rPr>
      </w:pPr>
      <w:r w:rsidRPr="006006B3">
        <w:rPr>
          <w:szCs w:val="24"/>
        </w:rPr>
        <w:t>elektromechanické počítače využívající relé</w:t>
      </w:r>
    </w:p>
    <w:p w:rsidR="00304F9F" w:rsidRPr="006006B3" w:rsidRDefault="00304F9F" w:rsidP="00304F9F">
      <w:pPr>
        <w:pStyle w:val="ListParagraph"/>
        <w:numPr>
          <w:ilvl w:val="1"/>
          <w:numId w:val="8"/>
        </w:numPr>
        <w:rPr>
          <w:szCs w:val="24"/>
        </w:rPr>
      </w:pPr>
      <w:r w:rsidRPr="006006B3">
        <w:rPr>
          <w:szCs w:val="24"/>
        </w:rPr>
        <w:t>první počítač Z1</w:t>
      </w:r>
    </w:p>
    <w:p w:rsidR="00304F9F" w:rsidRPr="006006B3" w:rsidRDefault="00304F9F" w:rsidP="00304F9F">
      <w:pPr>
        <w:pStyle w:val="ListParagraph"/>
        <w:numPr>
          <w:ilvl w:val="0"/>
          <w:numId w:val="3"/>
        </w:numPr>
        <w:rPr>
          <w:szCs w:val="24"/>
        </w:rPr>
      </w:pPr>
      <w:r w:rsidRPr="006006B3">
        <w:rPr>
          <w:szCs w:val="24"/>
        </w:rPr>
        <w:t>1. generace: ENIAC – první prakticky využitelný počítač – vznik v období 2. SV a poté</w:t>
      </w:r>
    </w:p>
    <w:p w:rsidR="00304F9F" w:rsidRPr="006006B3" w:rsidRDefault="00304F9F" w:rsidP="00304F9F">
      <w:pPr>
        <w:pStyle w:val="ListParagraph"/>
        <w:numPr>
          <w:ilvl w:val="1"/>
          <w:numId w:val="3"/>
        </w:numPr>
        <w:rPr>
          <w:szCs w:val="24"/>
        </w:rPr>
      </w:pPr>
      <w:r w:rsidRPr="006006B3">
        <w:rPr>
          <w:szCs w:val="24"/>
        </w:rPr>
        <w:t xml:space="preserve">základní součástka: </w:t>
      </w:r>
      <w:r w:rsidRPr="006006B3">
        <w:rPr>
          <w:b/>
          <w:szCs w:val="24"/>
        </w:rPr>
        <w:t>elektronka</w:t>
      </w:r>
    </w:p>
    <w:p w:rsidR="00304F9F" w:rsidRPr="006006B3" w:rsidRDefault="00304F9F" w:rsidP="00304F9F">
      <w:pPr>
        <w:pStyle w:val="ListParagraph"/>
        <w:numPr>
          <w:ilvl w:val="2"/>
          <w:numId w:val="3"/>
        </w:numPr>
        <w:rPr>
          <w:szCs w:val="24"/>
        </w:rPr>
      </w:pPr>
      <w:r w:rsidRPr="006006B3">
        <w:rPr>
          <w:szCs w:val="24"/>
        </w:rPr>
        <w:t>velké nevýhody: velká generace tepla, nestabilnost</w:t>
      </w:r>
    </w:p>
    <w:p w:rsidR="00304F9F" w:rsidRPr="006006B3" w:rsidRDefault="00304F9F" w:rsidP="00304F9F">
      <w:pPr>
        <w:pStyle w:val="ListParagraph"/>
        <w:numPr>
          <w:ilvl w:val="1"/>
          <w:numId w:val="3"/>
        </w:numPr>
        <w:rPr>
          <w:szCs w:val="24"/>
        </w:rPr>
      </w:pPr>
      <w:r w:rsidRPr="006006B3">
        <w:rPr>
          <w:szCs w:val="24"/>
        </w:rPr>
        <w:t>další příklady: UNIVAC, BINAC (přechod do 2. Generace)</w:t>
      </w:r>
    </w:p>
    <w:p w:rsidR="00304F9F" w:rsidRPr="006006B3" w:rsidRDefault="00304F9F" w:rsidP="00304F9F">
      <w:pPr>
        <w:pStyle w:val="ListParagraph"/>
        <w:numPr>
          <w:ilvl w:val="0"/>
          <w:numId w:val="3"/>
        </w:numPr>
        <w:rPr>
          <w:szCs w:val="24"/>
        </w:rPr>
      </w:pPr>
      <w:r w:rsidRPr="006006B3">
        <w:rPr>
          <w:szCs w:val="24"/>
        </w:rPr>
        <w:t>2. generace -  60. léta – přechod od elektronek k </w:t>
      </w:r>
      <w:r w:rsidRPr="006006B3">
        <w:rPr>
          <w:b/>
          <w:szCs w:val="24"/>
        </w:rPr>
        <w:t>tranzistorům</w:t>
      </w:r>
    </w:p>
    <w:p w:rsidR="00304F9F" w:rsidRPr="006006B3" w:rsidRDefault="00304F9F" w:rsidP="00304F9F">
      <w:pPr>
        <w:pStyle w:val="ListParagraph"/>
        <w:numPr>
          <w:ilvl w:val="1"/>
          <w:numId w:val="3"/>
        </w:numPr>
        <w:rPr>
          <w:szCs w:val="24"/>
        </w:rPr>
      </w:pPr>
      <w:r w:rsidRPr="006006B3">
        <w:rPr>
          <w:szCs w:val="24"/>
        </w:rPr>
        <w:t>efektivnější</w:t>
      </w:r>
    </w:p>
    <w:p w:rsidR="00304F9F" w:rsidRPr="006006B3" w:rsidRDefault="00304F9F" w:rsidP="00304F9F">
      <w:pPr>
        <w:pStyle w:val="ListParagraph"/>
        <w:numPr>
          <w:ilvl w:val="1"/>
          <w:numId w:val="3"/>
        </w:numPr>
        <w:rPr>
          <w:szCs w:val="24"/>
        </w:rPr>
      </w:pPr>
      <w:r w:rsidRPr="006006B3">
        <w:rPr>
          <w:szCs w:val="24"/>
        </w:rPr>
        <w:t xml:space="preserve">hlavní slovo již zde mají </w:t>
      </w:r>
      <w:r w:rsidRPr="006006B3">
        <w:rPr>
          <w:b/>
          <w:szCs w:val="24"/>
        </w:rPr>
        <w:t>polovodiče</w:t>
      </w:r>
    </w:p>
    <w:p w:rsidR="00304F9F" w:rsidRPr="006006B3" w:rsidRDefault="00304F9F" w:rsidP="00304F9F">
      <w:pPr>
        <w:pStyle w:val="ListParagraph"/>
        <w:numPr>
          <w:ilvl w:val="2"/>
          <w:numId w:val="3"/>
        </w:numPr>
        <w:rPr>
          <w:szCs w:val="24"/>
          <w:u w:val="single"/>
        </w:rPr>
      </w:pPr>
      <w:r w:rsidRPr="006006B3">
        <w:rPr>
          <w:szCs w:val="24"/>
          <w:u w:val="single"/>
        </w:rPr>
        <w:t>důležité: víme přesně, jak se v různých situacích zachová – zapnuto/vypnuto</w:t>
      </w:r>
    </w:p>
    <w:p w:rsidR="00304F9F" w:rsidRPr="006006B3" w:rsidRDefault="00304F9F" w:rsidP="00304F9F">
      <w:pPr>
        <w:pStyle w:val="ListParagraph"/>
        <w:numPr>
          <w:ilvl w:val="3"/>
          <w:numId w:val="3"/>
        </w:numPr>
        <w:rPr>
          <w:szCs w:val="24"/>
          <w:u w:val="single"/>
        </w:rPr>
      </w:pPr>
      <w:r w:rsidRPr="006006B3">
        <w:rPr>
          <w:szCs w:val="24"/>
          <w:u w:val="single"/>
        </w:rPr>
        <w:t>díky tomu možnost vyrobit nějaký systém, program. Jazyky</w:t>
      </w:r>
    </w:p>
    <w:p w:rsidR="00304F9F" w:rsidRPr="006006B3" w:rsidRDefault="00304F9F" w:rsidP="00304F9F">
      <w:pPr>
        <w:pStyle w:val="ListParagraph"/>
        <w:numPr>
          <w:ilvl w:val="3"/>
          <w:numId w:val="3"/>
        </w:numPr>
        <w:rPr>
          <w:szCs w:val="24"/>
          <w:u w:val="single"/>
        </w:rPr>
      </w:pPr>
      <w:r w:rsidRPr="006006B3">
        <w:rPr>
          <w:szCs w:val="24"/>
          <w:u w:val="single"/>
        </w:rPr>
        <w:t xml:space="preserve">=&gt; binární soustava </w:t>
      </w:r>
    </w:p>
    <w:p w:rsidR="00304F9F" w:rsidRPr="006006B3" w:rsidRDefault="00304F9F" w:rsidP="00304F9F">
      <w:pPr>
        <w:pStyle w:val="ListParagraph"/>
        <w:numPr>
          <w:ilvl w:val="1"/>
          <w:numId w:val="3"/>
        </w:numPr>
        <w:rPr>
          <w:szCs w:val="24"/>
        </w:rPr>
      </w:pPr>
      <w:r w:rsidRPr="006006B3">
        <w:rPr>
          <w:b/>
          <w:szCs w:val="24"/>
        </w:rPr>
        <w:t>1. programovací jazyky</w:t>
      </w:r>
      <w:r w:rsidRPr="006006B3">
        <w:rPr>
          <w:szCs w:val="24"/>
        </w:rPr>
        <w:t xml:space="preserve"> – Fortran, </w:t>
      </w:r>
      <w:proofErr w:type="spellStart"/>
      <w:r w:rsidRPr="006006B3">
        <w:rPr>
          <w:szCs w:val="24"/>
        </w:rPr>
        <w:t>Algol</w:t>
      </w:r>
      <w:proofErr w:type="spellEnd"/>
      <w:r w:rsidRPr="006006B3">
        <w:rPr>
          <w:szCs w:val="24"/>
        </w:rPr>
        <w:t>, Basic</w:t>
      </w:r>
    </w:p>
    <w:p w:rsidR="00304F9F" w:rsidRPr="006006B3" w:rsidRDefault="00304F9F" w:rsidP="00304F9F">
      <w:pPr>
        <w:pStyle w:val="ListParagraph"/>
        <w:numPr>
          <w:ilvl w:val="2"/>
          <w:numId w:val="3"/>
        </w:numPr>
        <w:rPr>
          <w:szCs w:val="24"/>
        </w:rPr>
      </w:pPr>
      <w:r w:rsidRPr="006006B3">
        <w:rPr>
          <w:szCs w:val="24"/>
        </w:rPr>
        <w:t>dříve se museli předělávat kabely, „na každý úkon program“</w:t>
      </w:r>
    </w:p>
    <w:p w:rsidR="00304F9F" w:rsidRPr="006006B3" w:rsidRDefault="00304F9F" w:rsidP="00304F9F">
      <w:pPr>
        <w:pStyle w:val="ListParagraph"/>
        <w:numPr>
          <w:ilvl w:val="1"/>
          <w:numId w:val="3"/>
        </w:numPr>
        <w:rPr>
          <w:szCs w:val="24"/>
        </w:rPr>
      </w:pPr>
      <w:r w:rsidRPr="006006B3">
        <w:rPr>
          <w:szCs w:val="24"/>
        </w:rPr>
        <w:t>1. sítě LAN – 1. propojení 2 počítačů mezi sebou – sítě hvězdicového typu</w:t>
      </w:r>
    </w:p>
    <w:p w:rsidR="00304F9F" w:rsidRPr="006006B3" w:rsidRDefault="00304F9F" w:rsidP="00304F9F">
      <w:pPr>
        <w:pStyle w:val="ListParagraph"/>
        <w:numPr>
          <w:ilvl w:val="0"/>
          <w:numId w:val="3"/>
        </w:numPr>
        <w:rPr>
          <w:szCs w:val="24"/>
        </w:rPr>
      </w:pPr>
      <w:r w:rsidRPr="006006B3">
        <w:rPr>
          <w:szCs w:val="24"/>
        </w:rPr>
        <w:t xml:space="preserve">3. generace – 70. léta – zmenšování (vel. </w:t>
      </w:r>
      <w:proofErr w:type="gramStart"/>
      <w:r w:rsidRPr="006006B3">
        <w:rPr>
          <w:szCs w:val="24"/>
        </w:rPr>
        <w:t>ca</w:t>
      </w:r>
      <w:proofErr w:type="gramEnd"/>
      <w:r w:rsidRPr="006006B3">
        <w:rPr>
          <w:szCs w:val="24"/>
        </w:rPr>
        <w:t xml:space="preserve"> místnost)</w:t>
      </w:r>
    </w:p>
    <w:p w:rsidR="00304F9F" w:rsidRPr="006006B3" w:rsidRDefault="00304F9F" w:rsidP="00304F9F">
      <w:pPr>
        <w:pStyle w:val="ListParagraph"/>
        <w:numPr>
          <w:ilvl w:val="1"/>
          <w:numId w:val="3"/>
        </w:numPr>
        <w:rPr>
          <w:szCs w:val="24"/>
        </w:rPr>
      </w:pPr>
      <w:r w:rsidRPr="00FF6D7C">
        <w:rPr>
          <w:b/>
          <w:szCs w:val="24"/>
        </w:rPr>
        <w:t>integrované obvody</w:t>
      </w:r>
      <w:r w:rsidRPr="006006B3">
        <w:rPr>
          <w:szCs w:val="24"/>
        </w:rPr>
        <w:t xml:space="preserve"> – součástky pro 1 činnost na jedné desce</w:t>
      </w:r>
    </w:p>
    <w:p w:rsidR="00304F9F" w:rsidRPr="006006B3" w:rsidRDefault="00304F9F" w:rsidP="00304F9F">
      <w:pPr>
        <w:pStyle w:val="ListParagraph"/>
        <w:numPr>
          <w:ilvl w:val="1"/>
          <w:numId w:val="3"/>
        </w:numPr>
        <w:rPr>
          <w:szCs w:val="24"/>
        </w:rPr>
      </w:pPr>
      <w:r w:rsidRPr="006006B3">
        <w:rPr>
          <w:szCs w:val="24"/>
        </w:rPr>
        <w:t>podstatně zjednodušená údržba</w:t>
      </w:r>
    </w:p>
    <w:p w:rsidR="00304F9F" w:rsidRPr="006006B3" w:rsidRDefault="00304F9F" w:rsidP="00304F9F">
      <w:pPr>
        <w:pStyle w:val="ListParagraph"/>
        <w:numPr>
          <w:ilvl w:val="1"/>
          <w:numId w:val="3"/>
        </w:numPr>
        <w:rPr>
          <w:szCs w:val="24"/>
        </w:rPr>
      </w:pPr>
      <w:r w:rsidRPr="006006B3">
        <w:rPr>
          <w:szCs w:val="24"/>
        </w:rPr>
        <w:t>IBM360 – 1. elektronický počítač na světě</w:t>
      </w:r>
    </w:p>
    <w:p w:rsidR="00304F9F" w:rsidRPr="006006B3" w:rsidRDefault="00304F9F" w:rsidP="00304F9F">
      <w:pPr>
        <w:pStyle w:val="ListParagraph"/>
        <w:numPr>
          <w:ilvl w:val="1"/>
          <w:numId w:val="3"/>
        </w:numPr>
        <w:rPr>
          <w:szCs w:val="24"/>
        </w:rPr>
      </w:pPr>
      <w:r w:rsidRPr="006006B3">
        <w:rPr>
          <w:szCs w:val="24"/>
        </w:rPr>
        <w:t xml:space="preserve">počítačové místnosti – odhlučněné, o  1m </w:t>
      </w:r>
      <w:proofErr w:type="gramStart"/>
      <w:r w:rsidRPr="006006B3">
        <w:rPr>
          <w:szCs w:val="24"/>
        </w:rPr>
        <w:t>zvednuté, ..</w:t>
      </w:r>
      <w:proofErr w:type="gramEnd"/>
    </w:p>
    <w:p w:rsidR="00304F9F" w:rsidRPr="006006B3" w:rsidRDefault="00304F9F" w:rsidP="00304F9F">
      <w:pPr>
        <w:pStyle w:val="ListParagraph"/>
        <w:numPr>
          <w:ilvl w:val="1"/>
          <w:numId w:val="3"/>
        </w:numPr>
        <w:rPr>
          <w:szCs w:val="24"/>
        </w:rPr>
      </w:pPr>
      <w:r w:rsidRPr="006006B3">
        <w:rPr>
          <w:szCs w:val="24"/>
        </w:rPr>
        <w:t>1. kalkulačky</w:t>
      </w:r>
    </w:p>
    <w:p w:rsidR="00304F9F" w:rsidRPr="006006B3" w:rsidRDefault="00304F9F" w:rsidP="00304F9F">
      <w:pPr>
        <w:pStyle w:val="ListParagraph"/>
        <w:numPr>
          <w:ilvl w:val="1"/>
          <w:numId w:val="3"/>
        </w:numPr>
        <w:rPr>
          <w:szCs w:val="24"/>
        </w:rPr>
      </w:pPr>
      <w:r w:rsidRPr="006006B3">
        <w:rPr>
          <w:szCs w:val="24"/>
        </w:rPr>
        <w:t>operační systém – Unix – s určitými změnami se užívá dodnes</w:t>
      </w:r>
    </w:p>
    <w:p w:rsidR="00304F9F" w:rsidRPr="006006B3" w:rsidRDefault="00304F9F" w:rsidP="00304F9F">
      <w:pPr>
        <w:pStyle w:val="ListParagraph"/>
        <w:numPr>
          <w:ilvl w:val="2"/>
          <w:numId w:val="3"/>
        </w:numPr>
        <w:rPr>
          <w:szCs w:val="24"/>
        </w:rPr>
      </w:pPr>
      <w:r w:rsidRPr="006006B3">
        <w:rPr>
          <w:szCs w:val="24"/>
        </w:rPr>
        <w:t>jednoduchost, velká stabilita</w:t>
      </w:r>
    </w:p>
    <w:p w:rsidR="00304F9F" w:rsidRPr="006006B3" w:rsidRDefault="00304F9F" w:rsidP="00304F9F">
      <w:pPr>
        <w:pStyle w:val="ListParagraph"/>
        <w:numPr>
          <w:ilvl w:val="2"/>
          <w:numId w:val="3"/>
        </w:numPr>
        <w:rPr>
          <w:szCs w:val="24"/>
        </w:rPr>
      </w:pPr>
      <w:r w:rsidRPr="006006B3">
        <w:rPr>
          <w:szCs w:val="24"/>
        </w:rPr>
        <w:t>využití: systémy s velkou citlivostí na výpadky</w:t>
      </w:r>
    </w:p>
    <w:p w:rsidR="00304F9F" w:rsidRPr="006006B3" w:rsidRDefault="00304F9F" w:rsidP="00304F9F">
      <w:pPr>
        <w:pStyle w:val="ListParagraph"/>
        <w:numPr>
          <w:ilvl w:val="0"/>
          <w:numId w:val="3"/>
        </w:numPr>
        <w:rPr>
          <w:szCs w:val="24"/>
        </w:rPr>
      </w:pPr>
      <w:r w:rsidRPr="006006B3">
        <w:rPr>
          <w:szCs w:val="24"/>
        </w:rPr>
        <w:t>4. generace – začíná ca rokem 1968; 80. léta</w:t>
      </w:r>
    </w:p>
    <w:p w:rsidR="00304F9F" w:rsidRPr="00FF6D7C" w:rsidRDefault="00304F9F" w:rsidP="00304F9F">
      <w:pPr>
        <w:pStyle w:val="ListParagraph"/>
        <w:numPr>
          <w:ilvl w:val="1"/>
          <w:numId w:val="3"/>
        </w:numPr>
        <w:rPr>
          <w:b/>
          <w:szCs w:val="24"/>
        </w:rPr>
      </w:pPr>
      <w:bookmarkStart w:id="0" w:name="_GoBack"/>
      <w:r w:rsidRPr="00FF6D7C">
        <w:rPr>
          <w:b/>
          <w:szCs w:val="24"/>
        </w:rPr>
        <w:lastRenderedPageBreak/>
        <w:t>miniaturizace integrovaných obvodů</w:t>
      </w:r>
    </w:p>
    <w:bookmarkEnd w:id="0"/>
    <w:p w:rsidR="00304F9F" w:rsidRPr="006006B3" w:rsidRDefault="00304F9F" w:rsidP="00304F9F">
      <w:pPr>
        <w:pStyle w:val="ListParagraph"/>
        <w:numPr>
          <w:ilvl w:val="1"/>
          <w:numId w:val="3"/>
        </w:numPr>
        <w:rPr>
          <w:szCs w:val="24"/>
        </w:rPr>
      </w:pPr>
      <w:r w:rsidRPr="006006B3">
        <w:rPr>
          <w:szCs w:val="24"/>
        </w:rPr>
        <w:t>1969 výroba 1. mikroprocesoru – Texas Instrument</w:t>
      </w:r>
    </w:p>
    <w:p w:rsidR="00304F9F" w:rsidRPr="006006B3" w:rsidRDefault="00304F9F" w:rsidP="00304F9F">
      <w:pPr>
        <w:pStyle w:val="ListParagraph"/>
        <w:numPr>
          <w:ilvl w:val="1"/>
          <w:numId w:val="3"/>
        </w:numPr>
        <w:rPr>
          <w:szCs w:val="24"/>
        </w:rPr>
      </w:pPr>
      <w:r w:rsidRPr="006006B3">
        <w:rPr>
          <w:szCs w:val="24"/>
        </w:rPr>
        <w:t>1969 také 1. procesor od Intelu (4004)</w:t>
      </w:r>
    </w:p>
    <w:p w:rsidR="00304F9F" w:rsidRPr="006006B3" w:rsidRDefault="00304F9F" w:rsidP="00304F9F">
      <w:pPr>
        <w:pStyle w:val="ListParagraph"/>
        <w:numPr>
          <w:ilvl w:val="1"/>
          <w:numId w:val="3"/>
        </w:numPr>
        <w:rPr>
          <w:szCs w:val="24"/>
        </w:rPr>
      </w:pPr>
      <w:r w:rsidRPr="006006B3">
        <w:rPr>
          <w:szCs w:val="24"/>
        </w:rPr>
        <w:t>plně nastupuje až v 80. letech – nástup paměťových médií (diskety, pevné disky)</w:t>
      </w:r>
    </w:p>
    <w:p w:rsidR="00304F9F" w:rsidRPr="006006B3" w:rsidRDefault="00304F9F" w:rsidP="00304F9F">
      <w:pPr>
        <w:pStyle w:val="ListParagraph"/>
        <w:numPr>
          <w:ilvl w:val="1"/>
          <w:numId w:val="3"/>
        </w:numPr>
        <w:rPr>
          <w:szCs w:val="24"/>
        </w:rPr>
      </w:pPr>
      <w:r w:rsidRPr="006006B3">
        <w:rPr>
          <w:szCs w:val="24"/>
        </w:rPr>
        <w:t>1972 vznik 1. počítačové hry – PONG</w:t>
      </w:r>
    </w:p>
    <w:p w:rsidR="00304F9F" w:rsidRPr="006006B3" w:rsidRDefault="00304F9F" w:rsidP="00304F9F">
      <w:pPr>
        <w:pStyle w:val="ListParagraph"/>
        <w:numPr>
          <w:ilvl w:val="1"/>
          <w:numId w:val="3"/>
        </w:numPr>
        <w:rPr>
          <w:szCs w:val="24"/>
        </w:rPr>
      </w:pPr>
      <w:r w:rsidRPr="006006B3">
        <w:rPr>
          <w:szCs w:val="24"/>
        </w:rPr>
        <w:t xml:space="preserve">1976 první počítač od </w:t>
      </w:r>
      <w:proofErr w:type="spellStart"/>
      <w:r w:rsidRPr="006006B3">
        <w:rPr>
          <w:szCs w:val="24"/>
        </w:rPr>
        <w:t>Applu</w:t>
      </w:r>
      <w:proofErr w:type="spellEnd"/>
    </w:p>
    <w:p w:rsidR="00304F9F" w:rsidRPr="006006B3" w:rsidRDefault="00304F9F" w:rsidP="00304F9F">
      <w:pPr>
        <w:pStyle w:val="ListParagraph"/>
        <w:numPr>
          <w:ilvl w:val="2"/>
          <w:numId w:val="3"/>
        </w:numPr>
        <w:rPr>
          <w:szCs w:val="24"/>
        </w:rPr>
      </w:pPr>
      <w:r w:rsidRPr="006006B3">
        <w:rPr>
          <w:szCs w:val="24"/>
        </w:rPr>
        <w:t>vše integrované</w:t>
      </w:r>
    </w:p>
    <w:p w:rsidR="00304F9F" w:rsidRPr="006006B3" w:rsidRDefault="00304F9F" w:rsidP="00304F9F">
      <w:pPr>
        <w:pStyle w:val="ListParagraph"/>
        <w:numPr>
          <w:ilvl w:val="2"/>
          <w:numId w:val="3"/>
        </w:numPr>
        <w:rPr>
          <w:szCs w:val="24"/>
        </w:rPr>
      </w:pPr>
      <w:r w:rsidRPr="006006B3">
        <w:rPr>
          <w:szCs w:val="24"/>
        </w:rPr>
        <w:t>1983 systém Apple LISA</w:t>
      </w:r>
    </w:p>
    <w:p w:rsidR="00304F9F" w:rsidRPr="006006B3" w:rsidRDefault="00304F9F" w:rsidP="00304F9F">
      <w:pPr>
        <w:pStyle w:val="ListParagraph"/>
        <w:numPr>
          <w:ilvl w:val="2"/>
          <w:numId w:val="3"/>
        </w:numPr>
        <w:rPr>
          <w:szCs w:val="24"/>
        </w:rPr>
      </w:pPr>
      <w:r w:rsidRPr="006006B3">
        <w:rPr>
          <w:szCs w:val="24"/>
        </w:rPr>
        <w:t xml:space="preserve">spolupráce s </w:t>
      </w:r>
      <w:proofErr w:type="spellStart"/>
      <w:r w:rsidRPr="006006B3">
        <w:rPr>
          <w:szCs w:val="24"/>
        </w:rPr>
        <w:t>Motorolou</w:t>
      </w:r>
      <w:proofErr w:type="spellEnd"/>
    </w:p>
    <w:p w:rsidR="00304F9F" w:rsidRPr="006006B3" w:rsidRDefault="00304F9F" w:rsidP="00304F9F">
      <w:pPr>
        <w:pStyle w:val="ListParagraph"/>
        <w:numPr>
          <w:ilvl w:val="1"/>
          <w:numId w:val="3"/>
        </w:numPr>
        <w:rPr>
          <w:szCs w:val="24"/>
        </w:rPr>
      </w:pPr>
      <w:r w:rsidRPr="006006B3">
        <w:rPr>
          <w:szCs w:val="24"/>
        </w:rPr>
        <w:t>1981 PC (</w:t>
      </w:r>
      <w:proofErr w:type="spellStart"/>
      <w:r w:rsidRPr="006006B3">
        <w:rPr>
          <w:szCs w:val="24"/>
        </w:rPr>
        <w:t>Personal</w:t>
      </w:r>
      <w:proofErr w:type="spellEnd"/>
      <w:r w:rsidRPr="006006B3">
        <w:rPr>
          <w:szCs w:val="24"/>
        </w:rPr>
        <w:t xml:space="preserve"> Computer) – patent IBM</w:t>
      </w:r>
    </w:p>
    <w:p w:rsidR="00304F9F" w:rsidRDefault="00304F9F" w:rsidP="00304F9F">
      <w:pPr>
        <w:pStyle w:val="ListParagraph"/>
        <w:numPr>
          <w:ilvl w:val="2"/>
          <w:numId w:val="3"/>
        </w:numPr>
        <w:rPr>
          <w:szCs w:val="24"/>
        </w:rPr>
      </w:pPr>
      <w:r w:rsidRPr="006006B3">
        <w:rPr>
          <w:szCs w:val="24"/>
        </w:rPr>
        <w:t xml:space="preserve">oddělené výpočetní jednotky, možnost lehké údržby a úpravy v Čechách zpožděné – 1950 první počítač SAPO (obdoba </w:t>
      </w:r>
      <w:proofErr w:type="spellStart"/>
      <w:proofErr w:type="gramStart"/>
      <w:r w:rsidRPr="006006B3">
        <w:rPr>
          <w:szCs w:val="24"/>
        </w:rPr>
        <w:t>ENIACu</w:t>
      </w:r>
      <w:proofErr w:type="spellEnd"/>
      <w:r w:rsidRPr="006006B3">
        <w:rPr>
          <w:szCs w:val="24"/>
        </w:rPr>
        <w:t>) – 0.-1.generace</w:t>
      </w:r>
      <w:proofErr w:type="gramEnd"/>
    </w:p>
    <w:p w:rsidR="006006B3" w:rsidRDefault="006006B3" w:rsidP="006006B3">
      <w:pPr>
        <w:pStyle w:val="ListParagraph"/>
        <w:numPr>
          <w:ilvl w:val="0"/>
          <w:numId w:val="3"/>
        </w:numPr>
        <w:rPr>
          <w:szCs w:val="24"/>
        </w:rPr>
      </w:pPr>
      <w:r>
        <w:rPr>
          <w:szCs w:val="24"/>
        </w:rPr>
        <w:t>5. generace</w:t>
      </w:r>
    </w:p>
    <w:p w:rsidR="006006B3" w:rsidRPr="006006B3" w:rsidRDefault="006006B3" w:rsidP="006006B3">
      <w:pPr>
        <w:pStyle w:val="ListParagraph"/>
        <w:numPr>
          <w:ilvl w:val="1"/>
          <w:numId w:val="3"/>
        </w:numPr>
        <w:rPr>
          <w:szCs w:val="24"/>
        </w:rPr>
      </w:pPr>
      <w:r w:rsidRPr="006006B3">
        <w:rPr>
          <w:szCs w:val="24"/>
        </w:rPr>
        <w:t>budoucnost – umělá inteligence – snaha o výrobu počítačů NON VON (opuštění von Neumannovy koncepce) – paralelní počítače</w:t>
      </w:r>
    </w:p>
    <w:p w:rsidR="00304F9F" w:rsidRDefault="006006B3" w:rsidP="006006B3">
      <w:pPr>
        <w:pStyle w:val="ListParagraph"/>
        <w:numPr>
          <w:ilvl w:val="1"/>
          <w:numId w:val="3"/>
        </w:numPr>
        <w:rPr>
          <w:szCs w:val="24"/>
        </w:rPr>
      </w:pPr>
      <w:r>
        <w:rPr>
          <w:szCs w:val="24"/>
        </w:rPr>
        <w:t>v</w:t>
      </w:r>
      <w:r w:rsidRPr="006006B3">
        <w:rPr>
          <w:szCs w:val="24"/>
        </w:rPr>
        <w:t xml:space="preserve"> dalších letech se dále vyvíjí a zdokonaluje výpočetní technika, věnuje se tím stále více firem, což má za následek stále rychlejší vývoj mikro</w:t>
      </w:r>
      <w:r>
        <w:rPr>
          <w:szCs w:val="24"/>
        </w:rPr>
        <w:t>procesorů a tím i výkonnější PC</w:t>
      </w:r>
    </w:p>
    <w:p w:rsidR="00C85EAD" w:rsidRPr="006006B3" w:rsidRDefault="00C85EAD" w:rsidP="006006B3">
      <w:pPr>
        <w:pStyle w:val="ListParagraph"/>
        <w:numPr>
          <w:ilvl w:val="1"/>
          <w:numId w:val="3"/>
        </w:numPr>
        <w:rPr>
          <w:szCs w:val="24"/>
        </w:rPr>
      </w:pPr>
      <w:r>
        <w:rPr>
          <w:szCs w:val="24"/>
        </w:rPr>
        <w:t>zatím existují pouze programovací jazyky</w:t>
      </w:r>
    </w:p>
    <w:p w:rsidR="00304F9F" w:rsidRDefault="00304F9F" w:rsidP="00304F9F">
      <w:pPr>
        <w:pStyle w:val="Heading2"/>
        <w:rPr>
          <w:rFonts w:ascii="Arial" w:hAnsi="Arial" w:cs="Arial"/>
        </w:rPr>
      </w:pPr>
      <w:r w:rsidRPr="006006B3">
        <w:rPr>
          <w:rFonts w:ascii="Arial" w:hAnsi="Arial" w:cs="Arial"/>
        </w:rPr>
        <w:t>Princip počítačů</w:t>
      </w:r>
    </w:p>
    <w:p w:rsidR="003A4928" w:rsidRPr="003A4928" w:rsidRDefault="003A4928" w:rsidP="003A4928">
      <w:pPr>
        <w:pStyle w:val="ListParagraph"/>
        <w:numPr>
          <w:ilvl w:val="0"/>
          <w:numId w:val="6"/>
        </w:numPr>
      </w:pPr>
      <w:r>
        <w:t>počítač je</w:t>
      </w:r>
      <w:r w:rsidRPr="006006B3">
        <w:t xml:space="preserve"> z princ</w:t>
      </w:r>
      <w:r>
        <w:t>ipu navrženy tak, aby vykonával</w:t>
      </w:r>
      <w:r w:rsidRPr="006006B3">
        <w:t xml:space="preserve"> předem definované (naprogramované) činnosti </w:t>
      </w:r>
    </w:p>
    <w:p w:rsidR="00304F9F" w:rsidRDefault="00304F9F" w:rsidP="00304F9F">
      <w:pPr>
        <w:numPr>
          <w:ilvl w:val="0"/>
          <w:numId w:val="6"/>
        </w:numPr>
        <w:spacing w:after="0" w:line="240" w:lineRule="auto"/>
        <w:rPr>
          <w:szCs w:val="24"/>
        </w:rPr>
      </w:pPr>
      <w:r w:rsidRPr="006006B3">
        <w:rPr>
          <w:szCs w:val="24"/>
        </w:rPr>
        <w:t>Počítač zpracovává vstupy ze vstupních zařízení a výsledky výpočtů předává na výstupní zařízení. Poprvé bylo toto schéma navrženo von Neumannem v roce 1945</w:t>
      </w:r>
      <w:r w:rsidR="007A17F2">
        <w:rPr>
          <w:szCs w:val="24"/>
        </w:rPr>
        <w:t xml:space="preserve"> </w:t>
      </w:r>
      <w:r w:rsidR="00916627">
        <w:rPr>
          <w:szCs w:val="24"/>
        </w:rPr>
        <w:t xml:space="preserve">→ </w:t>
      </w:r>
      <w:r w:rsidR="00BE3906">
        <w:rPr>
          <w:b/>
          <w:szCs w:val="24"/>
        </w:rPr>
        <w:t>v</w:t>
      </w:r>
      <w:r w:rsidR="00916627">
        <w:rPr>
          <w:b/>
          <w:szCs w:val="24"/>
        </w:rPr>
        <w:t>on Neumannův princip</w:t>
      </w:r>
    </w:p>
    <w:p w:rsidR="006006B3" w:rsidRPr="006006B3" w:rsidRDefault="006006B3" w:rsidP="00304F9F">
      <w:pPr>
        <w:numPr>
          <w:ilvl w:val="0"/>
          <w:numId w:val="6"/>
        </w:numPr>
        <w:spacing w:after="0" w:line="240" w:lineRule="auto"/>
        <w:rPr>
          <w:szCs w:val="24"/>
        </w:rPr>
      </w:pPr>
      <w:r>
        <w:rPr>
          <w:szCs w:val="24"/>
        </w:rPr>
        <w:t xml:space="preserve">navrženo pro single </w:t>
      </w:r>
      <w:proofErr w:type="spellStart"/>
      <w:r>
        <w:rPr>
          <w:szCs w:val="24"/>
        </w:rPr>
        <w:t>task</w:t>
      </w:r>
      <w:proofErr w:type="spellEnd"/>
      <w:r>
        <w:rPr>
          <w:szCs w:val="24"/>
        </w:rPr>
        <w:t xml:space="preserve"> x dnes </w:t>
      </w:r>
      <w:proofErr w:type="spellStart"/>
      <w:r>
        <w:rPr>
          <w:szCs w:val="24"/>
        </w:rPr>
        <w:t>multitask</w:t>
      </w:r>
      <w:proofErr w:type="spellEnd"/>
    </w:p>
    <w:p w:rsidR="00304F9F" w:rsidRPr="006006B3" w:rsidRDefault="00304F9F" w:rsidP="00304F9F">
      <w:r w:rsidRPr="006006B3">
        <w:rPr>
          <w:noProof/>
          <w:lang w:eastAsia="cs-CZ"/>
        </w:rPr>
        <w:drawing>
          <wp:inline distT="0" distB="0" distL="0" distR="0" wp14:anchorId="7884DB29" wp14:editId="1BD8B539">
            <wp:extent cx="4210050" cy="2806887"/>
            <wp:effectExtent l="0" t="0" r="0" b="0"/>
            <wp:docPr id="1" name="Obrázek 1" descr="VNEU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NEU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2023" cy="2808202"/>
                    </a:xfrm>
                    <a:prstGeom prst="rect">
                      <a:avLst/>
                    </a:prstGeom>
                    <a:noFill/>
                    <a:ln>
                      <a:noFill/>
                    </a:ln>
                  </pic:spPr>
                </pic:pic>
              </a:graphicData>
            </a:graphic>
          </wp:inline>
        </w:drawing>
      </w:r>
    </w:p>
    <w:p w:rsidR="006006B3" w:rsidRPr="006006B3" w:rsidRDefault="006006B3" w:rsidP="006006B3">
      <w:pPr>
        <w:numPr>
          <w:ilvl w:val="0"/>
          <w:numId w:val="11"/>
        </w:numPr>
        <w:spacing w:after="0" w:line="240" w:lineRule="auto"/>
      </w:pPr>
      <w:r w:rsidRPr="006006B3">
        <w:rPr>
          <w:b/>
        </w:rPr>
        <w:lastRenderedPageBreak/>
        <w:t>Operační paměť</w:t>
      </w:r>
      <w:r w:rsidRPr="006006B3">
        <w:t xml:space="preserve">: slouží k uchování zpracovávaného programu, zpracovávaných dat a výsledků výpočtu </w:t>
      </w:r>
    </w:p>
    <w:p w:rsidR="006006B3" w:rsidRPr="006006B3" w:rsidRDefault="006006B3" w:rsidP="006006B3">
      <w:pPr>
        <w:numPr>
          <w:ilvl w:val="0"/>
          <w:numId w:val="11"/>
        </w:numPr>
        <w:spacing w:after="0" w:line="240" w:lineRule="auto"/>
      </w:pPr>
      <w:r w:rsidRPr="006006B3">
        <w:rPr>
          <w:b/>
        </w:rPr>
        <w:t xml:space="preserve">ALU - </w:t>
      </w:r>
      <w:proofErr w:type="spellStart"/>
      <w:r w:rsidRPr="006006B3">
        <w:rPr>
          <w:b/>
        </w:rPr>
        <w:t>Arithmetic-logic</w:t>
      </w:r>
      <w:proofErr w:type="spellEnd"/>
      <w:r w:rsidRPr="006006B3">
        <w:rPr>
          <w:b/>
        </w:rPr>
        <w:t xml:space="preserve"> Unit (aritmetickologická jednotka):</w:t>
      </w:r>
      <w:r w:rsidRPr="006006B3">
        <w:t xml:space="preserve"> jednotka provádějící veškeré aritmetické výpočty a logické operace. Obsahuje sčítačky, násobičky (pro aritmetické výpočty) a komparátory (pro porovnávání) </w:t>
      </w:r>
    </w:p>
    <w:p w:rsidR="006006B3" w:rsidRPr="006006B3" w:rsidRDefault="006006B3" w:rsidP="006006B3">
      <w:pPr>
        <w:numPr>
          <w:ilvl w:val="0"/>
          <w:numId w:val="11"/>
        </w:numPr>
        <w:spacing w:after="0" w:line="240" w:lineRule="auto"/>
      </w:pPr>
      <w:r w:rsidRPr="006006B3">
        <w:rPr>
          <w:b/>
        </w:rPr>
        <w:t>Řadič:</w:t>
      </w:r>
      <w:r w:rsidRPr="006006B3">
        <w:t xml:space="preserve"> řídící jednotka, která řídí činnost všech částí počítače. Toto řízení je prováděno pomocí řídících signálů, které jsou zasílány jednotlivým modulům. Reakce na řídící signály, stavy jednotlivých modulů jsou naopak zasílány zpět řadiči pomocí stavových hlášení </w:t>
      </w:r>
    </w:p>
    <w:p w:rsidR="006006B3" w:rsidRPr="006006B3" w:rsidRDefault="006006B3" w:rsidP="006006B3">
      <w:pPr>
        <w:numPr>
          <w:ilvl w:val="0"/>
          <w:numId w:val="11"/>
        </w:numPr>
        <w:spacing w:after="0" w:line="240" w:lineRule="auto"/>
      </w:pPr>
      <w:r w:rsidRPr="006006B3">
        <w:rPr>
          <w:b/>
        </w:rPr>
        <w:t>Vstupní zařízení:</w:t>
      </w:r>
      <w:r w:rsidRPr="006006B3">
        <w:t xml:space="preserve"> zařízení určená pro vstup programu a dat. </w:t>
      </w:r>
    </w:p>
    <w:p w:rsidR="006006B3" w:rsidRPr="006006B3" w:rsidRDefault="006006B3" w:rsidP="006006B3">
      <w:pPr>
        <w:numPr>
          <w:ilvl w:val="0"/>
          <w:numId w:val="11"/>
        </w:numPr>
        <w:spacing w:after="0" w:line="240" w:lineRule="auto"/>
      </w:pPr>
      <w:r w:rsidRPr="006006B3">
        <w:rPr>
          <w:b/>
        </w:rPr>
        <w:t>Výstupní zařízení:</w:t>
      </w:r>
      <w:r w:rsidRPr="006006B3">
        <w:t xml:space="preserve"> zařízení určená pro výstup výsledků, které program zpracoval </w:t>
      </w:r>
    </w:p>
    <w:p w:rsidR="006006B3" w:rsidRDefault="006006B3" w:rsidP="006006B3"/>
    <w:p w:rsidR="006006B3" w:rsidRDefault="006006B3" w:rsidP="006006B3">
      <w:pPr>
        <w:pStyle w:val="ListParagraph"/>
        <w:numPr>
          <w:ilvl w:val="0"/>
          <w:numId w:val="11"/>
        </w:numPr>
      </w:pPr>
      <w:r>
        <w:t xml:space="preserve">Do operační paměti se pomocí vstupních zařízení přes ALU umístí program, který bude provádět výpočet. </w:t>
      </w:r>
    </w:p>
    <w:p w:rsidR="006006B3" w:rsidRDefault="006006B3" w:rsidP="006006B3">
      <w:pPr>
        <w:pStyle w:val="ListParagraph"/>
        <w:numPr>
          <w:ilvl w:val="0"/>
          <w:numId w:val="11"/>
        </w:numPr>
      </w:pPr>
      <w:r>
        <w:t xml:space="preserve">Stejným způsobem se do operační paměti umístí data, která bude program zpracovávat </w:t>
      </w:r>
    </w:p>
    <w:p w:rsidR="006006B3" w:rsidRDefault="006006B3" w:rsidP="006006B3">
      <w:pPr>
        <w:pStyle w:val="ListParagraph"/>
        <w:numPr>
          <w:ilvl w:val="0"/>
          <w:numId w:val="11"/>
        </w:numPr>
      </w:pPr>
      <w:r>
        <w:t xml:space="preserve">Proběhne vlastní výpočet, jehož jednotlivé kroky provádí ALU. Tato jednotka je v průběhu výpočtu spolu s ostatními moduly řízena řadičem počítače. Mezivýsledky výpočtu jsou ukládány do operační paměti. </w:t>
      </w:r>
    </w:p>
    <w:p w:rsidR="006006B3" w:rsidRDefault="006006B3" w:rsidP="006006B3">
      <w:pPr>
        <w:pStyle w:val="ListParagraph"/>
        <w:numPr>
          <w:ilvl w:val="0"/>
          <w:numId w:val="11"/>
        </w:numPr>
      </w:pPr>
      <w:r>
        <w:t>Po skončení výpočtu jsou výsledky poslány přes ALU na výstupní zařízení.</w:t>
      </w:r>
    </w:p>
    <w:p w:rsidR="00304F9F" w:rsidRPr="006006B3" w:rsidRDefault="00304F9F" w:rsidP="00304F9F"/>
    <w:p w:rsidR="00304F9F" w:rsidRPr="006006B3" w:rsidRDefault="00304F9F" w:rsidP="00304F9F">
      <w:pPr>
        <w:pStyle w:val="Heading2"/>
        <w:rPr>
          <w:rFonts w:ascii="Arial" w:hAnsi="Arial" w:cs="Arial"/>
        </w:rPr>
      </w:pPr>
      <w:r w:rsidRPr="006006B3">
        <w:rPr>
          <w:rFonts w:ascii="Arial" w:hAnsi="Arial" w:cs="Arial"/>
        </w:rPr>
        <w:t>Typy počítačů</w:t>
      </w:r>
    </w:p>
    <w:p w:rsidR="00304F9F" w:rsidRPr="006006B3" w:rsidRDefault="00304F9F" w:rsidP="00304F9F">
      <w:pPr>
        <w:numPr>
          <w:ilvl w:val="0"/>
          <w:numId w:val="6"/>
        </w:numPr>
        <w:spacing w:after="0" w:line="240" w:lineRule="auto"/>
      </w:pPr>
      <w:r w:rsidRPr="00960F39">
        <w:rPr>
          <w:b/>
        </w:rPr>
        <w:t>Sálové počítače</w:t>
      </w:r>
      <w:r w:rsidRPr="006006B3">
        <w:t xml:space="preserve"> – dnes zastaralé, postupně vyřazované z provozu, velké, náročné na obsluhu, drahé na provoz</w:t>
      </w:r>
    </w:p>
    <w:p w:rsidR="00304F9F" w:rsidRPr="006006B3" w:rsidRDefault="00304F9F" w:rsidP="00304F9F">
      <w:pPr>
        <w:numPr>
          <w:ilvl w:val="0"/>
          <w:numId w:val="6"/>
        </w:numPr>
        <w:spacing w:after="0" w:line="240" w:lineRule="auto"/>
      </w:pPr>
      <w:proofErr w:type="spellStart"/>
      <w:r w:rsidRPr="00960F39">
        <w:rPr>
          <w:b/>
        </w:rPr>
        <w:t>Cloud</w:t>
      </w:r>
      <w:proofErr w:type="spellEnd"/>
      <w:r w:rsidRPr="00960F39">
        <w:rPr>
          <w:b/>
        </w:rPr>
        <w:t xml:space="preserve"> clustery</w:t>
      </w:r>
      <w:r w:rsidRPr="006006B3">
        <w:t xml:space="preserve"> – protiváha k sálovým počítačům – velké množství menších výpočetních jednotek, geograficky nezávisle rozprostřených, tj. x menších poč</w:t>
      </w:r>
      <w:r w:rsidR="00960F39">
        <w:t xml:space="preserve">ítačů tvoří jeden velký </w:t>
      </w:r>
      <w:proofErr w:type="gramStart"/>
      <w:r w:rsidR="00960F39">
        <w:t>logický ; dnes</w:t>
      </w:r>
      <w:proofErr w:type="gramEnd"/>
      <w:r w:rsidR="00960F39">
        <w:t xml:space="preserve"> velké využití</w:t>
      </w:r>
    </w:p>
    <w:p w:rsidR="00304F9F" w:rsidRPr="006006B3" w:rsidRDefault="00304F9F" w:rsidP="00304F9F">
      <w:pPr>
        <w:numPr>
          <w:ilvl w:val="0"/>
          <w:numId w:val="6"/>
        </w:numPr>
        <w:spacing w:after="0" w:line="240" w:lineRule="auto"/>
      </w:pPr>
      <w:r w:rsidRPr="00960F39">
        <w:rPr>
          <w:b/>
        </w:rPr>
        <w:t>BCS servery</w:t>
      </w:r>
      <w:r w:rsidRPr="006006B3">
        <w:t xml:space="preserve"> – počítače určené pro kritické aplikace, není tolerován výpadek delší než 0.00001% času z 24x7x365</w:t>
      </w:r>
    </w:p>
    <w:p w:rsidR="00304F9F" w:rsidRPr="006006B3" w:rsidRDefault="00304F9F" w:rsidP="00304F9F">
      <w:pPr>
        <w:numPr>
          <w:ilvl w:val="0"/>
          <w:numId w:val="6"/>
        </w:numPr>
        <w:spacing w:after="0" w:line="240" w:lineRule="auto"/>
      </w:pPr>
      <w:r w:rsidRPr="00960F39">
        <w:rPr>
          <w:b/>
        </w:rPr>
        <w:t>Servery</w:t>
      </w:r>
      <w:r w:rsidRPr="006006B3">
        <w:t xml:space="preserve"> – počítače s vysokou výkonností a spolehlivostí určené pro provoz 24x7x365</w:t>
      </w:r>
    </w:p>
    <w:p w:rsidR="00304F9F" w:rsidRPr="006006B3" w:rsidRDefault="00304F9F" w:rsidP="00304F9F">
      <w:pPr>
        <w:numPr>
          <w:ilvl w:val="0"/>
          <w:numId w:val="6"/>
        </w:numPr>
        <w:spacing w:after="0" w:line="240" w:lineRule="auto"/>
      </w:pPr>
      <w:r w:rsidRPr="00960F39">
        <w:rPr>
          <w:b/>
        </w:rPr>
        <w:t>Osobní počítače</w:t>
      </w:r>
      <w:r w:rsidRPr="006006B3">
        <w:t xml:space="preserve"> – počítače určené pro běžné kancelářské i multimediální funkce, kompaktní rozměry, statické umístění</w:t>
      </w:r>
    </w:p>
    <w:p w:rsidR="00304F9F" w:rsidRPr="006006B3" w:rsidRDefault="00304F9F" w:rsidP="00304F9F">
      <w:pPr>
        <w:numPr>
          <w:ilvl w:val="0"/>
          <w:numId w:val="6"/>
        </w:numPr>
        <w:spacing w:after="0" w:line="240" w:lineRule="auto"/>
      </w:pPr>
      <w:r w:rsidRPr="00960F39">
        <w:rPr>
          <w:b/>
        </w:rPr>
        <w:t>Notebooky</w:t>
      </w:r>
      <w:r w:rsidRPr="006006B3">
        <w:t xml:space="preserve"> (laptopy) – přenosné počítače pro běžné kancelářské i multimediální funkce, kompaktní rozměry, mobilita, nezávislost na elektrickém napájení</w:t>
      </w:r>
      <w:r w:rsidR="00143644">
        <w:t xml:space="preserve">; speciální kategorie </w:t>
      </w:r>
      <w:proofErr w:type="spellStart"/>
      <w:r w:rsidR="00143644" w:rsidRPr="00DF4195">
        <w:rPr>
          <w:b/>
          <w:i/>
        </w:rPr>
        <w:t>Ultrabooky</w:t>
      </w:r>
      <w:proofErr w:type="spellEnd"/>
      <w:r w:rsidR="00143644">
        <w:t xml:space="preserve"> (certifikace Intelu – musí splňovat určité parametry)</w:t>
      </w:r>
    </w:p>
    <w:p w:rsidR="00304F9F" w:rsidRPr="006006B3" w:rsidRDefault="00304F9F" w:rsidP="00304F9F">
      <w:pPr>
        <w:numPr>
          <w:ilvl w:val="0"/>
          <w:numId w:val="6"/>
        </w:numPr>
        <w:spacing w:after="0" w:line="240" w:lineRule="auto"/>
      </w:pPr>
      <w:proofErr w:type="spellStart"/>
      <w:r w:rsidRPr="00960F39">
        <w:rPr>
          <w:b/>
        </w:rPr>
        <w:t>Netbooky</w:t>
      </w:r>
      <w:proofErr w:type="spellEnd"/>
      <w:r w:rsidRPr="006006B3">
        <w:t xml:space="preserve"> – výkonnostně nejslabší počítače klasické konstrukce s vysokou nezávislostí na elektrické energii, určeny pro jednoduché kancelářské činnosti.</w:t>
      </w:r>
    </w:p>
    <w:p w:rsidR="00304F9F" w:rsidRPr="006006B3" w:rsidRDefault="00304F9F" w:rsidP="00304F9F">
      <w:pPr>
        <w:numPr>
          <w:ilvl w:val="0"/>
          <w:numId w:val="6"/>
        </w:numPr>
        <w:spacing w:after="0" w:line="240" w:lineRule="auto"/>
      </w:pPr>
      <w:r w:rsidRPr="006006B3">
        <w:t xml:space="preserve">Ostatní – </w:t>
      </w:r>
      <w:proofErr w:type="spellStart"/>
      <w:r w:rsidRPr="00960F39">
        <w:rPr>
          <w:b/>
        </w:rPr>
        <w:t>smartphony</w:t>
      </w:r>
      <w:proofErr w:type="spellEnd"/>
      <w:r w:rsidRPr="00960F39">
        <w:rPr>
          <w:b/>
        </w:rPr>
        <w:t>, tablety, PDA atd</w:t>
      </w:r>
      <w:r w:rsidRPr="006006B3">
        <w:t>. – určeny pro mobilní použití, vysoká nezávislost na elektrické energii, malý výkon dostačující pro rychlé a jednoduché úlohy</w:t>
      </w:r>
    </w:p>
    <w:p w:rsidR="00304F9F" w:rsidRPr="006006B3" w:rsidRDefault="00304F9F" w:rsidP="00C85EAD">
      <w:pPr>
        <w:pStyle w:val="Heading2"/>
      </w:pPr>
      <w:r w:rsidRPr="006006B3">
        <w:lastRenderedPageBreak/>
        <w:t>Životně důležité komponenty počítačů klasické stavby</w:t>
      </w:r>
    </w:p>
    <w:p w:rsidR="00304F9F" w:rsidRPr="006006B3" w:rsidRDefault="00304F9F" w:rsidP="00304F9F">
      <w:pPr>
        <w:numPr>
          <w:ilvl w:val="1"/>
          <w:numId w:val="6"/>
        </w:numPr>
        <w:spacing w:after="0" w:line="240" w:lineRule="auto"/>
      </w:pPr>
      <w:r w:rsidRPr="006006B3">
        <w:t>CPU – procesor</w:t>
      </w:r>
    </w:p>
    <w:p w:rsidR="00304F9F" w:rsidRPr="006006B3" w:rsidRDefault="00304F9F" w:rsidP="00304F9F">
      <w:pPr>
        <w:numPr>
          <w:ilvl w:val="1"/>
          <w:numId w:val="6"/>
        </w:numPr>
        <w:spacing w:after="0" w:line="240" w:lineRule="auto"/>
      </w:pPr>
      <w:r w:rsidRPr="006006B3">
        <w:t>Základní deska</w:t>
      </w:r>
    </w:p>
    <w:p w:rsidR="00304F9F" w:rsidRPr="006006B3" w:rsidRDefault="00304F9F" w:rsidP="00304F9F">
      <w:pPr>
        <w:numPr>
          <w:ilvl w:val="1"/>
          <w:numId w:val="6"/>
        </w:numPr>
        <w:spacing w:after="0" w:line="240" w:lineRule="auto"/>
      </w:pPr>
      <w:r w:rsidRPr="006006B3">
        <w:t>BIOS (firmware apod.)</w:t>
      </w:r>
    </w:p>
    <w:p w:rsidR="00304F9F" w:rsidRPr="006006B3" w:rsidRDefault="00304F9F" w:rsidP="00304F9F">
      <w:pPr>
        <w:numPr>
          <w:ilvl w:val="1"/>
          <w:numId w:val="6"/>
        </w:numPr>
        <w:spacing w:after="0" w:line="240" w:lineRule="auto"/>
      </w:pPr>
      <w:r w:rsidRPr="006006B3">
        <w:t>Operační paměť</w:t>
      </w:r>
    </w:p>
    <w:p w:rsidR="00304F9F" w:rsidRPr="006006B3" w:rsidRDefault="00304F9F" w:rsidP="00304F9F">
      <w:pPr>
        <w:numPr>
          <w:ilvl w:val="1"/>
          <w:numId w:val="6"/>
        </w:numPr>
        <w:spacing w:after="0" w:line="240" w:lineRule="auto"/>
      </w:pPr>
      <w:r w:rsidRPr="006006B3">
        <w:t>Zdroj napájení</w:t>
      </w:r>
    </w:p>
    <w:p w:rsidR="00304F9F" w:rsidRPr="006006B3" w:rsidRDefault="00304F9F" w:rsidP="00304F9F">
      <w:pPr>
        <w:numPr>
          <w:ilvl w:val="1"/>
          <w:numId w:val="6"/>
        </w:numPr>
        <w:spacing w:after="0" w:line="240" w:lineRule="auto"/>
      </w:pPr>
      <w:r w:rsidRPr="006006B3">
        <w:t>Datové úložiště, nebo host bus</w:t>
      </w:r>
      <w:r w:rsidR="00705932">
        <w:t xml:space="preserve"> </w:t>
      </w:r>
      <w:r w:rsidR="00314C14">
        <w:t>(</w:t>
      </w:r>
      <w:proofErr w:type="spellStart"/>
      <w:r w:rsidR="00314C14">
        <w:t>iSCSI</w:t>
      </w:r>
      <w:proofErr w:type="spellEnd"/>
      <w:r w:rsidR="00314C14">
        <w:t>)</w:t>
      </w:r>
      <w:r w:rsidRPr="006006B3">
        <w:t xml:space="preserve"> adaptér</w:t>
      </w:r>
    </w:p>
    <w:p w:rsidR="00304F9F" w:rsidRPr="006006B3" w:rsidRDefault="00304F9F" w:rsidP="00304F9F">
      <w:pPr>
        <w:numPr>
          <w:ilvl w:val="0"/>
          <w:numId w:val="6"/>
        </w:numPr>
        <w:spacing w:after="0" w:line="240" w:lineRule="auto"/>
      </w:pPr>
      <w:r w:rsidRPr="006006B3">
        <w:t>Další podstatné komponenty</w:t>
      </w:r>
    </w:p>
    <w:p w:rsidR="00304F9F" w:rsidRPr="006006B3" w:rsidRDefault="00304F9F" w:rsidP="00304F9F">
      <w:pPr>
        <w:numPr>
          <w:ilvl w:val="1"/>
          <w:numId w:val="6"/>
        </w:numPr>
        <w:spacing w:after="0" w:line="240" w:lineRule="auto"/>
      </w:pPr>
      <w:r w:rsidRPr="006006B3">
        <w:t>Počítačová skříň</w:t>
      </w:r>
    </w:p>
    <w:p w:rsidR="00304F9F" w:rsidRPr="006006B3" w:rsidRDefault="00304F9F" w:rsidP="00304F9F">
      <w:pPr>
        <w:numPr>
          <w:ilvl w:val="1"/>
          <w:numId w:val="6"/>
        </w:numPr>
        <w:spacing w:after="0" w:line="240" w:lineRule="auto"/>
      </w:pPr>
      <w:r w:rsidRPr="006006B3">
        <w:t>Chladicí systém</w:t>
      </w:r>
    </w:p>
    <w:p w:rsidR="00304F9F" w:rsidRPr="006006B3" w:rsidRDefault="00304F9F" w:rsidP="00304F9F">
      <w:pPr>
        <w:numPr>
          <w:ilvl w:val="1"/>
          <w:numId w:val="6"/>
        </w:numPr>
        <w:spacing w:after="0" w:line="240" w:lineRule="auto"/>
      </w:pPr>
      <w:r w:rsidRPr="006006B3">
        <w:t>Přídavné karty</w:t>
      </w:r>
    </w:p>
    <w:p w:rsidR="00304F9F" w:rsidRPr="006006B3" w:rsidRDefault="00304F9F" w:rsidP="00304F9F">
      <w:pPr>
        <w:numPr>
          <w:ilvl w:val="2"/>
          <w:numId w:val="6"/>
        </w:numPr>
        <w:spacing w:after="0" w:line="240" w:lineRule="auto"/>
      </w:pPr>
      <w:r w:rsidRPr="006006B3">
        <w:t>Grafické akcelerátory</w:t>
      </w:r>
    </w:p>
    <w:p w:rsidR="00304F9F" w:rsidRPr="006006B3" w:rsidRDefault="00304F9F" w:rsidP="00304F9F">
      <w:pPr>
        <w:numPr>
          <w:ilvl w:val="2"/>
          <w:numId w:val="6"/>
        </w:numPr>
        <w:spacing w:after="0" w:line="240" w:lineRule="auto"/>
      </w:pPr>
      <w:r w:rsidRPr="006006B3">
        <w:t>Zvukové karty</w:t>
      </w:r>
    </w:p>
    <w:p w:rsidR="00304F9F" w:rsidRPr="006006B3" w:rsidRDefault="00304F9F" w:rsidP="00304F9F">
      <w:pPr>
        <w:numPr>
          <w:ilvl w:val="2"/>
          <w:numId w:val="6"/>
        </w:numPr>
        <w:spacing w:after="0" w:line="240" w:lineRule="auto"/>
      </w:pPr>
      <w:r w:rsidRPr="006006B3">
        <w:t>Síťové karty (drátové, bezdrátové)</w:t>
      </w:r>
      <w:r w:rsidR="00974DD2">
        <w:t>, v minulosti modemy</w:t>
      </w:r>
    </w:p>
    <w:p w:rsidR="00304F9F" w:rsidRPr="006006B3" w:rsidRDefault="00304F9F" w:rsidP="00304F9F">
      <w:pPr>
        <w:numPr>
          <w:ilvl w:val="2"/>
          <w:numId w:val="6"/>
        </w:numPr>
        <w:spacing w:after="0" w:line="240" w:lineRule="auto"/>
      </w:pPr>
      <w:r w:rsidRPr="006006B3">
        <w:t>Multimediální adaptéry</w:t>
      </w:r>
    </w:p>
    <w:p w:rsidR="00304F9F" w:rsidRPr="006006B3" w:rsidRDefault="00304F9F" w:rsidP="00304F9F">
      <w:pPr>
        <w:numPr>
          <w:ilvl w:val="2"/>
          <w:numId w:val="6"/>
        </w:numPr>
        <w:spacing w:after="0" w:line="240" w:lineRule="auto"/>
      </w:pPr>
      <w:r w:rsidRPr="006006B3">
        <w:t>Řadiče pevných disků</w:t>
      </w:r>
    </w:p>
    <w:p w:rsidR="00304F9F" w:rsidRPr="006006B3" w:rsidRDefault="00304F9F" w:rsidP="00304F9F">
      <w:pPr>
        <w:numPr>
          <w:ilvl w:val="2"/>
          <w:numId w:val="6"/>
        </w:numPr>
        <w:spacing w:after="0" w:line="240" w:lineRule="auto"/>
      </w:pPr>
      <w:r w:rsidRPr="006006B3">
        <w:t xml:space="preserve">Port </w:t>
      </w:r>
      <w:proofErr w:type="spellStart"/>
      <w:r w:rsidRPr="006006B3">
        <w:t>extendery</w:t>
      </w:r>
      <w:proofErr w:type="spellEnd"/>
      <w:r w:rsidRPr="006006B3">
        <w:t xml:space="preserve"> (rozšíření počtu USB, IEE1394a portů)</w:t>
      </w:r>
    </w:p>
    <w:p w:rsidR="00480B25" w:rsidRPr="006006B3" w:rsidRDefault="00480B25" w:rsidP="00480B25">
      <w:pPr>
        <w:pStyle w:val="ListParagraph"/>
        <w:numPr>
          <w:ilvl w:val="2"/>
          <w:numId w:val="6"/>
        </w:numPr>
        <w:autoSpaceDE w:val="0"/>
        <w:autoSpaceDN w:val="0"/>
        <w:adjustRightInd w:val="0"/>
        <w:spacing w:after="0" w:line="240" w:lineRule="auto"/>
        <w:rPr>
          <w:szCs w:val="24"/>
        </w:rPr>
      </w:pPr>
      <w:r w:rsidRPr="006006B3">
        <w:rPr>
          <w:szCs w:val="24"/>
        </w:rPr>
        <w:t xml:space="preserve">Monitor, klávesnice a myš nebo jiné ukazovací zařízení jsou dnes základními prostředky pro komunikaci uživatele s osobním počítačem, bez kterých se nedá pracovat. Připojují se přímo ke skříni počítače. Přenosné počítače mají samozřejmě tyto součásti integrovány již ve svém těle. Nejmladším zařízením z této trojice je myš (případně také </w:t>
      </w:r>
      <w:proofErr w:type="spellStart"/>
      <w:r w:rsidRPr="006006B3">
        <w:rPr>
          <w:szCs w:val="24"/>
        </w:rPr>
        <w:t>trackball</w:t>
      </w:r>
      <w:proofErr w:type="spellEnd"/>
      <w:r w:rsidRPr="006006B3">
        <w:rPr>
          <w:szCs w:val="24"/>
        </w:rPr>
        <w:t xml:space="preserve"> nebo touchpad), která je nutná pro práci s grafickým uživatelským rozhraním počítače.</w:t>
      </w:r>
    </w:p>
    <w:p w:rsidR="00304F9F" w:rsidRPr="006006B3" w:rsidRDefault="00304F9F" w:rsidP="00304F9F">
      <w:pPr>
        <w:pStyle w:val="Heading2"/>
        <w:rPr>
          <w:rFonts w:ascii="Arial" w:hAnsi="Arial" w:cs="Arial"/>
        </w:rPr>
      </w:pPr>
      <w:r w:rsidRPr="006006B3">
        <w:rPr>
          <w:rFonts w:ascii="Arial" w:hAnsi="Arial" w:cs="Arial"/>
        </w:rPr>
        <w:t>Využití počítačů v praxi</w:t>
      </w:r>
    </w:p>
    <w:p w:rsidR="00304F9F" w:rsidRDefault="00304F9F" w:rsidP="00304F9F">
      <w:pPr>
        <w:pStyle w:val="ListParagraph"/>
        <w:numPr>
          <w:ilvl w:val="0"/>
          <w:numId w:val="7"/>
        </w:numPr>
      </w:pPr>
      <w:r w:rsidRPr="006006B3">
        <w:t>státní správa</w:t>
      </w:r>
      <w:r w:rsidR="00960F39">
        <w:t xml:space="preserve"> – desktopy, notebooky, klasické servery</w:t>
      </w:r>
    </w:p>
    <w:p w:rsidR="00974DD2" w:rsidRPr="006006B3" w:rsidRDefault="00974DD2" w:rsidP="00304F9F">
      <w:pPr>
        <w:pStyle w:val="ListParagraph"/>
        <w:numPr>
          <w:ilvl w:val="0"/>
          <w:numId w:val="7"/>
        </w:numPr>
      </w:pPr>
      <w:r>
        <w:t>burzy</w:t>
      </w:r>
      <w:r w:rsidR="00960F39">
        <w:t xml:space="preserve"> – </w:t>
      </w:r>
      <w:proofErr w:type="spellStart"/>
      <w:r w:rsidR="00960F39">
        <w:t>cloud</w:t>
      </w:r>
      <w:proofErr w:type="spellEnd"/>
      <w:r w:rsidR="00960F39">
        <w:t xml:space="preserve"> clustery</w:t>
      </w:r>
    </w:p>
    <w:p w:rsidR="00304F9F" w:rsidRPr="006006B3" w:rsidRDefault="00304F9F" w:rsidP="00304F9F">
      <w:pPr>
        <w:pStyle w:val="ListParagraph"/>
        <w:numPr>
          <w:ilvl w:val="0"/>
          <w:numId w:val="7"/>
        </w:numPr>
      </w:pPr>
      <w:r w:rsidRPr="006006B3">
        <w:t>zdravotnictví</w:t>
      </w:r>
      <w:r w:rsidR="00960F39">
        <w:t xml:space="preserve"> </w:t>
      </w:r>
      <w:r w:rsidR="00406F65">
        <w:t>–</w:t>
      </w:r>
      <w:r w:rsidR="00960F39">
        <w:t xml:space="preserve"> </w:t>
      </w:r>
      <w:r w:rsidR="00406F65">
        <w:t xml:space="preserve">servery, </w:t>
      </w:r>
      <w:r w:rsidR="00960F39">
        <w:t>BCS</w:t>
      </w:r>
    </w:p>
    <w:p w:rsidR="00304F9F" w:rsidRPr="006006B3" w:rsidRDefault="00304F9F" w:rsidP="00304F9F">
      <w:pPr>
        <w:pStyle w:val="ListParagraph"/>
        <w:numPr>
          <w:ilvl w:val="0"/>
          <w:numId w:val="7"/>
        </w:numPr>
      </w:pPr>
      <w:r w:rsidRPr="006006B3">
        <w:t>doprava</w:t>
      </w:r>
      <w:r w:rsidR="00960F39">
        <w:t xml:space="preserve"> – </w:t>
      </w:r>
      <w:proofErr w:type="spellStart"/>
      <w:r w:rsidR="00960F39">
        <w:t>cloud</w:t>
      </w:r>
      <w:proofErr w:type="spellEnd"/>
      <w:r w:rsidR="00960F39">
        <w:t xml:space="preserve"> clustery</w:t>
      </w:r>
    </w:p>
    <w:p w:rsidR="00304F9F" w:rsidRPr="006006B3" w:rsidRDefault="00304F9F" w:rsidP="00304F9F">
      <w:pPr>
        <w:pStyle w:val="ListParagraph"/>
        <w:numPr>
          <w:ilvl w:val="0"/>
          <w:numId w:val="7"/>
        </w:numPr>
      </w:pPr>
      <w:r w:rsidRPr="006006B3">
        <w:t>obchod</w:t>
      </w:r>
      <w:r w:rsidR="00B74ECE">
        <w:t>, reklama</w:t>
      </w:r>
      <w:r w:rsidR="00960F39">
        <w:t xml:space="preserve"> </w:t>
      </w:r>
      <w:r w:rsidR="00406F65">
        <w:t xml:space="preserve">– desktopy, tablety, </w:t>
      </w:r>
      <w:proofErr w:type="spellStart"/>
      <w:r w:rsidR="00406F65">
        <w:t>workstationy</w:t>
      </w:r>
      <w:proofErr w:type="spellEnd"/>
    </w:p>
    <w:p w:rsidR="00304F9F" w:rsidRPr="006006B3" w:rsidRDefault="00304F9F" w:rsidP="00304F9F">
      <w:pPr>
        <w:pStyle w:val="ListParagraph"/>
        <w:numPr>
          <w:ilvl w:val="0"/>
          <w:numId w:val="7"/>
        </w:numPr>
      </w:pPr>
      <w:r w:rsidRPr="006006B3">
        <w:t>průmysl (stavitelství, architektura, jaderná energetika - BCS)</w:t>
      </w:r>
      <w:r w:rsidR="00406F65">
        <w:t xml:space="preserve"> – BCS, servery, </w:t>
      </w:r>
      <w:proofErr w:type="spellStart"/>
      <w:r w:rsidR="00406F65">
        <w:t>cloud</w:t>
      </w:r>
      <w:proofErr w:type="spellEnd"/>
      <w:r w:rsidR="00406F65">
        <w:t xml:space="preserve"> clustery, </w:t>
      </w:r>
      <w:proofErr w:type="spellStart"/>
      <w:r w:rsidR="00406F65">
        <w:t>workstationy</w:t>
      </w:r>
      <w:proofErr w:type="spellEnd"/>
      <w:r w:rsidR="00670572">
        <w:t>, desktopy, notebooky</w:t>
      </w:r>
    </w:p>
    <w:p w:rsidR="00304F9F" w:rsidRDefault="00304F9F" w:rsidP="00304F9F">
      <w:pPr>
        <w:pStyle w:val="ListParagraph"/>
        <w:numPr>
          <w:ilvl w:val="0"/>
          <w:numId w:val="7"/>
        </w:numPr>
      </w:pPr>
      <w:r w:rsidRPr="006006B3">
        <w:t>věda</w:t>
      </w:r>
      <w:r w:rsidR="008A1F71">
        <w:t xml:space="preserve"> – </w:t>
      </w:r>
      <w:proofErr w:type="spellStart"/>
      <w:r w:rsidR="00EF65E2">
        <w:t>cloud</w:t>
      </w:r>
      <w:proofErr w:type="spellEnd"/>
      <w:r w:rsidR="00EF65E2">
        <w:t xml:space="preserve"> clustery</w:t>
      </w:r>
      <w:r w:rsidR="008A1F71">
        <w:t>, servery</w:t>
      </w:r>
    </w:p>
    <w:p w:rsidR="00B74ECE" w:rsidRPr="006006B3" w:rsidRDefault="00B74ECE" w:rsidP="00304F9F">
      <w:pPr>
        <w:pStyle w:val="ListParagraph"/>
        <w:numPr>
          <w:ilvl w:val="0"/>
          <w:numId w:val="7"/>
        </w:numPr>
      </w:pPr>
      <w:r>
        <w:t>zábava</w:t>
      </w:r>
      <w:r w:rsidR="008A1F71">
        <w:t xml:space="preserve"> – desktopy, notebooky, </w:t>
      </w:r>
      <w:proofErr w:type="spellStart"/>
      <w:r w:rsidR="008A1F71">
        <w:t>netbooky</w:t>
      </w:r>
      <w:proofErr w:type="spellEnd"/>
      <w:r w:rsidR="008A1F71">
        <w:t xml:space="preserve">, </w:t>
      </w:r>
      <w:proofErr w:type="spellStart"/>
      <w:r w:rsidR="008A1F71">
        <w:t>smartphony</w:t>
      </w:r>
      <w:proofErr w:type="spellEnd"/>
      <w:r w:rsidR="008A1F71">
        <w:t>, tablety</w:t>
      </w:r>
    </w:p>
    <w:sectPr w:rsidR="00B74ECE" w:rsidRPr="006006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6597"/>
    <w:multiLevelType w:val="hybridMultilevel"/>
    <w:tmpl w:val="88EA100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C80359C"/>
    <w:multiLevelType w:val="hybridMultilevel"/>
    <w:tmpl w:val="AFE8F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4937507"/>
    <w:multiLevelType w:val="multilevel"/>
    <w:tmpl w:val="9E3E5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A23AD"/>
    <w:multiLevelType w:val="hybridMultilevel"/>
    <w:tmpl w:val="1A50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062"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080BF1"/>
    <w:multiLevelType w:val="hybridMultilevel"/>
    <w:tmpl w:val="BBA68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4915383"/>
    <w:multiLevelType w:val="multilevel"/>
    <w:tmpl w:val="FCACF1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D43154"/>
    <w:multiLevelType w:val="hybridMultilevel"/>
    <w:tmpl w:val="4CBE71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27D4F53"/>
    <w:multiLevelType w:val="hybridMultilevel"/>
    <w:tmpl w:val="BF6AE2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D7F761A"/>
    <w:multiLevelType w:val="multilevel"/>
    <w:tmpl w:val="348C40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AF19F2"/>
    <w:multiLevelType w:val="hybridMultilevel"/>
    <w:tmpl w:val="1A80E3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EBF49EB"/>
    <w:multiLevelType w:val="hybridMultilevel"/>
    <w:tmpl w:val="2034BB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num>
  <w:num w:numId="3">
    <w:abstractNumId w:val="3"/>
  </w:num>
  <w:num w:numId="4">
    <w:abstractNumId w:val="7"/>
  </w:num>
  <w:num w:numId="5">
    <w:abstractNumId w:val="4"/>
  </w:num>
  <w:num w:numId="6">
    <w:abstractNumId w:val="0"/>
  </w:num>
  <w:num w:numId="7">
    <w:abstractNumId w:val="1"/>
  </w:num>
  <w:num w:numId="8">
    <w:abstractNumId w:val="6"/>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92"/>
    <w:rsid w:val="00097054"/>
    <w:rsid w:val="00143644"/>
    <w:rsid w:val="00156127"/>
    <w:rsid w:val="0019748D"/>
    <w:rsid w:val="00304F9F"/>
    <w:rsid w:val="00314C14"/>
    <w:rsid w:val="00327E5F"/>
    <w:rsid w:val="003A4928"/>
    <w:rsid w:val="00406F65"/>
    <w:rsid w:val="00480B25"/>
    <w:rsid w:val="00574049"/>
    <w:rsid w:val="006006B3"/>
    <w:rsid w:val="00670572"/>
    <w:rsid w:val="00705932"/>
    <w:rsid w:val="007A17F2"/>
    <w:rsid w:val="008A1F71"/>
    <w:rsid w:val="00916627"/>
    <w:rsid w:val="00960F39"/>
    <w:rsid w:val="00974DD2"/>
    <w:rsid w:val="009C53E6"/>
    <w:rsid w:val="00B74ECE"/>
    <w:rsid w:val="00B85592"/>
    <w:rsid w:val="00BE3906"/>
    <w:rsid w:val="00C85EAD"/>
    <w:rsid w:val="00DA7368"/>
    <w:rsid w:val="00DF4195"/>
    <w:rsid w:val="00EF65E2"/>
    <w:rsid w:val="00FF6D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3AF5E7-BC33-420B-BC2B-0217A648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B25"/>
  </w:style>
  <w:style w:type="paragraph" w:styleId="Heading1">
    <w:name w:val="heading 1"/>
    <w:basedOn w:val="Normal"/>
    <w:next w:val="Normal"/>
    <w:link w:val="Heading1Char"/>
    <w:uiPriority w:val="9"/>
    <w:qFormat/>
    <w:rsid w:val="00304F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04F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F9F"/>
    <w:pPr>
      <w:ind w:left="720"/>
      <w:contextualSpacing/>
    </w:pPr>
  </w:style>
  <w:style w:type="character" w:customStyle="1" w:styleId="Heading1Char">
    <w:name w:val="Heading 1 Char"/>
    <w:basedOn w:val="DefaultParagraphFont"/>
    <w:link w:val="Heading1"/>
    <w:uiPriority w:val="9"/>
    <w:rsid w:val="00304F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04F9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0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F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925</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Gymnazium, Praha 4, Postupicka 3150</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Vlach, Miroslav</dc:creator>
  <cp:keywords/>
  <dc:description/>
  <cp:lastModifiedBy>Mirek</cp:lastModifiedBy>
  <cp:revision>24</cp:revision>
  <dcterms:created xsi:type="dcterms:W3CDTF">2013-04-26T05:37:00Z</dcterms:created>
  <dcterms:modified xsi:type="dcterms:W3CDTF">2013-05-22T09:18:00Z</dcterms:modified>
</cp:coreProperties>
</file>