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178" w:rsidRPr="00826E92" w:rsidRDefault="007E2178" w:rsidP="007E2178">
      <w:pPr>
        <w:jc w:val="center"/>
        <w:rPr>
          <w:rFonts w:ascii="Arial" w:hAnsi="Arial" w:cs="Arial"/>
          <w:sz w:val="32"/>
          <w:szCs w:val="32"/>
          <w:lang w:val="en-GB"/>
        </w:rPr>
      </w:pPr>
      <w:r w:rsidRPr="00826E92">
        <w:rPr>
          <w:rFonts w:ascii="Arial" w:hAnsi="Arial" w:cs="Arial"/>
          <w:sz w:val="32"/>
          <w:szCs w:val="32"/>
          <w:lang w:val="en-GB"/>
        </w:rPr>
        <w:t>Science and technology</w:t>
      </w:r>
    </w:p>
    <w:p w:rsidR="007E2178" w:rsidRPr="00826E92" w:rsidRDefault="007E2178" w:rsidP="007E2178">
      <w:pPr>
        <w:rPr>
          <w:rFonts w:ascii="Arial" w:hAnsi="Arial" w:cs="Arial"/>
          <w:lang w:val="en-GB"/>
        </w:rPr>
      </w:pPr>
      <w:r w:rsidRPr="00826E92">
        <w:rPr>
          <w:rFonts w:ascii="Arial" w:hAnsi="Arial" w:cs="Arial"/>
          <w:lang w:val="en-GB"/>
        </w:rPr>
        <w:t xml:space="preserve">Science is a systematic enterprise that builds and organizes knowledge in the form of testable explanations and predictions about the universe. In a closely related meaning, "science" refers to the body of reliable knowledge itself, of the type that can be logically and rationally explained. </w:t>
      </w:r>
    </w:p>
    <w:p w:rsidR="007E2178" w:rsidRPr="00826E92" w:rsidRDefault="007E2178" w:rsidP="007E2178">
      <w:pPr>
        <w:rPr>
          <w:rFonts w:ascii="Arial" w:hAnsi="Arial" w:cs="Arial"/>
          <w:lang w:val="en-GB"/>
        </w:rPr>
      </w:pPr>
      <w:r w:rsidRPr="00826E92">
        <w:rPr>
          <w:rFonts w:ascii="Arial" w:hAnsi="Arial" w:cs="Arial"/>
          <w:lang w:val="en-GB"/>
        </w:rPr>
        <w:t>The word technology refers to the making, modification, usage, and knowledge of tools, machines, techniques, crafts, systems, and methods of organization, in order to solve a problem, improve a pre-existing solution to a problem, achieve a goal, handle an applied input/output relation or perform a specific function.</w:t>
      </w:r>
    </w:p>
    <w:p w:rsidR="007E2178" w:rsidRPr="00A76CE4" w:rsidRDefault="007E2178" w:rsidP="007E2178">
      <w:pPr>
        <w:spacing w:after="0" w:line="240" w:lineRule="auto"/>
        <w:rPr>
          <w:rFonts w:ascii="Arial" w:hAnsi="Arial" w:cs="Arial"/>
          <w:b/>
          <w:lang w:val="en-GB"/>
        </w:rPr>
      </w:pPr>
      <w:r w:rsidRPr="00A76CE4">
        <w:rPr>
          <w:rFonts w:ascii="Arial" w:hAnsi="Arial" w:cs="Arial"/>
          <w:b/>
          <w:lang w:val="en-GB"/>
        </w:rPr>
        <w:t>Stone Age</w:t>
      </w:r>
      <w:r>
        <w:rPr>
          <w:rFonts w:ascii="Arial" w:hAnsi="Arial" w:cs="Arial"/>
          <w:b/>
          <w:lang w:val="en-GB"/>
        </w:rPr>
        <w:t xml:space="preserve"> (2,6mya – 3500BC)</w:t>
      </w:r>
    </w:p>
    <w:p w:rsidR="007E2178" w:rsidRDefault="007E2178" w:rsidP="007E2178">
      <w:pPr>
        <w:pStyle w:val="ListParagraph"/>
        <w:numPr>
          <w:ilvl w:val="0"/>
          <w:numId w:val="1"/>
        </w:numPr>
        <w:spacing w:after="0"/>
        <w:rPr>
          <w:rFonts w:ascii="Arial" w:hAnsi="Arial" w:cs="Arial"/>
          <w:lang w:val="en-GB"/>
        </w:rPr>
      </w:pPr>
      <w:r>
        <w:rPr>
          <w:rFonts w:ascii="Arial" w:hAnsi="Arial" w:cs="Arial"/>
          <w:lang w:val="en-GB"/>
        </w:rPr>
        <w:t>materials</w:t>
      </w:r>
      <w:r w:rsidR="003E771C">
        <w:rPr>
          <w:rFonts w:ascii="Arial" w:hAnsi="Arial" w:cs="Arial"/>
          <w:lang w:val="en-GB"/>
        </w:rPr>
        <w:t>:</w:t>
      </w:r>
      <w:r>
        <w:rPr>
          <w:rFonts w:ascii="Arial" w:hAnsi="Arial" w:cs="Arial"/>
          <w:lang w:val="en-GB"/>
        </w:rPr>
        <w:t xml:space="preserve"> stone, </w:t>
      </w:r>
      <w:r w:rsidRPr="00AE6614">
        <w:rPr>
          <w:rFonts w:ascii="Arial" w:hAnsi="Arial" w:cs="Arial"/>
          <w:lang w:val="en-GB"/>
        </w:rPr>
        <w:t>bones, wood and antler</w:t>
      </w:r>
    </w:p>
    <w:p w:rsidR="007E2178" w:rsidRDefault="007E2178" w:rsidP="007E2178">
      <w:pPr>
        <w:pStyle w:val="ListParagraph"/>
        <w:numPr>
          <w:ilvl w:val="0"/>
          <w:numId w:val="1"/>
        </w:numPr>
        <w:spacing w:after="0"/>
        <w:rPr>
          <w:rFonts w:ascii="Arial" w:hAnsi="Arial" w:cs="Arial"/>
          <w:lang w:val="en-GB"/>
        </w:rPr>
      </w:pPr>
      <w:r>
        <w:rPr>
          <w:rFonts w:ascii="Arial" w:hAnsi="Arial" w:cs="Arial"/>
          <w:lang w:val="en-GB"/>
        </w:rPr>
        <w:t>men</w:t>
      </w:r>
      <w:r w:rsidR="003E771C">
        <w:rPr>
          <w:rFonts w:ascii="Arial" w:hAnsi="Arial" w:cs="Arial"/>
          <w:lang w:val="en-GB"/>
        </w:rPr>
        <w:t>:</w:t>
      </w:r>
      <w:r>
        <w:rPr>
          <w:rFonts w:ascii="Arial" w:hAnsi="Arial" w:cs="Arial"/>
          <w:lang w:val="en-GB"/>
        </w:rPr>
        <w:t xml:space="preserve"> crafting, hunting, fishing</w:t>
      </w:r>
    </w:p>
    <w:p w:rsidR="007E2178" w:rsidRDefault="007E2178" w:rsidP="007E2178">
      <w:pPr>
        <w:pStyle w:val="ListParagraph"/>
        <w:numPr>
          <w:ilvl w:val="0"/>
          <w:numId w:val="1"/>
        </w:numPr>
        <w:spacing w:after="0"/>
        <w:rPr>
          <w:rFonts w:ascii="Arial" w:hAnsi="Arial" w:cs="Arial"/>
          <w:lang w:val="en-GB"/>
        </w:rPr>
      </w:pPr>
      <w:r>
        <w:rPr>
          <w:rFonts w:ascii="Arial" w:hAnsi="Arial" w:cs="Arial"/>
          <w:lang w:val="en-GB"/>
        </w:rPr>
        <w:t>women</w:t>
      </w:r>
      <w:r w:rsidR="003E771C">
        <w:rPr>
          <w:rFonts w:ascii="Arial" w:hAnsi="Arial" w:cs="Arial"/>
          <w:lang w:val="en-GB"/>
        </w:rPr>
        <w:t>:</w:t>
      </w:r>
      <w:r>
        <w:rPr>
          <w:rFonts w:ascii="Arial" w:hAnsi="Arial" w:cs="Arial"/>
          <w:lang w:val="en-GB"/>
        </w:rPr>
        <w:t xml:space="preserve"> gathering, weaving</w:t>
      </w:r>
    </w:p>
    <w:p w:rsidR="007E2178" w:rsidRDefault="007E2178" w:rsidP="007E2178">
      <w:pPr>
        <w:pStyle w:val="ListParagraph"/>
        <w:numPr>
          <w:ilvl w:val="0"/>
          <w:numId w:val="1"/>
        </w:numPr>
        <w:spacing w:after="0"/>
        <w:rPr>
          <w:rFonts w:ascii="Arial" w:hAnsi="Arial" w:cs="Arial"/>
          <w:lang w:val="en-GB"/>
        </w:rPr>
      </w:pPr>
      <w:r>
        <w:rPr>
          <w:rFonts w:ascii="Arial" w:hAnsi="Arial" w:cs="Arial"/>
          <w:lang w:val="en-GB"/>
        </w:rPr>
        <w:t>fire</w:t>
      </w:r>
      <w:r w:rsidR="003E771C">
        <w:rPr>
          <w:rFonts w:ascii="Arial" w:hAnsi="Arial" w:cs="Arial"/>
          <w:lang w:val="en-GB"/>
        </w:rPr>
        <w:t>:</w:t>
      </w:r>
      <w:r>
        <w:rPr>
          <w:rFonts w:ascii="Arial" w:hAnsi="Arial" w:cs="Arial"/>
          <w:lang w:val="en-GB"/>
        </w:rPr>
        <w:t xml:space="preserve"> used for cooking, protection against wild animals</w:t>
      </w:r>
    </w:p>
    <w:p w:rsidR="007E2178" w:rsidRDefault="003E771C" w:rsidP="007E2178">
      <w:pPr>
        <w:pStyle w:val="ListParagraph"/>
        <w:numPr>
          <w:ilvl w:val="0"/>
          <w:numId w:val="1"/>
        </w:numPr>
        <w:spacing w:after="0"/>
        <w:rPr>
          <w:rFonts w:ascii="Arial" w:hAnsi="Arial" w:cs="Arial"/>
          <w:lang w:val="en-GB"/>
        </w:rPr>
      </w:pPr>
      <w:r>
        <w:rPr>
          <w:rFonts w:ascii="Arial" w:hAnsi="Arial" w:cs="Arial"/>
          <w:lang w:val="en-GB"/>
        </w:rPr>
        <w:t>weapons</w:t>
      </w:r>
      <w:r>
        <w:rPr>
          <w:rFonts w:ascii="Arial" w:hAnsi="Arial" w:cs="Arial"/>
          <w:lang w:val="en-GB"/>
        </w:rPr>
        <w:t>:</w:t>
      </w:r>
      <w:r w:rsidR="007E2178">
        <w:rPr>
          <w:rFonts w:ascii="Arial" w:hAnsi="Arial" w:cs="Arial"/>
          <w:lang w:val="en-GB"/>
        </w:rPr>
        <w:t xml:space="preserve"> rocks, spears, trapping pits</w:t>
      </w:r>
    </w:p>
    <w:p w:rsidR="007E2178" w:rsidRDefault="007E2178" w:rsidP="007E2178">
      <w:pPr>
        <w:pStyle w:val="ListParagraph"/>
        <w:numPr>
          <w:ilvl w:val="0"/>
          <w:numId w:val="1"/>
        </w:numPr>
        <w:spacing w:after="0"/>
        <w:rPr>
          <w:rFonts w:ascii="Arial" w:hAnsi="Arial" w:cs="Arial"/>
          <w:lang w:val="en-GB"/>
        </w:rPr>
      </w:pPr>
      <w:r>
        <w:rPr>
          <w:rFonts w:ascii="Arial" w:hAnsi="Arial" w:cs="Arial"/>
          <w:lang w:val="en-GB"/>
        </w:rPr>
        <w:t>tools</w:t>
      </w:r>
      <w:r w:rsidR="003E771C">
        <w:rPr>
          <w:rFonts w:ascii="Arial" w:hAnsi="Arial" w:cs="Arial"/>
          <w:lang w:val="en-GB"/>
        </w:rPr>
        <w:t>:</w:t>
      </w:r>
      <w:r>
        <w:rPr>
          <w:rFonts w:ascii="Arial" w:hAnsi="Arial" w:cs="Arial"/>
          <w:lang w:val="en-GB"/>
        </w:rPr>
        <w:t xml:space="preserve"> grinder, scraping tool, lithic flake</w:t>
      </w:r>
    </w:p>
    <w:p w:rsidR="007E2178" w:rsidRDefault="007E2178" w:rsidP="007E2178">
      <w:pPr>
        <w:pStyle w:val="ListParagraph"/>
        <w:numPr>
          <w:ilvl w:val="0"/>
          <w:numId w:val="1"/>
        </w:numPr>
        <w:spacing w:after="0"/>
        <w:rPr>
          <w:rFonts w:ascii="Arial" w:hAnsi="Arial" w:cs="Arial"/>
          <w:lang w:val="en-GB"/>
        </w:rPr>
      </w:pPr>
      <w:proofErr w:type="gramStart"/>
      <w:r>
        <w:rPr>
          <w:rFonts w:ascii="Arial" w:hAnsi="Arial" w:cs="Arial"/>
          <w:lang w:val="en-GB"/>
        </w:rPr>
        <w:t>later</w:t>
      </w:r>
      <w:proofErr w:type="gramEnd"/>
      <w:r>
        <w:rPr>
          <w:rFonts w:ascii="Arial" w:hAnsi="Arial" w:cs="Arial"/>
          <w:lang w:val="en-GB"/>
        </w:rPr>
        <w:t xml:space="preserve"> on – farms (wheat, barley…)</w:t>
      </w:r>
    </w:p>
    <w:p w:rsidR="007E2178" w:rsidRDefault="007E2178" w:rsidP="007E2178">
      <w:pPr>
        <w:pStyle w:val="ListParagraph"/>
        <w:numPr>
          <w:ilvl w:val="0"/>
          <w:numId w:val="1"/>
        </w:numPr>
        <w:spacing w:after="0"/>
        <w:rPr>
          <w:rFonts w:ascii="Arial" w:hAnsi="Arial" w:cs="Arial"/>
          <w:lang w:val="en-GB"/>
        </w:rPr>
      </w:pPr>
      <w:r>
        <w:rPr>
          <w:rFonts w:ascii="Arial" w:hAnsi="Arial" w:cs="Arial"/>
          <w:lang w:val="en-GB"/>
        </w:rPr>
        <w:t>ceramic / clay pots and vessels</w:t>
      </w:r>
    </w:p>
    <w:p w:rsidR="007E2178" w:rsidRPr="00AE6614" w:rsidRDefault="007E2178" w:rsidP="007E2178">
      <w:pPr>
        <w:pStyle w:val="ListParagraph"/>
        <w:numPr>
          <w:ilvl w:val="0"/>
          <w:numId w:val="1"/>
        </w:numPr>
        <w:spacing w:after="0"/>
        <w:rPr>
          <w:rFonts w:ascii="Arial" w:hAnsi="Arial" w:cs="Arial"/>
          <w:lang w:val="en-GB"/>
        </w:rPr>
      </w:pPr>
      <w:r>
        <w:rPr>
          <w:rFonts w:ascii="Arial" w:hAnsi="Arial" w:cs="Arial"/>
          <w:lang w:val="en-GB"/>
        </w:rPr>
        <w:t>wool and linen cloth</w:t>
      </w:r>
    </w:p>
    <w:p w:rsidR="007E2178" w:rsidRPr="00826E92" w:rsidRDefault="007E2178" w:rsidP="007E2178">
      <w:pPr>
        <w:spacing w:after="0"/>
        <w:rPr>
          <w:rFonts w:ascii="Arial" w:hAnsi="Arial" w:cs="Arial"/>
          <w:lang w:val="en-GB"/>
        </w:rPr>
      </w:pPr>
    </w:p>
    <w:p w:rsidR="007E2178" w:rsidRPr="00A76CE4" w:rsidRDefault="007E2178" w:rsidP="007E2178">
      <w:pPr>
        <w:spacing w:after="0"/>
        <w:rPr>
          <w:rFonts w:ascii="Arial" w:hAnsi="Arial" w:cs="Arial"/>
          <w:b/>
          <w:lang w:val="en-GB"/>
        </w:rPr>
      </w:pPr>
      <w:r w:rsidRPr="00A76CE4">
        <w:rPr>
          <w:rFonts w:ascii="Arial" w:hAnsi="Arial" w:cs="Arial"/>
          <w:b/>
          <w:lang w:val="en-GB"/>
        </w:rPr>
        <w:t>Bronze Age</w:t>
      </w:r>
      <w:r>
        <w:rPr>
          <w:rFonts w:ascii="Arial" w:hAnsi="Arial" w:cs="Arial"/>
          <w:b/>
          <w:lang w:val="en-GB"/>
        </w:rPr>
        <w:t xml:space="preserve"> (3500BC – 1200BC) </w:t>
      </w:r>
    </w:p>
    <w:p w:rsidR="007E2178" w:rsidRPr="00AE6614" w:rsidRDefault="007E2178" w:rsidP="007E2178">
      <w:pPr>
        <w:pStyle w:val="ListParagraph"/>
        <w:numPr>
          <w:ilvl w:val="0"/>
          <w:numId w:val="2"/>
        </w:numPr>
        <w:rPr>
          <w:rFonts w:ascii="Arial" w:hAnsi="Arial" w:cs="Arial"/>
          <w:lang w:val="en-US"/>
        </w:rPr>
      </w:pPr>
      <w:r>
        <w:rPr>
          <w:rFonts w:ascii="Arial" w:hAnsi="Arial" w:cs="Arial"/>
          <w:lang w:val="en-GB"/>
        </w:rPr>
        <w:t>weapons</w:t>
      </w:r>
      <w:r w:rsidR="003E771C">
        <w:rPr>
          <w:rFonts w:ascii="Arial" w:hAnsi="Arial" w:cs="Arial"/>
          <w:lang w:val="en-GB"/>
        </w:rPr>
        <w:t>:</w:t>
      </w:r>
      <w:r>
        <w:rPr>
          <w:rFonts w:ascii="Arial" w:hAnsi="Arial" w:cs="Arial"/>
          <w:lang w:val="en-GB"/>
        </w:rPr>
        <w:t xml:space="preserve"> swords, axes; shields</w:t>
      </w:r>
    </w:p>
    <w:p w:rsidR="007E2178" w:rsidRPr="00AE6614" w:rsidRDefault="007E2178" w:rsidP="007E2178">
      <w:pPr>
        <w:pStyle w:val="ListParagraph"/>
        <w:numPr>
          <w:ilvl w:val="0"/>
          <w:numId w:val="2"/>
        </w:numPr>
        <w:rPr>
          <w:rFonts w:ascii="Arial" w:hAnsi="Arial" w:cs="Arial"/>
          <w:lang w:val="en-US"/>
        </w:rPr>
      </w:pPr>
      <w:r>
        <w:rPr>
          <w:rFonts w:ascii="Arial" w:hAnsi="Arial" w:cs="Arial"/>
          <w:lang w:val="en-GB"/>
        </w:rPr>
        <w:t>wheel – easier transportation, carts, chariots</w:t>
      </w:r>
    </w:p>
    <w:p w:rsidR="007E2178" w:rsidRPr="00AE6614" w:rsidRDefault="007E2178" w:rsidP="007E2178">
      <w:pPr>
        <w:pStyle w:val="ListParagraph"/>
        <w:numPr>
          <w:ilvl w:val="0"/>
          <w:numId w:val="2"/>
        </w:numPr>
        <w:rPr>
          <w:rFonts w:ascii="Arial" w:hAnsi="Arial" w:cs="Arial"/>
          <w:lang w:val="en-US"/>
        </w:rPr>
      </w:pPr>
      <w:r>
        <w:rPr>
          <w:rFonts w:ascii="Arial" w:hAnsi="Arial" w:cs="Arial"/>
          <w:lang w:val="en-GB"/>
        </w:rPr>
        <w:t>Abacus – basic mathematical calculations, forerunner of the computer</w:t>
      </w:r>
    </w:p>
    <w:p w:rsidR="007E2178" w:rsidRDefault="007E2178" w:rsidP="007E2178">
      <w:pPr>
        <w:spacing w:after="0"/>
        <w:rPr>
          <w:rFonts w:ascii="Arial" w:hAnsi="Arial" w:cs="Arial"/>
          <w:b/>
          <w:lang w:val="en-GB"/>
        </w:rPr>
      </w:pPr>
      <w:r w:rsidRPr="007360E7">
        <w:rPr>
          <w:rFonts w:ascii="Arial" w:hAnsi="Arial" w:cs="Arial"/>
          <w:b/>
          <w:lang w:val="en-GB"/>
        </w:rPr>
        <w:t>Iron Age</w:t>
      </w:r>
      <w:r>
        <w:rPr>
          <w:rFonts w:ascii="Arial" w:hAnsi="Arial" w:cs="Arial"/>
          <w:b/>
          <w:lang w:val="en-GB"/>
        </w:rPr>
        <w:t xml:space="preserve"> (1300-200BC), Ancient and medieval technology</w:t>
      </w:r>
    </w:p>
    <w:p w:rsidR="007E2178" w:rsidRDefault="007E2178" w:rsidP="007E2178">
      <w:pPr>
        <w:pStyle w:val="ListParagraph"/>
        <w:numPr>
          <w:ilvl w:val="0"/>
          <w:numId w:val="3"/>
        </w:numPr>
        <w:spacing w:after="0"/>
        <w:rPr>
          <w:rFonts w:ascii="Arial" w:hAnsi="Arial" w:cs="Arial"/>
          <w:lang w:val="en-GB"/>
        </w:rPr>
      </w:pPr>
      <w:r>
        <w:rPr>
          <w:rFonts w:ascii="Arial" w:hAnsi="Arial" w:cs="Arial"/>
          <w:lang w:val="en-GB"/>
        </w:rPr>
        <w:t>improvements of all basic tools – lighter, stronger; armour</w:t>
      </w:r>
    </w:p>
    <w:p w:rsidR="007E2178" w:rsidRDefault="001B68B6" w:rsidP="007E2178">
      <w:pPr>
        <w:pStyle w:val="ListParagraph"/>
        <w:numPr>
          <w:ilvl w:val="0"/>
          <w:numId w:val="3"/>
        </w:numPr>
        <w:spacing w:after="0"/>
        <w:rPr>
          <w:rFonts w:ascii="Arial" w:hAnsi="Arial" w:cs="Arial"/>
          <w:lang w:val="en-GB"/>
        </w:rPr>
      </w:pPr>
      <w:r>
        <w:rPr>
          <w:rFonts w:ascii="Arial" w:hAnsi="Arial" w:cs="Arial"/>
          <w:lang w:val="en-GB"/>
        </w:rPr>
        <w:t>siege weapons:</w:t>
      </w:r>
      <w:r w:rsidR="007E2178">
        <w:rPr>
          <w:rFonts w:ascii="Arial" w:hAnsi="Arial" w:cs="Arial"/>
          <w:lang w:val="en-GB"/>
        </w:rPr>
        <w:t xml:space="preserve"> c</w:t>
      </w:r>
      <w:r>
        <w:rPr>
          <w:rFonts w:ascii="Arial" w:hAnsi="Arial" w:cs="Arial"/>
          <w:lang w:val="en-GB"/>
        </w:rPr>
        <w:t>atapult, ballista</w:t>
      </w:r>
    </w:p>
    <w:p w:rsidR="007E2178" w:rsidRDefault="003E771C" w:rsidP="007E2178">
      <w:pPr>
        <w:pStyle w:val="ListParagraph"/>
        <w:numPr>
          <w:ilvl w:val="0"/>
          <w:numId w:val="3"/>
        </w:numPr>
        <w:spacing w:after="0"/>
        <w:rPr>
          <w:rFonts w:ascii="Arial" w:hAnsi="Arial" w:cs="Arial"/>
          <w:lang w:val="en-GB"/>
        </w:rPr>
      </w:pPr>
      <w:r>
        <w:rPr>
          <w:rFonts w:ascii="Arial" w:hAnsi="Arial" w:cs="Arial"/>
          <w:lang w:val="en-GB"/>
        </w:rPr>
        <w:t xml:space="preserve">Chinese inventions: </w:t>
      </w:r>
      <w:r w:rsidR="007E2178">
        <w:rPr>
          <w:rFonts w:ascii="Arial" w:hAnsi="Arial" w:cs="Arial"/>
          <w:lang w:val="en-GB"/>
        </w:rPr>
        <w:t>paper, matches, compass, crossbow, gunpowder</w:t>
      </w:r>
    </w:p>
    <w:p w:rsidR="007E2178" w:rsidRPr="007360E7" w:rsidRDefault="007E2178" w:rsidP="007E2178">
      <w:pPr>
        <w:spacing w:after="0"/>
        <w:rPr>
          <w:rFonts w:ascii="Arial" w:hAnsi="Arial" w:cs="Arial"/>
          <w:lang w:val="en-GB"/>
        </w:rPr>
      </w:pPr>
    </w:p>
    <w:p w:rsidR="007E2178" w:rsidRDefault="007E2178" w:rsidP="007E2178">
      <w:pPr>
        <w:spacing w:after="0" w:line="259" w:lineRule="auto"/>
        <w:rPr>
          <w:rFonts w:ascii="Arial" w:hAnsi="Arial" w:cs="Arial"/>
          <w:b/>
          <w:lang w:val="en-GB"/>
        </w:rPr>
      </w:pPr>
      <w:r w:rsidRPr="004665B2">
        <w:rPr>
          <w:rFonts w:ascii="Arial" w:hAnsi="Arial" w:cs="Arial"/>
          <w:b/>
          <w:lang w:val="en-GB"/>
        </w:rPr>
        <w:t>Industrial revolution</w:t>
      </w:r>
      <w:r>
        <w:rPr>
          <w:rFonts w:ascii="Arial" w:hAnsi="Arial" w:cs="Arial"/>
          <w:b/>
          <w:lang w:val="en-GB"/>
        </w:rPr>
        <w:t xml:space="preserve"> (1760-1840)</w:t>
      </w:r>
    </w:p>
    <w:p w:rsidR="007E2178" w:rsidRPr="00654674" w:rsidRDefault="007E2178" w:rsidP="007E2178">
      <w:pPr>
        <w:pStyle w:val="ListParagraph"/>
        <w:numPr>
          <w:ilvl w:val="0"/>
          <w:numId w:val="4"/>
        </w:numPr>
        <w:spacing w:line="259" w:lineRule="auto"/>
        <w:rPr>
          <w:rFonts w:ascii="Arial" w:hAnsi="Arial" w:cs="Arial"/>
          <w:lang w:val="en-GB"/>
        </w:rPr>
      </w:pPr>
      <w:r>
        <w:rPr>
          <w:rFonts w:ascii="Arial" w:hAnsi="Arial" w:cs="Arial"/>
          <w:lang w:val="en-GB"/>
        </w:rPr>
        <w:t>improvements in all areas of industry (mining, textile, transport, communication, …)</w:t>
      </w:r>
    </w:p>
    <w:p w:rsidR="007E2178" w:rsidRDefault="007E2178" w:rsidP="007E2178">
      <w:pPr>
        <w:pStyle w:val="ListParagraph"/>
        <w:numPr>
          <w:ilvl w:val="0"/>
          <w:numId w:val="4"/>
        </w:numPr>
        <w:spacing w:line="259" w:lineRule="auto"/>
        <w:rPr>
          <w:rFonts w:ascii="Arial" w:hAnsi="Arial" w:cs="Arial"/>
          <w:lang w:val="en-GB"/>
        </w:rPr>
      </w:pPr>
      <w:r>
        <w:rPr>
          <w:rFonts w:ascii="Arial" w:hAnsi="Arial" w:cs="Arial"/>
          <w:lang w:val="en-GB"/>
        </w:rPr>
        <w:t xml:space="preserve">steam engine (James Watt) </w:t>
      </w:r>
    </w:p>
    <w:p w:rsidR="007E2178" w:rsidRPr="00EE7C1F" w:rsidRDefault="007E2178" w:rsidP="007E2178">
      <w:pPr>
        <w:pStyle w:val="ListParagraph"/>
        <w:numPr>
          <w:ilvl w:val="0"/>
          <w:numId w:val="4"/>
        </w:numPr>
        <w:spacing w:line="259" w:lineRule="auto"/>
        <w:rPr>
          <w:rFonts w:ascii="Arial" w:hAnsi="Arial" w:cs="Arial"/>
          <w:lang w:val="en-GB"/>
        </w:rPr>
      </w:pPr>
      <w:r>
        <w:rPr>
          <w:rFonts w:ascii="Arial" w:hAnsi="Arial" w:cs="Arial"/>
          <w:lang w:val="en-GB"/>
        </w:rPr>
        <w:t>telegraph, Morse code (</w:t>
      </w:r>
      <w:r w:rsidRPr="00EE7C1F">
        <w:rPr>
          <w:rFonts w:ascii="Arial" w:hAnsi="Arial" w:cs="Arial"/>
          <w:lang w:val="en-GB"/>
        </w:rPr>
        <w:t>Samuel Morse</w:t>
      </w:r>
      <w:r>
        <w:rPr>
          <w:rFonts w:ascii="Arial" w:hAnsi="Arial" w:cs="Arial"/>
          <w:lang w:val="en-GB"/>
        </w:rPr>
        <w:t>)</w:t>
      </w:r>
    </w:p>
    <w:p w:rsidR="007E2178" w:rsidRPr="00EE7C1F" w:rsidRDefault="007E2178" w:rsidP="007E2178">
      <w:pPr>
        <w:spacing w:after="0" w:line="259" w:lineRule="auto"/>
        <w:rPr>
          <w:rFonts w:ascii="Arial" w:hAnsi="Arial" w:cs="Arial"/>
          <w:b/>
          <w:lang w:val="en-GB"/>
        </w:rPr>
      </w:pPr>
      <w:r w:rsidRPr="00EE7C1F">
        <w:rPr>
          <w:rFonts w:ascii="Arial" w:hAnsi="Arial" w:cs="Arial"/>
          <w:b/>
          <w:lang w:val="en-GB"/>
        </w:rPr>
        <w:t>Second industrial revolution</w:t>
      </w:r>
      <w:r>
        <w:rPr>
          <w:rFonts w:ascii="Arial" w:hAnsi="Arial" w:cs="Arial"/>
          <w:b/>
          <w:lang w:val="en-GB"/>
        </w:rPr>
        <w:t xml:space="preserve"> (19</w:t>
      </w:r>
      <w:r w:rsidRPr="00353009">
        <w:rPr>
          <w:rFonts w:ascii="Arial" w:hAnsi="Arial" w:cs="Arial"/>
          <w:b/>
          <w:vertAlign w:val="superscript"/>
          <w:lang w:val="en-GB"/>
        </w:rPr>
        <w:t>th</w:t>
      </w:r>
      <w:r>
        <w:rPr>
          <w:rFonts w:ascii="Arial" w:hAnsi="Arial" w:cs="Arial"/>
          <w:b/>
          <w:lang w:val="en-GB"/>
        </w:rPr>
        <w:t xml:space="preserve"> century – 1945)</w:t>
      </w:r>
    </w:p>
    <w:p w:rsidR="007E2178" w:rsidRPr="00353009" w:rsidRDefault="007E2178" w:rsidP="007E2178">
      <w:pPr>
        <w:pStyle w:val="ListParagraph"/>
        <w:numPr>
          <w:ilvl w:val="0"/>
          <w:numId w:val="4"/>
        </w:numPr>
        <w:spacing w:after="0" w:line="259" w:lineRule="auto"/>
        <w:rPr>
          <w:rFonts w:ascii="Arial" w:hAnsi="Arial" w:cs="Arial"/>
          <w:lang w:val="en-GB"/>
        </w:rPr>
      </w:pPr>
      <w:r w:rsidRPr="00353009">
        <w:rPr>
          <w:rFonts w:ascii="Arial" w:hAnsi="Arial" w:cs="Arial"/>
          <w:lang w:val="en-GB"/>
        </w:rPr>
        <w:t>electricity</w:t>
      </w:r>
    </w:p>
    <w:p w:rsidR="007E2178" w:rsidRPr="00353009" w:rsidRDefault="007E2178" w:rsidP="007E2178">
      <w:pPr>
        <w:pStyle w:val="ListParagraph"/>
        <w:numPr>
          <w:ilvl w:val="0"/>
          <w:numId w:val="4"/>
        </w:numPr>
        <w:spacing w:after="0" w:line="259" w:lineRule="auto"/>
        <w:rPr>
          <w:rFonts w:ascii="Arial" w:hAnsi="Arial" w:cs="Arial"/>
          <w:lang w:val="en-GB"/>
        </w:rPr>
      </w:pPr>
      <w:r w:rsidRPr="00353009">
        <w:rPr>
          <w:rFonts w:ascii="Arial" w:hAnsi="Arial" w:cs="Arial"/>
          <w:lang w:val="en-GB"/>
        </w:rPr>
        <w:t>electric bulb</w:t>
      </w:r>
      <w:r>
        <w:rPr>
          <w:rFonts w:ascii="Arial" w:hAnsi="Arial" w:cs="Arial"/>
          <w:lang w:val="en-GB"/>
        </w:rPr>
        <w:t xml:space="preserve"> (patent of Thomas Edison)</w:t>
      </w:r>
    </w:p>
    <w:p w:rsidR="007E2178" w:rsidRDefault="007E2178" w:rsidP="007E2178">
      <w:pPr>
        <w:pStyle w:val="ListParagraph"/>
        <w:numPr>
          <w:ilvl w:val="0"/>
          <w:numId w:val="4"/>
        </w:numPr>
        <w:spacing w:after="0" w:line="259" w:lineRule="auto"/>
        <w:rPr>
          <w:rFonts w:ascii="Arial" w:hAnsi="Arial" w:cs="Arial"/>
          <w:lang w:val="en-GB"/>
        </w:rPr>
      </w:pPr>
      <w:r w:rsidRPr="00353009">
        <w:rPr>
          <w:rFonts w:ascii="Arial" w:hAnsi="Arial" w:cs="Arial"/>
          <w:lang w:val="en-GB"/>
        </w:rPr>
        <w:t>film</w:t>
      </w:r>
      <w:r>
        <w:rPr>
          <w:rFonts w:ascii="Arial" w:hAnsi="Arial" w:cs="Arial"/>
          <w:lang w:val="en-GB"/>
        </w:rPr>
        <w:t xml:space="preserve"> (</w:t>
      </w:r>
      <w:proofErr w:type="spellStart"/>
      <w:r>
        <w:rPr>
          <w:rFonts w:ascii="Arial" w:hAnsi="Arial" w:cs="Arial"/>
          <w:lang w:val="en-GB"/>
        </w:rPr>
        <w:t>Auguste</w:t>
      </w:r>
      <w:proofErr w:type="spellEnd"/>
      <w:r>
        <w:rPr>
          <w:rFonts w:ascii="Arial" w:hAnsi="Arial" w:cs="Arial"/>
          <w:lang w:val="en-GB"/>
        </w:rPr>
        <w:t xml:space="preserve"> and Louis Lum</w:t>
      </w:r>
      <w:r w:rsidRPr="006601D7">
        <w:rPr>
          <w:rFonts w:ascii="Arial" w:hAnsi="Arial" w:cs="Arial"/>
          <w:lang w:val="en-GB"/>
        </w:rPr>
        <w:t>iè</w:t>
      </w:r>
      <w:r>
        <w:rPr>
          <w:rFonts w:ascii="Arial" w:hAnsi="Arial" w:cs="Arial"/>
          <w:lang w:val="en-GB"/>
        </w:rPr>
        <w:t>re</w:t>
      </w:r>
      <w:r w:rsidR="009B0922">
        <w:rPr>
          <w:rFonts w:ascii="Arial" w:hAnsi="Arial" w:cs="Arial"/>
          <w:lang w:val="en-GB"/>
        </w:rPr>
        <w:t>)</w:t>
      </w:r>
    </w:p>
    <w:p w:rsidR="007E2178" w:rsidRPr="00353009" w:rsidRDefault="007E2178" w:rsidP="007E2178">
      <w:pPr>
        <w:pStyle w:val="ListParagraph"/>
        <w:numPr>
          <w:ilvl w:val="0"/>
          <w:numId w:val="4"/>
        </w:numPr>
        <w:spacing w:after="0" w:line="259" w:lineRule="auto"/>
        <w:rPr>
          <w:rFonts w:ascii="Arial" w:hAnsi="Arial" w:cs="Arial"/>
          <w:lang w:val="en-GB"/>
        </w:rPr>
      </w:pPr>
      <w:r w:rsidRPr="00353009">
        <w:rPr>
          <w:rFonts w:ascii="Arial" w:hAnsi="Arial" w:cs="Arial"/>
          <w:lang w:val="en-GB"/>
        </w:rPr>
        <w:t>TV</w:t>
      </w:r>
      <w:r>
        <w:rPr>
          <w:rFonts w:ascii="Arial" w:hAnsi="Arial" w:cs="Arial"/>
          <w:lang w:val="en-GB"/>
        </w:rPr>
        <w:t xml:space="preserve"> (Farnsworth, patented by </w:t>
      </w:r>
      <w:r w:rsidRPr="006601D7">
        <w:rPr>
          <w:rFonts w:ascii="Arial" w:hAnsi="Arial" w:cs="Arial"/>
          <w:lang w:val="en-GB"/>
        </w:rPr>
        <w:t>Zworykin</w:t>
      </w:r>
      <w:r>
        <w:rPr>
          <w:rFonts w:ascii="Arial" w:hAnsi="Arial" w:cs="Arial"/>
          <w:lang w:val="en-GB"/>
        </w:rPr>
        <w:t>)</w:t>
      </w:r>
    </w:p>
    <w:p w:rsidR="007E2178" w:rsidRPr="00353009" w:rsidRDefault="007E2178" w:rsidP="007E2178">
      <w:pPr>
        <w:pStyle w:val="ListParagraph"/>
        <w:numPr>
          <w:ilvl w:val="0"/>
          <w:numId w:val="4"/>
        </w:numPr>
        <w:spacing w:after="0" w:line="259" w:lineRule="auto"/>
        <w:rPr>
          <w:rFonts w:ascii="Arial" w:hAnsi="Arial" w:cs="Arial"/>
          <w:lang w:val="en-GB"/>
        </w:rPr>
      </w:pPr>
      <w:r w:rsidRPr="00353009">
        <w:rPr>
          <w:rFonts w:ascii="Arial" w:hAnsi="Arial" w:cs="Arial"/>
          <w:lang w:val="en-GB"/>
        </w:rPr>
        <w:t>radio</w:t>
      </w:r>
    </w:p>
    <w:p w:rsidR="007E2178" w:rsidRDefault="007E2178" w:rsidP="007E2178">
      <w:pPr>
        <w:pStyle w:val="ListParagraph"/>
        <w:numPr>
          <w:ilvl w:val="0"/>
          <w:numId w:val="4"/>
        </w:numPr>
        <w:spacing w:after="0" w:line="259" w:lineRule="auto"/>
        <w:rPr>
          <w:rFonts w:ascii="Arial" w:hAnsi="Arial" w:cs="Arial"/>
          <w:lang w:val="en-GB"/>
        </w:rPr>
      </w:pPr>
      <w:r w:rsidRPr="00353009">
        <w:rPr>
          <w:rFonts w:ascii="Arial" w:hAnsi="Arial" w:cs="Arial"/>
          <w:lang w:val="en-GB"/>
        </w:rPr>
        <w:t>car</w:t>
      </w:r>
    </w:p>
    <w:p w:rsidR="007E2178" w:rsidRPr="00353009" w:rsidRDefault="007E2178" w:rsidP="007E2178">
      <w:pPr>
        <w:pStyle w:val="ListParagraph"/>
        <w:numPr>
          <w:ilvl w:val="0"/>
          <w:numId w:val="4"/>
        </w:numPr>
        <w:spacing w:after="0" w:line="259" w:lineRule="auto"/>
        <w:rPr>
          <w:rFonts w:ascii="Arial" w:hAnsi="Arial" w:cs="Arial"/>
          <w:lang w:val="en-GB"/>
        </w:rPr>
      </w:pPr>
      <w:r>
        <w:rPr>
          <w:rFonts w:ascii="Arial" w:hAnsi="Arial" w:cs="Arial"/>
          <w:lang w:val="en-GB"/>
        </w:rPr>
        <w:t>electric motor</w:t>
      </w:r>
    </w:p>
    <w:p w:rsidR="007E2178" w:rsidRPr="00353009" w:rsidRDefault="007E2178" w:rsidP="007E2178">
      <w:pPr>
        <w:pStyle w:val="ListParagraph"/>
        <w:numPr>
          <w:ilvl w:val="0"/>
          <w:numId w:val="4"/>
        </w:numPr>
        <w:spacing w:after="0" w:line="259" w:lineRule="auto"/>
        <w:rPr>
          <w:rFonts w:ascii="Arial" w:hAnsi="Arial" w:cs="Arial"/>
          <w:lang w:val="en-GB"/>
        </w:rPr>
      </w:pPr>
      <w:r w:rsidRPr="00353009">
        <w:rPr>
          <w:rFonts w:ascii="Arial" w:hAnsi="Arial" w:cs="Arial"/>
          <w:lang w:val="en-GB"/>
        </w:rPr>
        <w:t>plane</w:t>
      </w:r>
    </w:p>
    <w:p w:rsidR="007E2178" w:rsidRDefault="007E2178" w:rsidP="007E2178">
      <w:pPr>
        <w:pStyle w:val="ListParagraph"/>
        <w:numPr>
          <w:ilvl w:val="0"/>
          <w:numId w:val="4"/>
        </w:numPr>
        <w:spacing w:after="0" w:line="259" w:lineRule="auto"/>
        <w:rPr>
          <w:rFonts w:ascii="Arial" w:hAnsi="Arial" w:cs="Arial"/>
          <w:lang w:val="en-GB"/>
        </w:rPr>
      </w:pPr>
      <w:r w:rsidRPr="00561BC4">
        <w:rPr>
          <w:rFonts w:ascii="Arial" w:hAnsi="Arial" w:cs="Arial"/>
          <w:lang w:val="en-GB"/>
        </w:rPr>
        <w:t>telephone</w:t>
      </w:r>
    </w:p>
    <w:p w:rsidR="007E2178" w:rsidRDefault="007E2178" w:rsidP="007E2178">
      <w:pPr>
        <w:spacing w:line="259" w:lineRule="auto"/>
        <w:rPr>
          <w:rFonts w:ascii="Arial" w:hAnsi="Arial" w:cs="Arial"/>
          <w:lang w:val="en-GB"/>
        </w:rPr>
      </w:pPr>
      <w:r>
        <w:rPr>
          <w:rFonts w:ascii="Arial" w:hAnsi="Arial" w:cs="Arial"/>
          <w:lang w:val="en-GB"/>
        </w:rPr>
        <w:br w:type="page"/>
      </w:r>
    </w:p>
    <w:p w:rsidR="007E2178" w:rsidRDefault="007E2178" w:rsidP="007E2178">
      <w:pPr>
        <w:spacing w:after="0" w:line="259" w:lineRule="auto"/>
        <w:rPr>
          <w:rFonts w:ascii="Arial" w:hAnsi="Arial" w:cs="Arial"/>
          <w:b/>
          <w:lang w:val="en-GB"/>
        </w:rPr>
      </w:pPr>
      <w:r w:rsidRPr="00561BC4">
        <w:rPr>
          <w:rFonts w:ascii="Arial" w:hAnsi="Arial" w:cs="Arial"/>
          <w:b/>
          <w:lang w:val="en-GB"/>
        </w:rPr>
        <w:lastRenderedPageBreak/>
        <w:t>Computers</w:t>
      </w:r>
    </w:p>
    <w:p w:rsidR="007E2178" w:rsidRDefault="005E5F4D" w:rsidP="007E2178">
      <w:pPr>
        <w:spacing w:after="0" w:line="259" w:lineRule="auto"/>
        <w:rPr>
          <w:rFonts w:ascii="Arial" w:hAnsi="Arial" w:cs="Arial"/>
          <w:lang w:val="en-GB"/>
        </w:rPr>
      </w:pPr>
      <w:r>
        <w:rPr>
          <w:rFonts w:ascii="Arial" w:hAnsi="Arial" w:cs="Arial"/>
          <w:lang w:val="en-GB"/>
        </w:rPr>
        <w:t>The f</w:t>
      </w:r>
      <w:r w:rsidR="007E2178" w:rsidRPr="00B30DC0">
        <w:rPr>
          <w:rFonts w:ascii="Arial" w:hAnsi="Arial" w:cs="Arial"/>
          <w:lang w:val="en-GB"/>
        </w:rPr>
        <w:t>irst generation</w:t>
      </w:r>
      <w:r w:rsidR="007E2178">
        <w:rPr>
          <w:rFonts w:ascii="Arial" w:hAnsi="Arial" w:cs="Arial"/>
          <w:lang w:val="en-GB"/>
        </w:rPr>
        <w:t xml:space="preserve"> of computers appeared during the World War II. This computer weighted about 30tons and took up to 170m</w:t>
      </w:r>
      <w:r w:rsidR="007E2178" w:rsidRPr="007B4C07">
        <w:rPr>
          <w:rFonts w:ascii="Arial" w:hAnsi="Arial" w:cs="Arial"/>
          <w:vertAlign w:val="superscript"/>
          <w:lang w:val="en-GB"/>
        </w:rPr>
        <w:t>2</w:t>
      </w:r>
      <w:r w:rsidR="007E2178">
        <w:rPr>
          <w:rFonts w:ascii="Arial" w:hAnsi="Arial" w:cs="Arial"/>
          <w:lang w:val="en-GB"/>
        </w:rPr>
        <w:t xml:space="preserve">. Other computers like UNIVAC or BINAC weighted also </w:t>
      </w:r>
      <w:r w:rsidR="00CD053D">
        <w:rPr>
          <w:rFonts w:ascii="Arial" w:hAnsi="Arial" w:cs="Arial"/>
          <w:lang w:val="en-GB"/>
        </w:rPr>
        <w:t xml:space="preserve">tens of </w:t>
      </w:r>
      <w:r w:rsidR="007E2178">
        <w:rPr>
          <w:rFonts w:ascii="Arial" w:hAnsi="Arial" w:cs="Arial"/>
          <w:lang w:val="en-GB"/>
        </w:rPr>
        <w:t xml:space="preserve">tons and were installed in special buildings. Nowadays these buildings are called “data centres”. </w:t>
      </w:r>
    </w:p>
    <w:p w:rsidR="007E2178" w:rsidRPr="00B30DC0" w:rsidRDefault="005E5F4D" w:rsidP="007E2178">
      <w:pPr>
        <w:spacing w:after="0" w:line="259" w:lineRule="auto"/>
        <w:rPr>
          <w:rFonts w:ascii="Arial" w:hAnsi="Arial" w:cs="Arial"/>
          <w:lang w:val="en-GB"/>
        </w:rPr>
      </w:pPr>
      <w:r>
        <w:rPr>
          <w:rFonts w:ascii="Arial" w:hAnsi="Arial" w:cs="Arial"/>
          <w:lang w:val="en-GB"/>
        </w:rPr>
        <w:t>The s</w:t>
      </w:r>
      <w:r w:rsidR="007E2178">
        <w:rPr>
          <w:rFonts w:ascii="Arial" w:hAnsi="Arial" w:cs="Arial"/>
          <w:lang w:val="en-GB"/>
        </w:rPr>
        <w:t xml:space="preserve">econd generation fixed a big issue with reliability. Computers weren’t reliable because of vacuum tubes. This was sorted out </w:t>
      </w:r>
      <w:r w:rsidR="003B4844">
        <w:rPr>
          <w:rFonts w:ascii="Arial" w:hAnsi="Arial" w:cs="Arial"/>
          <w:lang w:val="en-GB"/>
        </w:rPr>
        <w:t>when vacuum tubes were replaced</w:t>
      </w:r>
      <w:r w:rsidR="007E2178">
        <w:rPr>
          <w:rFonts w:ascii="Arial" w:hAnsi="Arial" w:cs="Arial"/>
          <w:lang w:val="en-GB"/>
        </w:rPr>
        <w:t xml:space="preserve"> </w:t>
      </w:r>
      <w:r w:rsidR="007E2178" w:rsidRPr="002B5DE4">
        <w:rPr>
          <w:rFonts w:ascii="Arial" w:hAnsi="Arial" w:cs="Arial"/>
          <w:lang w:val="en-GB"/>
        </w:rPr>
        <w:t>transistors</w:t>
      </w:r>
      <w:r w:rsidR="007E2178">
        <w:rPr>
          <w:rFonts w:ascii="Arial" w:hAnsi="Arial" w:cs="Arial"/>
          <w:lang w:val="en-GB"/>
        </w:rPr>
        <w:t xml:space="preserve">. A transistor is a semiconductor device which may or may not conduct electricity. This state (on and off) can be expressed by 0 and 1 in binary system. </w:t>
      </w:r>
    </w:p>
    <w:p w:rsidR="007E2178" w:rsidRDefault="005E5F4D" w:rsidP="007E2178">
      <w:pPr>
        <w:spacing w:after="0" w:line="259" w:lineRule="auto"/>
        <w:rPr>
          <w:rFonts w:ascii="Arial" w:hAnsi="Arial" w:cs="Arial"/>
          <w:lang w:val="en-GB"/>
        </w:rPr>
      </w:pPr>
      <w:r>
        <w:rPr>
          <w:rFonts w:ascii="Arial" w:hAnsi="Arial" w:cs="Arial"/>
          <w:lang w:val="en-GB"/>
        </w:rPr>
        <w:t>The t</w:t>
      </w:r>
      <w:r w:rsidR="007E2178">
        <w:rPr>
          <w:rFonts w:ascii="Arial" w:hAnsi="Arial" w:cs="Arial"/>
          <w:lang w:val="en-GB"/>
        </w:rPr>
        <w:t xml:space="preserve">hird generation introduced </w:t>
      </w:r>
      <w:r w:rsidR="007E2178" w:rsidRPr="00354A2B">
        <w:rPr>
          <w:rFonts w:ascii="Arial" w:hAnsi="Arial" w:cs="Arial"/>
          <w:lang w:val="en-GB"/>
        </w:rPr>
        <w:t>integrated circui</w:t>
      </w:r>
      <w:r w:rsidR="007E2178">
        <w:rPr>
          <w:rFonts w:ascii="Arial" w:hAnsi="Arial" w:cs="Arial"/>
          <w:lang w:val="en-GB"/>
        </w:rPr>
        <w:t>ts. Thanks to this</w:t>
      </w:r>
      <w:r w:rsidR="003B4844">
        <w:rPr>
          <w:rFonts w:ascii="Arial" w:hAnsi="Arial" w:cs="Arial"/>
          <w:lang w:val="en-GB"/>
        </w:rPr>
        <w:t>,</w:t>
      </w:r>
      <w:r w:rsidR="007E2178">
        <w:rPr>
          <w:rFonts w:ascii="Arial" w:hAnsi="Arial" w:cs="Arial"/>
          <w:lang w:val="en-GB"/>
        </w:rPr>
        <w:t xml:space="preserve"> engineers were able to integrate more parts on each circuit. At this time first calculators appeared as well as the oldest operating system – </w:t>
      </w:r>
      <w:proofErr w:type="gramStart"/>
      <w:r w:rsidR="007E2178">
        <w:rPr>
          <w:rFonts w:ascii="Arial" w:hAnsi="Arial" w:cs="Arial"/>
          <w:lang w:val="en-GB"/>
        </w:rPr>
        <w:t>Unix</w:t>
      </w:r>
      <w:proofErr w:type="gramEnd"/>
      <w:r w:rsidR="007E2178">
        <w:rPr>
          <w:rFonts w:ascii="Arial" w:hAnsi="Arial" w:cs="Arial"/>
          <w:lang w:val="en-GB"/>
        </w:rPr>
        <w:t xml:space="preserve">. This system and its basics </w:t>
      </w:r>
      <w:r w:rsidR="003B4844">
        <w:rPr>
          <w:rFonts w:ascii="Arial" w:hAnsi="Arial" w:cs="Arial"/>
          <w:lang w:val="en-GB"/>
        </w:rPr>
        <w:t>are</w:t>
      </w:r>
      <w:r w:rsidR="007E2178">
        <w:rPr>
          <w:rFonts w:ascii="Arial" w:hAnsi="Arial" w:cs="Arial"/>
          <w:lang w:val="en-GB"/>
        </w:rPr>
        <w:t xml:space="preserve"> still used in current operating systems and the system itself is running on critical servers.</w:t>
      </w:r>
    </w:p>
    <w:p w:rsidR="007E2178" w:rsidRDefault="007E2178" w:rsidP="007E2178">
      <w:pPr>
        <w:spacing w:after="0" w:line="259" w:lineRule="auto"/>
        <w:rPr>
          <w:rFonts w:ascii="Arial" w:hAnsi="Arial" w:cs="Arial"/>
          <w:lang w:val="en-GB"/>
        </w:rPr>
      </w:pPr>
      <w:r>
        <w:rPr>
          <w:rFonts w:ascii="Arial" w:hAnsi="Arial" w:cs="Arial"/>
          <w:lang w:val="en-GB"/>
        </w:rPr>
        <w:t xml:space="preserve">Since the beginning </w:t>
      </w:r>
      <w:r w:rsidR="005E5F4D">
        <w:rPr>
          <w:rFonts w:ascii="Arial" w:hAnsi="Arial" w:cs="Arial"/>
          <w:lang w:val="en-GB"/>
        </w:rPr>
        <w:t xml:space="preserve">of the </w:t>
      </w:r>
      <w:r>
        <w:rPr>
          <w:rFonts w:ascii="Arial" w:hAnsi="Arial" w:cs="Arial"/>
          <w:lang w:val="en-GB"/>
        </w:rPr>
        <w:t xml:space="preserve">current fourth generation computers hasn’t changed much. The term PC was created by IBM in 1981. </w:t>
      </w:r>
    </w:p>
    <w:p w:rsidR="007E2178" w:rsidRDefault="007E2178" w:rsidP="007E2178">
      <w:pPr>
        <w:spacing w:after="0" w:line="259" w:lineRule="auto"/>
        <w:rPr>
          <w:rFonts w:ascii="Arial" w:hAnsi="Arial" w:cs="Arial"/>
          <w:lang w:val="en-GB"/>
        </w:rPr>
      </w:pPr>
    </w:p>
    <w:p w:rsidR="007E2178" w:rsidRDefault="007E2178" w:rsidP="007E2178">
      <w:pPr>
        <w:spacing w:after="0" w:line="259" w:lineRule="auto"/>
        <w:rPr>
          <w:rFonts w:ascii="Arial" w:hAnsi="Arial" w:cs="Arial"/>
          <w:b/>
          <w:lang w:val="en-GB"/>
        </w:rPr>
      </w:pPr>
      <w:r w:rsidRPr="001818A6">
        <w:rPr>
          <w:rFonts w:ascii="Arial" w:hAnsi="Arial" w:cs="Arial"/>
          <w:b/>
          <w:lang w:val="en-GB"/>
        </w:rPr>
        <w:t>Mobile phones</w:t>
      </w:r>
    </w:p>
    <w:p w:rsidR="007E2178" w:rsidRDefault="007E2178" w:rsidP="007E2178">
      <w:pPr>
        <w:spacing w:after="0" w:line="259" w:lineRule="auto"/>
        <w:rPr>
          <w:rFonts w:ascii="Arial" w:hAnsi="Arial" w:cs="Arial"/>
          <w:lang w:val="en-GB"/>
        </w:rPr>
      </w:pPr>
      <w:r>
        <w:rPr>
          <w:rFonts w:ascii="Arial" w:hAnsi="Arial" w:cs="Arial"/>
          <w:lang w:val="en-GB"/>
        </w:rPr>
        <w:t xml:space="preserve">The boom started around 1980. Around this time first GSM transmitters were built in the USA. People started adapting very quickly and thanks to its comfort mobile phones </w:t>
      </w:r>
      <w:r w:rsidR="005F50AA">
        <w:rPr>
          <w:rFonts w:ascii="Arial" w:hAnsi="Arial" w:cs="Arial"/>
          <w:lang w:val="en-GB"/>
        </w:rPr>
        <w:t>has become</w:t>
      </w:r>
      <w:r>
        <w:rPr>
          <w:rFonts w:ascii="Arial" w:hAnsi="Arial" w:cs="Arial"/>
          <w:lang w:val="en-GB"/>
        </w:rPr>
        <w:t xml:space="preserve"> one of the fastest selling products. Until 2000 mobile phones was used </w:t>
      </w:r>
      <w:r w:rsidR="003824CE">
        <w:rPr>
          <w:rFonts w:ascii="Arial" w:hAnsi="Arial" w:cs="Arial"/>
          <w:lang w:val="en-GB"/>
        </w:rPr>
        <w:t>for</w:t>
      </w:r>
      <w:r>
        <w:rPr>
          <w:rFonts w:ascii="Arial" w:hAnsi="Arial" w:cs="Arial"/>
          <w:lang w:val="en-GB"/>
        </w:rPr>
        <w:t xml:space="preserve"> call</w:t>
      </w:r>
      <w:r w:rsidR="003824CE">
        <w:rPr>
          <w:rFonts w:ascii="Arial" w:hAnsi="Arial" w:cs="Arial"/>
          <w:lang w:val="en-GB"/>
        </w:rPr>
        <w:t>ing</w:t>
      </w:r>
      <w:r>
        <w:rPr>
          <w:rFonts w:ascii="Arial" w:hAnsi="Arial" w:cs="Arial"/>
          <w:lang w:val="en-GB"/>
        </w:rPr>
        <w:t xml:space="preserve"> or send</w:t>
      </w:r>
      <w:r w:rsidR="003824CE">
        <w:rPr>
          <w:rFonts w:ascii="Arial" w:hAnsi="Arial" w:cs="Arial"/>
          <w:lang w:val="en-GB"/>
        </w:rPr>
        <w:t>ing</w:t>
      </w:r>
      <w:r>
        <w:rPr>
          <w:rFonts w:ascii="Arial" w:hAnsi="Arial" w:cs="Arial"/>
          <w:lang w:val="en-GB"/>
        </w:rPr>
        <w:t xml:space="preserve"> an SMS. Then the speed of development increased rapidly. Simple games, WAP (very limited “internet” for mobile phones), colour display, polyphonic ringtones, cameras, Bluetooth, Wi-Fi etc. </w:t>
      </w:r>
    </w:p>
    <w:p w:rsidR="007E2178" w:rsidRDefault="007E2178" w:rsidP="007E2178">
      <w:pPr>
        <w:spacing w:after="0" w:line="259" w:lineRule="auto"/>
        <w:rPr>
          <w:rFonts w:ascii="Arial" w:hAnsi="Arial" w:cs="Arial"/>
          <w:lang w:val="en-GB"/>
        </w:rPr>
      </w:pPr>
    </w:p>
    <w:p w:rsidR="007E2178" w:rsidRDefault="007E2178" w:rsidP="007E2178">
      <w:pPr>
        <w:spacing w:after="0" w:line="259" w:lineRule="auto"/>
        <w:rPr>
          <w:rFonts w:ascii="Arial" w:hAnsi="Arial" w:cs="Arial"/>
          <w:b/>
          <w:lang w:val="en-GB"/>
        </w:rPr>
      </w:pPr>
      <w:r>
        <w:rPr>
          <w:rFonts w:ascii="Arial" w:hAnsi="Arial" w:cs="Arial"/>
          <w:b/>
          <w:lang w:val="en-GB"/>
        </w:rPr>
        <w:t>Internet</w:t>
      </w:r>
    </w:p>
    <w:p w:rsidR="007E2178" w:rsidRDefault="007E2178" w:rsidP="007E2178">
      <w:pPr>
        <w:spacing w:after="0" w:line="259" w:lineRule="auto"/>
        <w:rPr>
          <w:rFonts w:ascii="Arial" w:hAnsi="Arial" w:cs="Arial"/>
          <w:lang w:val="en-GB"/>
        </w:rPr>
      </w:pPr>
      <w:r>
        <w:rPr>
          <w:rFonts w:ascii="Arial" w:hAnsi="Arial" w:cs="Arial"/>
          <w:lang w:val="en-GB"/>
        </w:rPr>
        <w:t xml:space="preserve">The first network that is considered to be as a first Internet was called ARPANET. It was network funded by U.S. Department of Defense. After a few years universities started to join this network and in 1981 ARPANET expanded among universities. This network was called CSNET. In the Czech Republic similar network for universities still works (CESNET). In early 1990s first households could buy internet. The speed was only 56kbit/s which is extremely slow nowadays but back then it was useable. But even nowadays we can “experience” this speed. Mobile internet providers use FUP (Fair user policy) in order to regulate traffic in their networks. </w:t>
      </w:r>
      <w:bookmarkStart w:id="0" w:name="_GoBack"/>
      <w:r>
        <w:rPr>
          <w:rFonts w:ascii="Arial" w:hAnsi="Arial" w:cs="Arial"/>
          <w:lang w:val="en-GB"/>
        </w:rPr>
        <w:t>However</w:t>
      </w:r>
      <w:bookmarkEnd w:id="0"/>
      <w:r w:rsidR="00902A7E">
        <w:rPr>
          <w:rFonts w:ascii="Arial" w:hAnsi="Arial" w:cs="Arial"/>
          <w:lang w:val="en-GB"/>
        </w:rPr>
        <w:t>,</w:t>
      </w:r>
      <w:r>
        <w:rPr>
          <w:rFonts w:ascii="Arial" w:hAnsi="Arial" w:cs="Arial"/>
          <w:lang w:val="en-GB"/>
        </w:rPr>
        <w:t xml:space="preserve"> in</w:t>
      </w:r>
      <w:r w:rsidR="00902A7E">
        <w:rPr>
          <w:rFonts w:ascii="Arial" w:hAnsi="Arial" w:cs="Arial"/>
          <w:lang w:val="en-GB"/>
        </w:rPr>
        <w:t xml:space="preserve"> the</w:t>
      </w:r>
      <w:r>
        <w:rPr>
          <w:rFonts w:ascii="Arial" w:hAnsi="Arial" w:cs="Arial"/>
          <w:lang w:val="en-GB"/>
        </w:rPr>
        <w:t xml:space="preserve"> last few years it only works as a trick, so you spend more money on better tariff. Current internet speed is about 100-2000times faster.</w:t>
      </w:r>
    </w:p>
    <w:p w:rsidR="007E2178" w:rsidRPr="00600E0C" w:rsidRDefault="007E2178" w:rsidP="007E2178">
      <w:pPr>
        <w:spacing w:after="0" w:line="259" w:lineRule="auto"/>
        <w:rPr>
          <w:rFonts w:ascii="Arial" w:hAnsi="Arial" w:cs="Arial"/>
          <w:lang w:val="en-GB"/>
        </w:rPr>
      </w:pPr>
    </w:p>
    <w:p w:rsidR="007E2178" w:rsidRDefault="007E2178" w:rsidP="007E2178">
      <w:pPr>
        <w:spacing w:line="259" w:lineRule="auto"/>
        <w:rPr>
          <w:rFonts w:ascii="Arial" w:hAnsi="Arial" w:cs="Arial"/>
          <w:b/>
          <w:lang w:val="en-GB"/>
        </w:rPr>
      </w:pPr>
      <w:r w:rsidRPr="008035FF">
        <w:rPr>
          <w:rFonts w:ascii="Arial" w:hAnsi="Arial" w:cs="Arial"/>
          <w:b/>
          <w:lang w:val="en-GB"/>
        </w:rPr>
        <w:t>Common activities</w:t>
      </w:r>
    </w:p>
    <w:p w:rsidR="007E2178" w:rsidRPr="008035FF" w:rsidRDefault="007E2178" w:rsidP="007E2178">
      <w:pPr>
        <w:numPr>
          <w:ilvl w:val="0"/>
          <w:numId w:val="11"/>
        </w:numPr>
        <w:spacing w:line="259" w:lineRule="auto"/>
        <w:rPr>
          <w:rFonts w:ascii="Arial" w:hAnsi="Arial" w:cs="Arial"/>
        </w:rPr>
      </w:pPr>
      <w:r w:rsidRPr="008035FF">
        <w:rPr>
          <w:rFonts w:ascii="Arial" w:hAnsi="Arial" w:cs="Arial"/>
          <w:lang w:val="en-US"/>
        </w:rPr>
        <w:t>office / school work</w:t>
      </w:r>
    </w:p>
    <w:p w:rsidR="007E2178" w:rsidRPr="008035FF" w:rsidRDefault="007E2178" w:rsidP="007E2178">
      <w:pPr>
        <w:numPr>
          <w:ilvl w:val="0"/>
          <w:numId w:val="11"/>
        </w:numPr>
        <w:spacing w:line="259" w:lineRule="auto"/>
        <w:rPr>
          <w:rFonts w:ascii="Arial" w:hAnsi="Arial" w:cs="Arial"/>
        </w:rPr>
      </w:pPr>
      <w:r w:rsidRPr="008035FF">
        <w:rPr>
          <w:rFonts w:ascii="Arial" w:hAnsi="Arial" w:cs="Arial"/>
          <w:lang w:val="en-US"/>
        </w:rPr>
        <w:t xml:space="preserve">entertainment </w:t>
      </w:r>
    </w:p>
    <w:p w:rsidR="007E2178" w:rsidRPr="008035FF" w:rsidRDefault="007E2178" w:rsidP="007E2178">
      <w:pPr>
        <w:numPr>
          <w:ilvl w:val="1"/>
          <w:numId w:val="11"/>
        </w:numPr>
        <w:spacing w:after="0" w:line="259" w:lineRule="auto"/>
        <w:rPr>
          <w:rFonts w:ascii="Arial" w:hAnsi="Arial" w:cs="Arial"/>
        </w:rPr>
      </w:pPr>
      <w:r w:rsidRPr="008035FF">
        <w:rPr>
          <w:rFonts w:ascii="Arial" w:hAnsi="Arial" w:cs="Arial"/>
          <w:lang w:val="en-US"/>
        </w:rPr>
        <w:t>playing games</w:t>
      </w:r>
    </w:p>
    <w:p w:rsidR="007E2178" w:rsidRPr="008035FF" w:rsidRDefault="007E2178" w:rsidP="007E2178">
      <w:pPr>
        <w:numPr>
          <w:ilvl w:val="1"/>
          <w:numId w:val="11"/>
        </w:numPr>
        <w:spacing w:after="0" w:line="259" w:lineRule="auto"/>
        <w:rPr>
          <w:rFonts w:ascii="Arial" w:hAnsi="Arial" w:cs="Arial"/>
        </w:rPr>
      </w:pPr>
      <w:r w:rsidRPr="008035FF">
        <w:rPr>
          <w:rFonts w:ascii="Arial" w:hAnsi="Arial" w:cs="Arial"/>
          <w:lang w:val="en-US"/>
        </w:rPr>
        <w:t xml:space="preserve">chatting with friends </w:t>
      </w:r>
    </w:p>
    <w:p w:rsidR="007E2178" w:rsidRPr="008035FF" w:rsidRDefault="007E2178" w:rsidP="007E2178">
      <w:pPr>
        <w:numPr>
          <w:ilvl w:val="1"/>
          <w:numId w:val="11"/>
        </w:numPr>
        <w:spacing w:after="0" w:line="259" w:lineRule="auto"/>
        <w:rPr>
          <w:rFonts w:ascii="Arial" w:hAnsi="Arial" w:cs="Arial"/>
        </w:rPr>
      </w:pPr>
      <w:r w:rsidRPr="008035FF">
        <w:rPr>
          <w:rFonts w:ascii="Arial" w:hAnsi="Arial" w:cs="Arial"/>
          <w:lang w:val="en-US"/>
        </w:rPr>
        <w:t>watching videos</w:t>
      </w:r>
    </w:p>
    <w:p w:rsidR="007E2178" w:rsidRPr="008035FF" w:rsidRDefault="007E2178" w:rsidP="007E2178">
      <w:pPr>
        <w:numPr>
          <w:ilvl w:val="1"/>
          <w:numId w:val="11"/>
        </w:numPr>
        <w:spacing w:after="0" w:line="259" w:lineRule="auto"/>
        <w:rPr>
          <w:rFonts w:ascii="Arial" w:hAnsi="Arial" w:cs="Arial"/>
        </w:rPr>
      </w:pPr>
      <w:r w:rsidRPr="008035FF">
        <w:rPr>
          <w:rFonts w:ascii="Arial" w:hAnsi="Arial" w:cs="Arial"/>
          <w:lang w:val="en-US"/>
        </w:rPr>
        <w:t>listening to music / radio</w:t>
      </w:r>
    </w:p>
    <w:p w:rsidR="007E2178" w:rsidRPr="008035FF" w:rsidRDefault="007E2178" w:rsidP="007E2178">
      <w:pPr>
        <w:numPr>
          <w:ilvl w:val="1"/>
          <w:numId w:val="11"/>
        </w:numPr>
        <w:spacing w:after="0" w:line="259" w:lineRule="auto"/>
        <w:rPr>
          <w:rFonts w:ascii="Arial" w:hAnsi="Arial" w:cs="Arial"/>
        </w:rPr>
      </w:pPr>
      <w:r w:rsidRPr="008035FF">
        <w:rPr>
          <w:rFonts w:ascii="Arial" w:hAnsi="Arial" w:cs="Arial"/>
          <w:lang w:val="en-US"/>
        </w:rPr>
        <w:t>reading news / articles</w:t>
      </w:r>
    </w:p>
    <w:p w:rsidR="007E2178" w:rsidRPr="008035FF" w:rsidRDefault="007E2178" w:rsidP="007E2178">
      <w:pPr>
        <w:pStyle w:val="ListParagraph"/>
        <w:numPr>
          <w:ilvl w:val="1"/>
          <w:numId w:val="11"/>
        </w:numPr>
        <w:spacing w:after="0" w:line="259" w:lineRule="auto"/>
        <w:rPr>
          <w:rFonts w:ascii="Arial" w:hAnsi="Arial" w:cs="Arial"/>
          <w:lang w:val="en-GB"/>
        </w:rPr>
      </w:pPr>
      <w:r w:rsidRPr="008035FF">
        <w:rPr>
          <w:rFonts w:ascii="Arial" w:hAnsi="Arial" w:cs="Arial"/>
          <w:lang w:val="en-US"/>
        </w:rPr>
        <w:t>browsing the Internet</w:t>
      </w:r>
    </w:p>
    <w:p w:rsidR="007E2178" w:rsidRDefault="007E2178" w:rsidP="007E2178">
      <w:pPr>
        <w:spacing w:line="259" w:lineRule="auto"/>
        <w:rPr>
          <w:rFonts w:ascii="Arial" w:hAnsi="Arial" w:cs="Arial"/>
          <w:lang w:val="en-GB"/>
        </w:rPr>
      </w:pPr>
      <w:r>
        <w:rPr>
          <w:rFonts w:ascii="Arial" w:hAnsi="Arial" w:cs="Arial"/>
          <w:lang w:val="en-GB"/>
        </w:rPr>
        <w:br w:type="page"/>
      </w:r>
    </w:p>
    <w:p w:rsidR="007E2178" w:rsidRPr="008035FF" w:rsidRDefault="007E2178" w:rsidP="007E2178">
      <w:pPr>
        <w:spacing w:after="0" w:line="259" w:lineRule="auto"/>
        <w:rPr>
          <w:rFonts w:ascii="Arial" w:hAnsi="Arial" w:cs="Arial"/>
          <w:b/>
          <w:lang w:val="en-GB"/>
        </w:rPr>
      </w:pPr>
      <w:r w:rsidRPr="008035FF">
        <w:rPr>
          <w:rFonts w:ascii="Arial" w:hAnsi="Arial" w:cs="Arial"/>
          <w:b/>
          <w:lang w:val="en-GB"/>
        </w:rPr>
        <w:lastRenderedPageBreak/>
        <w:t>Future of technology</w:t>
      </w:r>
    </w:p>
    <w:p w:rsidR="007E2178" w:rsidRDefault="007E2178" w:rsidP="007E2178">
      <w:pPr>
        <w:pStyle w:val="ListParagraph"/>
        <w:numPr>
          <w:ilvl w:val="0"/>
          <w:numId w:val="12"/>
        </w:numPr>
        <w:spacing w:line="259" w:lineRule="auto"/>
        <w:rPr>
          <w:rFonts w:ascii="Arial" w:hAnsi="Arial" w:cs="Arial"/>
          <w:lang w:val="en-GB"/>
        </w:rPr>
      </w:pPr>
      <w:r w:rsidRPr="00BE6A47">
        <w:rPr>
          <w:rFonts w:ascii="Arial" w:hAnsi="Arial" w:cs="Arial"/>
          <w:lang w:val="en-GB"/>
        </w:rPr>
        <w:t xml:space="preserve">new </w:t>
      </w:r>
      <w:r>
        <w:rPr>
          <w:rFonts w:ascii="Arial" w:hAnsi="Arial" w:cs="Arial"/>
          <w:lang w:val="en-GB"/>
        </w:rPr>
        <w:t>ways of controlling a PC/mobile phone</w:t>
      </w:r>
    </w:p>
    <w:p w:rsidR="007E2178" w:rsidRDefault="007E2178" w:rsidP="007E2178">
      <w:pPr>
        <w:pStyle w:val="ListParagraph"/>
        <w:numPr>
          <w:ilvl w:val="1"/>
          <w:numId w:val="12"/>
        </w:numPr>
        <w:spacing w:line="259" w:lineRule="auto"/>
        <w:rPr>
          <w:rFonts w:ascii="Arial" w:hAnsi="Arial" w:cs="Arial"/>
          <w:lang w:val="en-GB"/>
        </w:rPr>
      </w:pPr>
      <w:r>
        <w:rPr>
          <w:rFonts w:ascii="Arial" w:hAnsi="Arial" w:cs="Arial"/>
          <w:lang w:val="en-GB"/>
        </w:rPr>
        <w:t>nowadays: touch screen/ keyboard and mouse/ gamepad / touchpad</w:t>
      </w:r>
    </w:p>
    <w:p w:rsidR="007E2178" w:rsidRDefault="007E2178" w:rsidP="007E2178">
      <w:pPr>
        <w:pStyle w:val="ListParagraph"/>
        <w:numPr>
          <w:ilvl w:val="1"/>
          <w:numId w:val="12"/>
        </w:numPr>
        <w:spacing w:line="259" w:lineRule="auto"/>
        <w:rPr>
          <w:rFonts w:ascii="Arial" w:hAnsi="Arial" w:cs="Arial"/>
          <w:lang w:val="en-GB"/>
        </w:rPr>
      </w:pPr>
      <w:r>
        <w:rPr>
          <w:rFonts w:ascii="Arial" w:hAnsi="Arial" w:cs="Arial"/>
          <w:lang w:val="en-GB"/>
        </w:rPr>
        <w:t xml:space="preserve">future: voice, </w:t>
      </w:r>
      <w:r w:rsidRPr="00BE6A47">
        <w:rPr>
          <w:rFonts w:ascii="Arial" w:hAnsi="Arial" w:cs="Arial"/>
          <w:lang w:val="en-GB"/>
        </w:rPr>
        <w:t>gestures using camera</w:t>
      </w:r>
      <w:r>
        <w:rPr>
          <w:rFonts w:ascii="Arial" w:hAnsi="Arial" w:cs="Arial"/>
          <w:lang w:val="en-GB"/>
        </w:rPr>
        <w:t xml:space="preserve">, </w:t>
      </w:r>
      <w:r w:rsidRPr="00BE6A47">
        <w:rPr>
          <w:rFonts w:ascii="Arial" w:hAnsi="Arial" w:cs="Arial"/>
          <w:lang w:val="en-GB"/>
        </w:rPr>
        <w:t>brain-computer interface</w:t>
      </w:r>
    </w:p>
    <w:p w:rsidR="007E2178" w:rsidRDefault="007E2178" w:rsidP="007E2178">
      <w:pPr>
        <w:pStyle w:val="ListParagraph"/>
        <w:numPr>
          <w:ilvl w:val="0"/>
          <w:numId w:val="12"/>
        </w:numPr>
        <w:spacing w:line="259" w:lineRule="auto"/>
        <w:rPr>
          <w:rFonts w:ascii="Arial" w:hAnsi="Arial" w:cs="Arial"/>
          <w:lang w:val="en-GB"/>
        </w:rPr>
      </w:pPr>
      <w:r>
        <w:rPr>
          <w:rFonts w:ascii="Arial" w:hAnsi="Arial" w:cs="Arial"/>
          <w:lang w:val="en-GB"/>
        </w:rPr>
        <w:t>two visions about modern household</w:t>
      </w:r>
    </w:p>
    <w:p w:rsidR="007E2178" w:rsidRDefault="007E2178" w:rsidP="007E2178">
      <w:pPr>
        <w:pStyle w:val="ListParagraph"/>
        <w:numPr>
          <w:ilvl w:val="1"/>
          <w:numId w:val="12"/>
        </w:numPr>
        <w:spacing w:line="259" w:lineRule="auto"/>
        <w:rPr>
          <w:rFonts w:ascii="Arial" w:hAnsi="Arial" w:cs="Arial"/>
          <w:lang w:val="en-GB"/>
        </w:rPr>
      </w:pPr>
      <w:r>
        <w:rPr>
          <w:rFonts w:ascii="Arial" w:hAnsi="Arial" w:cs="Arial"/>
          <w:lang w:val="en-GB"/>
        </w:rPr>
        <w:t>displays on all kinds of surfaces</w:t>
      </w:r>
    </w:p>
    <w:p w:rsidR="007E2178" w:rsidRPr="00BE6A47" w:rsidRDefault="007E2178" w:rsidP="007E2178">
      <w:pPr>
        <w:pStyle w:val="ListParagraph"/>
        <w:numPr>
          <w:ilvl w:val="1"/>
          <w:numId w:val="12"/>
        </w:numPr>
        <w:spacing w:line="259" w:lineRule="auto"/>
        <w:rPr>
          <w:rFonts w:ascii="Arial" w:hAnsi="Arial" w:cs="Arial"/>
          <w:lang w:val="en-GB"/>
        </w:rPr>
      </w:pPr>
      <w:r>
        <w:rPr>
          <w:rFonts w:ascii="Arial" w:hAnsi="Arial" w:cs="Arial"/>
          <w:lang w:val="en-GB"/>
        </w:rPr>
        <w:t xml:space="preserve">glasses </w:t>
      </w:r>
    </w:p>
    <w:p w:rsidR="007E2178" w:rsidRPr="00BE6A47" w:rsidRDefault="007E2178" w:rsidP="007E2178">
      <w:pPr>
        <w:spacing w:line="259" w:lineRule="auto"/>
        <w:rPr>
          <w:rFonts w:ascii="Arial" w:hAnsi="Arial" w:cs="Arial"/>
          <w:lang w:val="en-GB"/>
        </w:rPr>
      </w:pPr>
    </w:p>
    <w:p w:rsidR="007E2178" w:rsidRPr="00621938" w:rsidRDefault="007E2178" w:rsidP="007E2178">
      <w:pPr>
        <w:spacing w:line="259" w:lineRule="auto"/>
        <w:rPr>
          <w:rFonts w:ascii="Arial" w:hAnsi="Arial" w:cs="Arial"/>
          <w:b/>
          <w:sz w:val="28"/>
          <w:szCs w:val="28"/>
        </w:rPr>
      </w:pPr>
      <w:r>
        <w:rPr>
          <w:rFonts w:ascii="Arial" w:hAnsi="Arial" w:cs="Arial"/>
          <w:b/>
          <w:sz w:val="28"/>
          <w:szCs w:val="28"/>
          <w:lang w:val="en-GB"/>
        </w:rPr>
        <w:t xml:space="preserve">Vocabulary </w:t>
      </w:r>
      <w:r>
        <w:rPr>
          <w:rFonts w:ascii="Arial" w:hAnsi="Arial" w:cs="Arial"/>
          <w:b/>
          <w:sz w:val="28"/>
          <w:szCs w:val="28"/>
          <w:lang w:val="en-US"/>
        </w:rPr>
        <w:t>(technology)</w:t>
      </w:r>
    </w:p>
    <w:tbl>
      <w:tblPr>
        <w:tblStyle w:val="TableGrid"/>
        <w:tblW w:w="10069" w:type="dxa"/>
        <w:tblInd w:w="-431" w:type="dxa"/>
        <w:tblLayout w:type="fixed"/>
        <w:tblLook w:val="04A0" w:firstRow="1" w:lastRow="0" w:firstColumn="1" w:lastColumn="0" w:noHBand="0" w:noVBand="1"/>
      </w:tblPr>
      <w:tblGrid>
        <w:gridCol w:w="2553"/>
        <w:gridCol w:w="2266"/>
        <w:gridCol w:w="2411"/>
        <w:gridCol w:w="2839"/>
      </w:tblGrid>
      <w:tr w:rsidR="007E2178" w:rsidRPr="00826E92" w:rsidTr="002636B9">
        <w:tc>
          <w:tcPr>
            <w:tcW w:w="2553" w:type="dxa"/>
            <w:vAlign w:val="center"/>
          </w:tcPr>
          <w:p w:rsidR="007E2178" w:rsidRPr="00826E92" w:rsidRDefault="007E2178" w:rsidP="002636B9">
            <w:pPr>
              <w:jc w:val="center"/>
              <w:rPr>
                <w:rFonts w:ascii="Arial" w:hAnsi="Arial" w:cs="Arial"/>
                <w:lang w:val="en-GB"/>
              </w:rPr>
            </w:pPr>
            <w:r>
              <w:rPr>
                <w:rFonts w:ascii="Arial" w:hAnsi="Arial" w:cs="Arial"/>
                <w:lang w:val="en-GB"/>
              </w:rPr>
              <w:br w:type="page"/>
            </w:r>
            <w:proofErr w:type="spellStart"/>
            <w:r w:rsidRPr="00826E92">
              <w:rPr>
                <w:rFonts w:ascii="Arial" w:hAnsi="Arial" w:cs="Arial"/>
                <w:lang w:val="en-GB"/>
              </w:rPr>
              <w:t>mya</w:t>
            </w:r>
            <w:proofErr w:type="spellEnd"/>
            <w:r w:rsidRPr="00826E92">
              <w:rPr>
                <w:rFonts w:ascii="Arial" w:hAnsi="Arial" w:cs="Arial"/>
                <w:lang w:val="en-GB"/>
              </w:rPr>
              <w:t xml:space="preserve"> (million years ago)</w:t>
            </w:r>
          </w:p>
        </w:tc>
        <w:tc>
          <w:tcPr>
            <w:tcW w:w="2266" w:type="dxa"/>
            <w:tcBorders>
              <w:right w:val="single" w:sz="24" w:space="0" w:color="auto"/>
            </w:tcBorders>
            <w:vAlign w:val="center"/>
          </w:tcPr>
          <w:p w:rsidR="007E2178" w:rsidRPr="00826E92" w:rsidRDefault="007E2178" w:rsidP="002636B9">
            <w:pPr>
              <w:jc w:val="center"/>
              <w:rPr>
                <w:rFonts w:ascii="Arial" w:hAnsi="Arial" w:cs="Arial"/>
              </w:rPr>
            </w:pPr>
            <w:r w:rsidRPr="00826E92">
              <w:rPr>
                <w:rFonts w:ascii="Arial" w:hAnsi="Arial" w:cs="Arial"/>
              </w:rPr>
              <w:t>před milionem let</w:t>
            </w:r>
          </w:p>
        </w:tc>
        <w:tc>
          <w:tcPr>
            <w:tcW w:w="2411" w:type="dxa"/>
            <w:tcBorders>
              <w:left w:val="single" w:sz="24" w:space="0" w:color="auto"/>
            </w:tcBorders>
            <w:vAlign w:val="center"/>
          </w:tcPr>
          <w:p w:rsidR="007E2178" w:rsidRPr="00A76CE4" w:rsidRDefault="007E2178" w:rsidP="002636B9">
            <w:pPr>
              <w:jc w:val="center"/>
              <w:rPr>
                <w:rFonts w:ascii="Arial" w:hAnsi="Arial" w:cs="Arial"/>
                <w:lang w:val="en-GB"/>
              </w:rPr>
            </w:pPr>
            <w:r w:rsidRPr="00A76CE4">
              <w:rPr>
                <w:rFonts w:ascii="Arial" w:hAnsi="Arial" w:cs="Arial"/>
                <w:lang w:val="en-GB"/>
              </w:rPr>
              <w:t>hoe</w:t>
            </w:r>
          </w:p>
        </w:tc>
        <w:tc>
          <w:tcPr>
            <w:tcW w:w="2839" w:type="dxa"/>
            <w:vAlign w:val="center"/>
          </w:tcPr>
          <w:p w:rsidR="007E2178" w:rsidRPr="00A76CE4" w:rsidRDefault="007E2178" w:rsidP="002636B9">
            <w:pPr>
              <w:jc w:val="center"/>
              <w:rPr>
                <w:rFonts w:ascii="Arial" w:hAnsi="Arial" w:cs="Arial"/>
              </w:rPr>
            </w:pPr>
            <w:r w:rsidRPr="00A76CE4">
              <w:rPr>
                <w:rFonts w:ascii="Arial" w:hAnsi="Arial" w:cs="Arial"/>
              </w:rPr>
              <w:t>motyka</w:t>
            </w:r>
          </w:p>
        </w:tc>
      </w:tr>
      <w:tr w:rsidR="007E2178" w:rsidRPr="00826E92" w:rsidTr="002636B9">
        <w:tc>
          <w:tcPr>
            <w:tcW w:w="2553" w:type="dxa"/>
            <w:vAlign w:val="center"/>
          </w:tcPr>
          <w:p w:rsidR="007E2178" w:rsidRPr="00826E92" w:rsidRDefault="007E2178" w:rsidP="002636B9">
            <w:pPr>
              <w:jc w:val="center"/>
              <w:rPr>
                <w:rFonts w:ascii="Arial" w:hAnsi="Arial" w:cs="Arial"/>
                <w:lang w:val="en-GB"/>
              </w:rPr>
            </w:pPr>
            <w:r w:rsidRPr="00826E92">
              <w:rPr>
                <w:rFonts w:ascii="Arial" w:hAnsi="Arial" w:cs="Arial"/>
                <w:lang w:val="en-GB"/>
              </w:rPr>
              <w:t>antler</w:t>
            </w:r>
            <w:r>
              <w:rPr>
                <w:rFonts w:ascii="Arial" w:hAnsi="Arial" w:cs="Arial"/>
                <w:lang w:val="en-GB"/>
              </w:rPr>
              <w:t>s</w:t>
            </w:r>
          </w:p>
        </w:tc>
        <w:tc>
          <w:tcPr>
            <w:tcW w:w="2266" w:type="dxa"/>
            <w:tcBorders>
              <w:right w:val="single" w:sz="24" w:space="0" w:color="auto"/>
            </w:tcBorders>
            <w:vAlign w:val="center"/>
          </w:tcPr>
          <w:p w:rsidR="007E2178" w:rsidRPr="00826E92" w:rsidRDefault="007E2178" w:rsidP="002636B9">
            <w:pPr>
              <w:jc w:val="center"/>
              <w:rPr>
                <w:rFonts w:ascii="Arial" w:hAnsi="Arial" w:cs="Arial"/>
              </w:rPr>
            </w:pPr>
            <w:r>
              <w:rPr>
                <w:rFonts w:ascii="Arial" w:hAnsi="Arial" w:cs="Arial"/>
              </w:rPr>
              <w:t>parohy</w:t>
            </w:r>
          </w:p>
        </w:tc>
        <w:tc>
          <w:tcPr>
            <w:tcW w:w="2411" w:type="dxa"/>
            <w:tcBorders>
              <w:left w:val="single" w:sz="24" w:space="0" w:color="auto"/>
            </w:tcBorders>
            <w:vAlign w:val="center"/>
          </w:tcPr>
          <w:p w:rsidR="007E2178" w:rsidRPr="00A76CE4" w:rsidRDefault="007E2178" w:rsidP="002636B9">
            <w:pPr>
              <w:jc w:val="center"/>
              <w:rPr>
                <w:rFonts w:ascii="Arial" w:hAnsi="Arial" w:cs="Arial"/>
                <w:lang w:val="en-GB"/>
              </w:rPr>
            </w:pPr>
            <w:r w:rsidRPr="00A76CE4">
              <w:rPr>
                <w:rStyle w:val="apple-converted-space"/>
                <w:rFonts w:ascii="Arial" w:hAnsi="Arial" w:cs="Arial"/>
                <w:color w:val="000000"/>
                <w:lang w:val="en-GB"/>
              </w:rPr>
              <w:t> </w:t>
            </w:r>
            <w:r w:rsidRPr="00A76CE4">
              <w:rPr>
                <w:rFonts w:ascii="Arial" w:hAnsi="Arial" w:cs="Arial"/>
                <w:color w:val="000000"/>
                <w:lang w:val="en-GB"/>
              </w:rPr>
              <w:t>food preservation</w:t>
            </w:r>
          </w:p>
        </w:tc>
        <w:tc>
          <w:tcPr>
            <w:tcW w:w="2839" w:type="dxa"/>
            <w:vAlign w:val="center"/>
          </w:tcPr>
          <w:p w:rsidR="007E2178" w:rsidRPr="00A76CE4" w:rsidRDefault="007E2178" w:rsidP="002636B9">
            <w:pPr>
              <w:jc w:val="center"/>
              <w:rPr>
                <w:rFonts w:ascii="Arial" w:hAnsi="Arial" w:cs="Arial"/>
              </w:rPr>
            </w:pPr>
            <w:r w:rsidRPr="00A76CE4">
              <w:rPr>
                <w:rFonts w:ascii="Arial" w:hAnsi="Arial" w:cs="Arial"/>
              </w:rPr>
              <w:t>konverzace jídla</w:t>
            </w:r>
          </w:p>
        </w:tc>
      </w:tr>
      <w:tr w:rsidR="007E2178" w:rsidRPr="00826E92" w:rsidTr="002636B9">
        <w:tc>
          <w:tcPr>
            <w:tcW w:w="2553" w:type="dxa"/>
            <w:vAlign w:val="center"/>
          </w:tcPr>
          <w:p w:rsidR="007E2178" w:rsidRPr="00826E92" w:rsidRDefault="007E2178" w:rsidP="002636B9">
            <w:pPr>
              <w:jc w:val="center"/>
              <w:rPr>
                <w:rFonts w:ascii="Arial" w:hAnsi="Arial" w:cs="Arial"/>
                <w:lang w:val="en-GB"/>
              </w:rPr>
            </w:pPr>
            <w:r w:rsidRPr="00826E92">
              <w:rPr>
                <w:rFonts w:ascii="Arial" w:hAnsi="Arial" w:cs="Arial"/>
                <w:lang w:val="en-GB"/>
              </w:rPr>
              <w:t xml:space="preserve">hand axe / </w:t>
            </w:r>
            <w:proofErr w:type="spellStart"/>
            <w:r w:rsidRPr="00826E92">
              <w:rPr>
                <w:rFonts w:ascii="Arial" w:hAnsi="Arial" w:cs="Arial"/>
                <w:lang w:val="en-GB"/>
              </w:rPr>
              <w:t>biface</w:t>
            </w:r>
            <w:proofErr w:type="spellEnd"/>
          </w:p>
        </w:tc>
        <w:tc>
          <w:tcPr>
            <w:tcW w:w="2266" w:type="dxa"/>
            <w:tcBorders>
              <w:right w:val="single" w:sz="24" w:space="0" w:color="auto"/>
            </w:tcBorders>
            <w:vAlign w:val="center"/>
          </w:tcPr>
          <w:p w:rsidR="007E2178" w:rsidRPr="00826E92" w:rsidRDefault="007E2178" w:rsidP="002636B9">
            <w:pPr>
              <w:jc w:val="center"/>
              <w:rPr>
                <w:rFonts w:ascii="Arial" w:hAnsi="Arial" w:cs="Arial"/>
              </w:rPr>
            </w:pPr>
            <w:r w:rsidRPr="00826E92">
              <w:rPr>
                <w:rFonts w:ascii="Arial" w:hAnsi="Arial" w:cs="Arial"/>
              </w:rPr>
              <w:t>pěstní klín</w:t>
            </w:r>
          </w:p>
        </w:tc>
        <w:tc>
          <w:tcPr>
            <w:tcW w:w="2411" w:type="dxa"/>
            <w:tcBorders>
              <w:left w:val="single" w:sz="24" w:space="0" w:color="auto"/>
            </w:tcBorders>
            <w:vAlign w:val="center"/>
          </w:tcPr>
          <w:p w:rsidR="007E2178" w:rsidRPr="00A76CE4" w:rsidRDefault="007E2178" w:rsidP="002636B9">
            <w:pPr>
              <w:jc w:val="center"/>
              <w:rPr>
                <w:rStyle w:val="apple-converted-space"/>
                <w:rFonts w:ascii="Arial" w:hAnsi="Arial" w:cs="Arial"/>
                <w:color w:val="000000"/>
                <w:lang w:val="en-GB"/>
              </w:rPr>
            </w:pPr>
            <w:r w:rsidRPr="00A76CE4">
              <w:rPr>
                <w:rStyle w:val="apple-converted-space"/>
                <w:rFonts w:ascii="Arial" w:hAnsi="Arial" w:cs="Arial"/>
                <w:color w:val="000000"/>
                <w:lang w:val="en-GB"/>
              </w:rPr>
              <w:t>cloth dyeing</w:t>
            </w:r>
          </w:p>
        </w:tc>
        <w:tc>
          <w:tcPr>
            <w:tcW w:w="2839" w:type="dxa"/>
            <w:vAlign w:val="center"/>
          </w:tcPr>
          <w:p w:rsidR="007E2178" w:rsidRPr="00A76CE4" w:rsidRDefault="007E2178" w:rsidP="002636B9">
            <w:pPr>
              <w:jc w:val="center"/>
              <w:rPr>
                <w:rFonts w:ascii="Arial" w:hAnsi="Arial" w:cs="Arial"/>
              </w:rPr>
            </w:pPr>
            <w:r w:rsidRPr="00A76CE4">
              <w:rPr>
                <w:rFonts w:ascii="Arial" w:hAnsi="Arial" w:cs="Arial"/>
              </w:rPr>
              <w:t>barvení látek</w:t>
            </w:r>
          </w:p>
        </w:tc>
      </w:tr>
      <w:tr w:rsidR="007E2178" w:rsidRPr="00826E92" w:rsidTr="002636B9">
        <w:tc>
          <w:tcPr>
            <w:tcW w:w="2553" w:type="dxa"/>
            <w:vAlign w:val="center"/>
          </w:tcPr>
          <w:p w:rsidR="007E2178" w:rsidRPr="00826E92" w:rsidRDefault="007E2178" w:rsidP="002636B9">
            <w:pPr>
              <w:jc w:val="center"/>
              <w:rPr>
                <w:rFonts w:ascii="Arial" w:hAnsi="Arial" w:cs="Arial"/>
                <w:lang w:val="en-GB"/>
              </w:rPr>
            </w:pPr>
            <w:r w:rsidRPr="00826E92">
              <w:rPr>
                <w:rFonts w:ascii="Arial" w:hAnsi="Arial" w:cs="Arial"/>
                <w:lang w:val="en-GB"/>
              </w:rPr>
              <w:t>lithic flake</w:t>
            </w:r>
          </w:p>
        </w:tc>
        <w:tc>
          <w:tcPr>
            <w:tcW w:w="2266" w:type="dxa"/>
            <w:tcBorders>
              <w:right w:val="single" w:sz="24" w:space="0" w:color="auto"/>
            </w:tcBorders>
            <w:vAlign w:val="center"/>
          </w:tcPr>
          <w:p w:rsidR="007E2178" w:rsidRPr="00826E92" w:rsidRDefault="007E2178" w:rsidP="002636B9">
            <w:pPr>
              <w:jc w:val="center"/>
              <w:rPr>
                <w:rFonts w:ascii="Arial" w:hAnsi="Arial" w:cs="Arial"/>
              </w:rPr>
            </w:pPr>
            <w:r w:rsidRPr="00826E92">
              <w:rPr>
                <w:rFonts w:ascii="Arial" w:hAnsi="Arial" w:cs="Arial"/>
              </w:rPr>
              <w:t>pazourek</w:t>
            </w:r>
          </w:p>
        </w:tc>
        <w:tc>
          <w:tcPr>
            <w:tcW w:w="2411" w:type="dxa"/>
            <w:tcBorders>
              <w:left w:val="single" w:sz="24" w:space="0" w:color="auto"/>
            </w:tcBorders>
            <w:vAlign w:val="center"/>
          </w:tcPr>
          <w:p w:rsidR="007E2178" w:rsidRPr="00A76CE4" w:rsidRDefault="007E2178" w:rsidP="002636B9">
            <w:pPr>
              <w:jc w:val="center"/>
              <w:rPr>
                <w:rStyle w:val="apple-converted-space"/>
                <w:rFonts w:ascii="Arial" w:hAnsi="Arial" w:cs="Arial"/>
                <w:color w:val="000000"/>
                <w:lang w:val="en-GB"/>
              </w:rPr>
            </w:pPr>
            <w:r w:rsidRPr="00A76CE4">
              <w:rPr>
                <w:rStyle w:val="apple-converted-space"/>
                <w:rFonts w:ascii="Arial" w:hAnsi="Arial" w:cs="Arial"/>
                <w:color w:val="000000"/>
                <w:lang w:val="en-GB"/>
              </w:rPr>
              <w:t>alloy of copper and tin</w:t>
            </w:r>
          </w:p>
        </w:tc>
        <w:tc>
          <w:tcPr>
            <w:tcW w:w="2839" w:type="dxa"/>
            <w:vAlign w:val="center"/>
          </w:tcPr>
          <w:p w:rsidR="007E2178" w:rsidRPr="00A76CE4" w:rsidRDefault="007E2178" w:rsidP="002636B9">
            <w:pPr>
              <w:jc w:val="center"/>
              <w:rPr>
                <w:rFonts w:ascii="Arial" w:hAnsi="Arial" w:cs="Arial"/>
              </w:rPr>
            </w:pPr>
            <w:r w:rsidRPr="00A76CE4">
              <w:rPr>
                <w:rFonts w:ascii="Arial" w:hAnsi="Arial" w:cs="Arial"/>
              </w:rPr>
              <w:t>slitina mědi a cínu</w:t>
            </w:r>
          </w:p>
        </w:tc>
      </w:tr>
      <w:tr w:rsidR="007E2178" w:rsidRPr="00826E92" w:rsidTr="002636B9">
        <w:tc>
          <w:tcPr>
            <w:tcW w:w="2553" w:type="dxa"/>
            <w:vAlign w:val="center"/>
          </w:tcPr>
          <w:p w:rsidR="007E2178" w:rsidRPr="00826E92" w:rsidRDefault="007E2178" w:rsidP="002636B9">
            <w:pPr>
              <w:jc w:val="center"/>
              <w:rPr>
                <w:rFonts w:ascii="Arial" w:hAnsi="Arial" w:cs="Arial"/>
                <w:lang w:val="en-GB"/>
              </w:rPr>
            </w:pPr>
            <w:r w:rsidRPr="00826E92">
              <w:rPr>
                <w:rFonts w:ascii="Arial" w:hAnsi="Arial" w:cs="Arial"/>
                <w:lang w:val="en-GB"/>
              </w:rPr>
              <w:t>grinder</w:t>
            </w:r>
          </w:p>
        </w:tc>
        <w:tc>
          <w:tcPr>
            <w:tcW w:w="2266" w:type="dxa"/>
            <w:tcBorders>
              <w:right w:val="single" w:sz="24" w:space="0" w:color="auto"/>
            </w:tcBorders>
            <w:vAlign w:val="center"/>
          </w:tcPr>
          <w:p w:rsidR="007E2178" w:rsidRPr="00826E92" w:rsidRDefault="007E2178" w:rsidP="002636B9">
            <w:pPr>
              <w:jc w:val="center"/>
              <w:rPr>
                <w:rFonts w:ascii="Arial" w:hAnsi="Arial" w:cs="Arial"/>
                <w:sz w:val="16"/>
                <w:szCs w:val="16"/>
              </w:rPr>
            </w:pPr>
            <w:r w:rsidRPr="00826E92">
              <w:rPr>
                <w:rFonts w:ascii="Arial" w:hAnsi="Arial" w:cs="Arial"/>
                <w:sz w:val="16"/>
                <w:szCs w:val="16"/>
              </w:rPr>
              <w:t>nástroj s funkcí podobnou moždíři (drtič)</w:t>
            </w:r>
          </w:p>
        </w:tc>
        <w:tc>
          <w:tcPr>
            <w:tcW w:w="2411" w:type="dxa"/>
            <w:tcBorders>
              <w:left w:val="single" w:sz="24" w:space="0" w:color="auto"/>
            </w:tcBorders>
            <w:vAlign w:val="center"/>
          </w:tcPr>
          <w:p w:rsidR="007E2178" w:rsidRPr="00A76CE4" w:rsidRDefault="007E2178" w:rsidP="002636B9">
            <w:pPr>
              <w:jc w:val="center"/>
              <w:rPr>
                <w:rFonts w:ascii="Arial" w:hAnsi="Arial" w:cs="Arial"/>
                <w:lang w:val="en-GB"/>
              </w:rPr>
            </w:pPr>
            <w:r w:rsidRPr="00A76CE4">
              <w:rPr>
                <w:rFonts w:ascii="Arial" w:hAnsi="Arial" w:cs="Arial"/>
                <w:lang w:val="en-GB"/>
              </w:rPr>
              <w:t>wagon</w:t>
            </w:r>
          </w:p>
        </w:tc>
        <w:tc>
          <w:tcPr>
            <w:tcW w:w="2839" w:type="dxa"/>
            <w:vAlign w:val="center"/>
          </w:tcPr>
          <w:p w:rsidR="007E2178" w:rsidRPr="00A76CE4" w:rsidRDefault="007E2178" w:rsidP="002636B9">
            <w:pPr>
              <w:jc w:val="center"/>
              <w:rPr>
                <w:rFonts w:ascii="Arial" w:hAnsi="Arial" w:cs="Arial"/>
              </w:rPr>
            </w:pPr>
            <w:r w:rsidRPr="00A76CE4">
              <w:rPr>
                <w:rFonts w:ascii="Arial" w:hAnsi="Arial" w:cs="Arial"/>
              </w:rPr>
              <w:t>povoz</w:t>
            </w:r>
          </w:p>
        </w:tc>
      </w:tr>
      <w:tr w:rsidR="007E2178" w:rsidRPr="00826E92" w:rsidTr="002636B9">
        <w:tc>
          <w:tcPr>
            <w:tcW w:w="2553" w:type="dxa"/>
            <w:vAlign w:val="center"/>
          </w:tcPr>
          <w:p w:rsidR="007E2178" w:rsidRPr="00826E92" w:rsidRDefault="007E2178" w:rsidP="002636B9">
            <w:pPr>
              <w:jc w:val="center"/>
              <w:rPr>
                <w:rFonts w:ascii="Arial" w:hAnsi="Arial" w:cs="Arial"/>
                <w:lang w:val="en-GB"/>
              </w:rPr>
            </w:pPr>
            <w:r w:rsidRPr="00826E92">
              <w:rPr>
                <w:rFonts w:ascii="Arial" w:hAnsi="Arial" w:cs="Arial"/>
                <w:lang w:val="en-GB"/>
              </w:rPr>
              <w:t>scraping tool</w:t>
            </w:r>
          </w:p>
        </w:tc>
        <w:tc>
          <w:tcPr>
            <w:tcW w:w="2266" w:type="dxa"/>
            <w:tcBorders>
              <w:right w:val="single" w:sz="24" w:space="0" w:color="auto"/>
            </w:tcBorders>
            <w:vAlign w:val="center"/>
          </w:tcPr>
          <w:p w:rsidR="007E2178" w:rsidRPr="00826E92" w:rsidRDefault="007E2178" w:rsidP="002636B9">
            <w:pPr>
              <w:jc w:val="center"/>
              <w:rPr>
                <w:rFonts w:ascii="Arial" w:hAnsi="Arial" w:cs="Arial"/>
              </w:rPr>
            </w:pPr>
            <w:r w:rsidRPr="00826E92">
              <w:rPr>
                <w:rFonts w:ascii="Arial" w:hAnsi="Arial" w:cs="Arial"/>
              </w:rPr>
              <w:t>nástroj na škrábání</w:t>
            </w:r>
          </w:p>
        </w:tc>
        <w:tc>
          <w:tcPr>
            <w:tcW w:w="2411" w:type="dxa"/>
            <w:tcBorders>
              <w:left w:val="single" w:sz="24" w:space="0" w:color="auto"/>
            </w:tcBorders>
            <w:vAlign w:val="center"/>
          </w:tcPr>
          <w:p w:rsidR="007E2178" w:rsidRPr="00A76CE4" w:rsidRDefault="007E2178" w:rsidP="002636B9">
            <w:pPr>
              <w:jc w:val="center"/>
              <w:rPr>
                <w:rFonts w:ascii="Arial" w:hAnsi="Arial" w:cs="Arial"/>
                <w:lang w:val="en-GB"/>
              </w:rPr>
            </w:pPr>
            <w:r w:rsidRPr="00A76CE4">
              <w:rPr>
                <w:rFonts w:ascii="Arial" w:hAnsi="Arial" w:cs="Arial"/>
                <w:lang w:val="en-GB"/>
              </w:rPr>
              <w:t>cart</w:t>
            </w:r>
          </w:p>
        </w:tc>
        <w:tc>
          <w:tcPr>
            <w:tcW w:w="2839" w:type="dxa"/>
            <w:vAlign w:val="center"/>
          </w:tcPr>
          <w:p w:rsidR="007E2178" w:rsidRPr="00A76CE4" w:rsidRDefault="007E2178" w:rsidP="002636B9">
            <w:pPr>
              <w:jc w:val="center"/>
              <w:rPr>
                <w:rFonts w:ascii="Arial" w:hAnsi="Arial" w:cs="Arial"/>
              </w:rPr>
            </w:pPr>
            <w:r w:rsidRPr="00A76CE4">
              <w:rPr>
                <w:rFonts w:ascii="Arial" w:hAnsi="Arial" w:cs="Arial"/>
              </w:rPr>
              <w:t>vozík</w:t>
            </w:r>
          </w:p>
        </w:tc>
      </w:tr>
      <w:tr w:rsidR="007E2178" w:rsidRPr="00826E92" w:rsidTr="002636B9">
        <w:tc>
          <w:tcPr>
            <w:tcW w:w="2553" w:type="dxa"/>
            <w:vAlign w:val="center"/>
          </w:tcPr>
          <w:p w:rsidR="007E2178" w:rsidRPr="00826E92" w:rsidRDefault="007E2178" w:rsidP="002636B9">
            <w:pPr>
              <w:jc w:val="center"/>
              <w:rPr>
                <w:rFonts w:ascii="Arial" w:hAnsi="Arial" w:cs="Arial"/>
                <w:lang w:val="en-GB"/>
              </w:rPr>
            </w:pPr>
            <w:r>
              <w:rPr>
                <w:rFonts w:ascii="Arial" w:hAnsi="Arial" w:cs="Arial"/>
                <w:lang w:val="en-GB"/>
              </w:rPr>
              <w:t>trapping pit</w:t>
            </w:r>
          </w:p>
        </w:tc>
        <w:tc>
          <w:tcPr>
            <w:tcW w:w="2266" w:type="dxa"/>
            <w:tcBorders>
              <w:right w:val="single" w:sz="24" w:space="0" w:color="auto"/>
            </w:tcBorders>
            <w:vAlign w:val="center"/>
          </w:tcPr>
          <w:p w:rsidR="007E2178" w:rsidRPr="00826E92" w:rsidRDefault="007E2178" w:rsidP="002636B9">
            <w:pPr>
              <w:jc w:val="center"/>
              <w:rPr>
                <w:rFonts w:ascii="Arial" w:hAnsi="Arial" w:cs="Arial"/>
              </w:rPr>
            </w:pPr>
            <w:r>
              <w:rPr>
                <w:rFonts w:ascii="Arial" w:hAnsi="Arial" w:cs="Arial"/>
              </w:rPr>
              <w:t>padací jáma (past)</w:t>
            </w:r>
          </w:p>
        </w:tc>
        <w:tc>
          <w:tcPr>
            <w:tcW w:w="2411" w:type="dxa"/>
            <w:tcBorders>
              <w:left w:val="single" w:sz="24" w:space="0" w:color="auto"/>
            </w:tcBorders>
            <w:vAlign w:val="center"/>
          </w:tcPr>
          <w:p w:rsidR="007E2178" w:rsidRPr="00A76CE4" w:rsidRDefault="007E2178" w:rsidP="002636B9">
            <w:pPr>
              <w:jc w:val="center"/>
              <w:rPr>
                <w:rFonts w:ascii="Arial" w:hAnsi="Arial" w:cs="Arial"/>
                <w:lang w:val="en-GB"/>
              </w:rPr>
            </w:pPr>
            <w:r w:rsidRPr="00A76CE4">
              <w:rPr>
                <w:rFonts w:ascii="Arial" w:hAnsi="Arial" w:cs="Arial"/>
                <w:lang w:val="en-GB"/>
              </w:rPr>
              <w:t>abacus</w:t>
            </w:r>
          </w:p>
        </w:tc>
        <w:tc>
          <w:tcPr>
            <w:tcW w:w="2839" w:type="dxa"/>
            <w:vAlign w:val="center"/>
          </w:tcPr>
          <w:p w:rsidR="007E2178" w:rsidRPr="00A76CE4" w:rsidRDefault="007E2178" w:rsidP="002636B9">
            <w:pPr>
              <w:jc w:val="center"/>
              <w:rPr>
                <w:rFonts w:ascii="Arial" w:hAnsi="Arial" w:cs="Arial"/>
              </w:rPr>
            </w:pPr>
            <w:r w:rsidRPr="00A76CE4">
              <w:rPr>
                <w:rFonts w:ascii="Arial" w:hAnsi="Arial" w:cs="Arial"/>
              </w:rPr>
              <w:t>počítadlo</w:t>
            </w:r>
          </w:p>
        </w:tc>
      </w:tr>
      <w:tr w:rsidR="007E2178" w:rsidRPr="00826E92" w:rsidTr="002636B9">
        <w:tc>
          <w:tcPr>
            <w:tcW w:w="2553" w:type="dxa"/>
            <w:vAlign w:val="center"/>
          </w:tcPr>
          <w:p w:rsidR="007E2178" w:rsidRDefault="007E2178" w:rsidP="002636B9">
            <w:pPr>
              <w:jc w:val="center"/>
              <w:rPr>
                <w:rFonts w:ascii="Arial" w:hAnsi="Arial" w:cs="Arial"/>
                <w:lang w:val="en-GB"/>
              </w:rPr>
            </w:pPr>
            <w:r>
              <w:rPr>
                <w:rFonts w:ascii="Arial" w:hAnsi="Arial" w:cs="Arial"/>
                <w:lang w:val="en-GB"/>
              </w:rPr>
              <w:t>spear</w:t>
            </w:r>
          </w:p>
        </w:tc>
        <w:tc>
          <w:tcPr>
            <w:tcW w:w="2266" w:type="dxa"/>
            <w:tcBorders>
              <w:right w:val="single" w:sz="24" w:space="0" w:color="auto"/>
            </w:tcBorders>
            <w:vAlign w:val="center"/>
          </w:tcPr>
          <w:p w:rsidR="007E2178" w:rsidRDefault="007E2178" w:rsidP="002636B9">
            <w:pPr>
              <w:jc w:val="center"/>
              <w:rPr>
                <w:rFonts w:ascii="Arial" w:hAnsi="Arial" w:cs="Arial"/>
              </w:rPr>
            </w:pPr>
            <w:r>
              <w:rPr>
                <w:rFonts w:ascii="Arial" w:hAnsi="Arial" w:cs="Arial"/>
              </w:rPr>
              <w:t>oštěp, kopí</w:t>
            </w:r>
          </w:p>
        </w:tc>
        <w:tc>
          <w:tcPr>
            <w:tcW w:w="2411" w:type="dxa"/>
            <w:tcBorders>
              <w:left w:val="single" w:sz="24" w:space="0" w:color="auto"/>
              <w:bottom w:val="single" w:sz="18" w:space="0" w:color="auto"/>
            </w:tcBorders>
            <w:vAlign w:val="center"/>
          </w:tcPr>
          <w:p w:rsidR="007E2178" w:rsidRPr="00A76CE4" w:rsidRDefault="007E2178" w:rsidP="002636B9">
            <w:pPr>
              <w:jc w:val="center"/>
              <w:rPr>
                <w:rFonts w:ascii="Arial" w:hAnsi="Arial" w:cs="Arial"/>
                <w:lang w:val="en-GB"/>
              </w:rPr>
            </w:pPr>
            <w:r>
              <w:rPr>
                <w:rFonts w:ascii="Arial" w:hAnsi="Arial" w:cs="Arial"/>
                <w:lang w:val="en-GB"/>
              </w:rPr>
              <w:t>chariot</w:t>
            </w:r>
          </w:p>
        </w:tc>
        <w:tc>
          <w:tcPr>
            <w:tcW w:w="2839" w:type="dxa"/>
            <w:tcBorders>
              <w:bottom w:val="single" w:sz="18" w:space="0" w:color="auto"/>
            </w:tcBorders>
            <w:vAlign w:val="center"/>
          </w:tcPr>
          <w:p w:rsidR="007E2178" w:rsidRPr="00A76CE4" w:rsidRDefault="007E2178" w:rsidP="002636B9">
            <w:pPr>
              <w:jc w:val="center"/>
              <w:rPr>
                <w:rFonts w:ascii="Arial" w:hAnsi="Arial" w:cs="Arial"/>
              </w:rPr>
            </w:pPr>
            <w:r>
              <w:rPr>
                <w:rFonts w:ascii="Arial" w:hAnsi="Arial" w:cs="Arial"/>
              </w:rPr>
              <w:t>dvoukolý (válečný) vůz</w:t>
            </w:r>
          </w:p>
        </w:tc>
      </w:tr>
      <w:tr w:rsidR="007E2178" w:rsidRPr="00826E92" w:rsidTr="002636B9">
        <w:tc>
          <w:tcPr>
            <w:tcW w:w="2553" w:type="dxa"/>
            <w:vAlign w:val="center"/>
          </w:tcPr>
          <w:p w:rsidR="007E2178" w:rsidRDefault="007E2178" w:rsidP="002636B9">
            <w:pPr>
              <w:jc w:val="center"/>
              <w:rPr>
                <w:rFonts w:ascii="Arial" w:hAnsi="Arial" w:cs="Arial"/>
                <w:lang w:val="en-GB"/>
              </w:rPr>
            </w:pPr>
            <w:r>
              <w:rPr>
                <w:rFonts w:ascii="Arial" w:hAnsi="Arial" w:cs="Arial"/>
                <w:lang w:val="en-GB"/>
              </w:rPr>
              <w:t>linen</w:t>
            </w:r>
          </w:p>
        </w:tc>
        <w:tc>
          <w:tcPr>
            <w:tcW w:w="2266" w:type="dxa"/>
            <w:tcBorders>
              <w:right w:val="single" w:sz="24" w:space="0" w:color="auto"/>
            </w:tcBorders>
            <w:vAlign w:val="center"/>
          </w:tcPr>
          <w:p w:rsidR="007E2178" w:rsidRDefault="007E2178" w:rsidP="002636B9">
            <w:pPr>
              <w:jc w:val="center"/>
              <w:rPr>
                <w:rFonts w:ascii="Arial" w:hAnsi="Arial" w:cs="Arial"/>
              </w:rPr>
            </w:pPr>
            <w:r>
              <w:rPr>
                <w:rFonts w:ascii="Arial" w:hAnsi="Arial" w:cs="Arial"/>
              </w:rPr>
              <w:t>len (látka)</w:t>
            </w:r>
          </w:p>
        </w:tc>
        <w:tc>
          <w:tcPr>
            <w:tcW w:w="2411" w:type="dxa"/>
            <w:tcBorders>
              <w:top w:val="single" w:sz="18" w:space="0" w:color="auto"/>
              <w:left w:val="single" w:sz="24" w:space="0" w:color="auto"/>
            </w:tcBorders>
            <w:vAlign w:val="center"/>
          </w:tcPr>
          <w:p w:rsidR="007E2178" w:rsidRPr="00A76CE4" w:rsidRDefault="007E2178" w:rsidP="002636B9">
            <w:pPr>
              <w:jc w:val="center"/>
              <w:rPr>
                <w:rFonts w:ascii="Arial" w:hAnsi="Arial" w:cs="Arial"/>
                <w:lang w:val="en-GB"/>
              </w:rPr>
            </w:pPr>
            <w:r>
              <w:rPr>
                <w:rFonts w:ascii="Arial" w:hAnsi="Arial" w:cs="Arial"/>
                <w:lang w:val="en-GB"/>
              </w:rPr>
              <w:t>siege weapons</w:t>
            </w:r>
          </w:p>
        </w:tc>
        <w:tc>
          <w:tcPr>
            <w:tcW w:w="2839" w:type="dxa"/>
            <w:tcBorders>
              <w:top w:val="single" w:sz="18" w:space="0" w:color="auto"/>
            </w:tcBorders>
            <w:vAlign w:val="center"/>
          </w:tcPr>
          <w:p w:rsidR="007E2178" w:rsidRPr="005255DD" w:rsidRDefault="007E2178" w:rsidP="002636B9">
            <w:pPr>
              <w:jc w:val="center"/>
              <w:rPr>
                <w:rFonts w:ascii="Arial" w:hAnsi="Arial" w:cs="Arial"/>
              </w:rPr>
            </w:pPr>
            <w:r w:rsidRPr="005255DD">
              <w:rPr>
                <w:rFonts w:ascii="Arial" w:hAnsi="Arial" w:cs="Arial"/>
              </w:rPr>
              <w:t>obléhací zbraně</w:t>
            </w:r>
          </w:p>
        </w:tc>
      </w:tr>
      <w:tr w:rsidR="007E2178" w:rsidRPr="00826E92" w:rsidTr="002636B9">
        <w:tc>
          <w:tcPr>
            <w:tcW w:w="2553" w:type="dxa"/>
            <w:vAlign w:val="center"/>
          </w:tcPr>
          <w:p w:rsidR="007E2178" w:rsidRDefault="007E2178" w:rsidP="002636B9">
            <w:pPr>
              <w:jc w:val="center"/>
              <w:rPr>
                <w:rFonts w:ascii="Arial" w:hAnsi="Arial" w:cs="Arial"/>
                <w:lang w:val="en-GB"/>
              </w:rPr>
            </w:pPr>
            <w:r>
              <w:rPr>
                <w:rFonts w:ascii="Arial" w:hAnsi="Arial" w:cs="Arial"/>
                <w:lang w:val="en-GB"/>
              </w:rPr>
              <w:t>wheat</w:t>
            </w:r>
          </w:p>
        </w:tc>
        <w:tc>
          <w:tcPr>
            <w:tcW w:w="2266" w:type="dxa"/>
            <w:tcBorders>
              <w:right w:val="single" w:sz="24" w:space="0" w:color="auto"/>
            </w:tcBorders>
            <w:vAlign w:val="center"/>
          </w:tcPr>
          <w:p w:rsidR="007E2178" w:rsidRDefault="007E2178" w:rsidP="002636B9">
            <w:pPr>
              <w:jc w:val="center"/>
              <w:rPr>
                <w:rFonts w:ascii="Arial" w:hAnsi="Arial" w:cs="Arial"/>
              </w:rPr>
            </w:pPr>
            <w:r>
              <w:rPr>
                <w:rFonts w:ascii="Arial" w:hAnsi="Arial" w:cs="Arial"/>
              </w:rPr>
              <w:t>pšenice</w:t>
            </w:r>
          </w:p>
        </w:tc>
        <w:tc>
          <w:tcPr>
            <w:tcW w:w="2411" w:type="dxa"/>
            <w:tcBorders>
              <w:left w:val="single" w:sz="24" w:space="0" w:color="auto"/>
              <w:bottom w:val="single" w:sz="4" w:space="0" w:color="auto"/>
            </w:tcBorders>
            <w:vAlign w:val="center"/>
          </w:tcPr>
          <w:p w:rsidR="007E2178" w:rsidRPr="00A76CE4" w:rsidRDefault="007E2178" w:rsidP="002636B9">
            <w:pPr>
              <w:jc w:val="center"/>
              <w:rPr>
                <w:rFonts w:ascii="Arial" w:hAnsi="Arial" w:cs="Arial"/>
                <w:lang w:val="en-GB"/>
              </w:rPr>
            </w:pPr>
            <w:r>
              <w:rPr>
                <w:rFonts w:ascii="Arial" w:hAnsi="Arial" w:cs="Arial"/>
                <w:lang w:val="en-GB"/>
              </w:rPr>
              <w:t>gunpowder</w:t>
            </w:r>
          </w:p>
        </w:tc>
        <w:tc>
          <w:tcPr>
            <w:tcW w:w="2839" w:type="dxa"/>
            <w:tcBorders>
              <w:bottom w:val="single" w:sz="4" w:space="0" w:color="auto"/>
            </w:tcBorders>
            <w:vAlign w:val="center"/>
          </w:tcPr>
          <w:p w:rsidR="007E2178" w:rsidRPr="00A76CE4" w:rsidRDefault="007E2178" w:rsidP="002636B9">
            <w:pPr>
              <w:jc w:val="center"/>
              <w:rPr>
                <w:rFonts w:ascii="Arial" w:hAnsi="Arial" w:cs="Arial"/>
              </w:rPr>
            </w:pPr>
            <w:r>
              <w:rPr>
                <w:rFonts w:ascii="Arial" w:hAnsi="Arial" w:cs="Arial"/>
              </w:rPr>
              <w:t>střelný prach</w:t>
            </w:r>
          </w:p>
        </w:tc>
      </w:tr>
      <w:tr w:rsidR="007E2178" w:rsidRPr="00826E92" w:rsidTr="002636B9">
        <w:tc>
          <w:tcPr>
            <w:tcW w:w="2553" w:type="dxa"/>
            <w:vAlign w:val="center"/>
          </w:tcPr>
          <w:p w:rsidR="007E2178" w:rsidRDefault="007E2178" w:rsidP="002636B9">
            <w:pPr>
              <w:jc w:val="center"/>
              <w:rPr>
                <w:rFonts w:ascii="Arial" w:hAnsi="Arial" w:cs="Arial"/>
                <w:lang w:val="en-GB"/>
              </w:rPr>
            </w:pPr>
            <w:r>
              <w:rPr>
                <w:rFonts w:ascii="Arial" w:hAnsi="Arial" w:cs="Arial"/>
                <w:lang w:val="en-GB"/>
              </w:rPr>
              <w:t>barley</w:t>
            </w:r>
          </w:p>
        </w:tc>
        <w:tc>
          <w:tcPr>
            <w:tcW w:w="2266" w:type="dxa"/>
            <w:tcBorders>
              <w:right w:val="single" w:sz="24" w:space="0" w:color="auto"/>
            </w:tcBorders>
            <w:vAlign w:val="center"/>
          </w:tcPr>
          <w:p w:rsidR="007E2178" w:rsidRDefault="007E2178" w:rsidP="002636B9">
            <w:pPr>
              <w:jc w:val="center"/>
              <w:rPr>
                <w:rFonts w:ascii="Arial" w:hAnsi="Arial" w:cs="Arial"/>
              </w:rPr>
            </w:pPr>
            <w:r>
              <w:rPr>
                <w:rFonts w:ascii="Arial" w:hAnsi="Arial" w:cs="Arial"/>
              </w:rPr>
              <w:t>ječmen</w:t>
            </w:r>
          </w:p>
        </w:tc>
        <w:tc>
          <w:tcPr>
            <w:tcW w:w="2411" w:type="dxa"/>
            <w:tcBorders>
              <w:top w:val="single" w:sz="4" w:space="0" w:color="auto"/>
              <w:left w:val="single" w:sz="24" w:space="0" w:color="auto"/>
              <w:bottom w:val="single" w:sz="18" w:space="0" w:color="auto"/>
            </w:tcBorders>
            <w:vAlign w:val="center"/>
          </w:tcPr>
          <w:p w:rsidR="007E2178" w:rsidRPr="00A76CE4" w:rsidRDefault="007E2178" w:rsidP="002636B9">
            <w:pPr>
              <w:jc w:val="center"/>
              <w:rPr>
                <w:rFonts w:ascii="Arial" w:hAnsi="Arial" w:cs="Arial"/>
                <w:lang w:val="en-GB"/>
              </w:rPr>
            </w:pPr>
            <w:r>
              <w:rPr>
                <w:rFonts w:ascii="Arial" w:hAnsi="Arial" w:cs="Arial"/>
                <w:lang w:val="en-GB"/>
              </w:rPr>
              <w:t>windmill</w:t>
            </w:r>
          </w:p>
        </w:tc>
        <w:tc>
          <w:tcPr>
            <w:tcW w:w="2839" w:type="dxa"/>
            <w:tcBorders>
              <w:top w:val="single" w:sz="4" w:space="0" w:color="auto"/>
              <w:bottom w:val="single" w:sz="18" w:space="0" w:color="auto"/>
            </w:tcBorders>
            <w:vAlign w:val="center"/>
          </w:tcPr>
          <w:p w:rsidR="007E2178" w:rsidRPr="005255DD" w:rsidRDefault="007E2178" w:rsidP="002636B9">
            <w:pPr>
              <w:jc w:val="center"/>
              <w:rPr>
                <w:rFonts w:ascii="Arial" w:hAnsi="Arial" w:cs="Arial"/>
              </w:rPr>
            </w:pPr>
            <w:r>
              <w:rPr>
                <w:rFonts w:ascii="Arial" w:hAnsi="Arial" w:cs="Arial"/>
              </w:rPr>
              <w:t>větrný mlýn</w:t>
            </w:r>
          </w:p>
        </w:tc>
      </w:tr>
      <w:tr w:rsidR="007E2178" w:rsidRPr="00826E92" w:rsidTr="002636B9">
        <w:tc>
          <w:tcPr>
            <w:tcW w:w="2553" w:type="dxa"/>
            <w:tcBorders>
              <w:bottom w:val="single" w:sz="18" w:space="0" w:color="auto"/>
            </w:tcBorders>
            <w:vAlign w:val="center"/>
          </w:tcPr>
          <w:p w:rsidR="007E2178" w:rsidRPr="00826E92" w:rsidRDefault="007E2178" w:rsidP="002636B9">
            <w:pPr>
              <w:jc w:val="center"/>
              <w:rPr>
                <w:rFonts w:ascii="Arial" w:hAnsi="Arial" w:cs="Arial"/>
                <w:lang w:val="en-GB"/>
              </w:rPr>
            </w:pPr>
            <w:r w:rsidRPr="00826E92">
              <w:rPr>
                <w:rFonts w:ascii="Arial" w:hAnsi="Arial" w:cs="Arial"/>
                <w:lang w:val="en-GB"/>
              </w:rPr>
              <w:t>vessel</w:t>
            </w:r>
          </w:p>
        </w:tc>
        <w:tc>
          <w:tcPr>
            <w:tcW w:w="2266" w:type="dxa"/>
            <w:tcBorders>
              <w:bottom w:val="single" w:sz="18" w:space="0" w:color="auto"/>
              <w:right w:val="single" w:sz="24" w:space="0" w:color="auto"/>
            </w:tcBorders>
            <w:vAlign w:val="center"/>
          </w:tcPr>
          <w:p w:rsidR="007E2178" w:rsidRPr="00826E92" w:rsidRDefault="007E2178" w:rsidP="002636B9">
            <w:pPr>
              <w:jc w:val="center"/>
              <w:rPr>
                <w:rFonts w:ascii="Arial" w:hAnsi="Arial" w:cs="Arial"/>
              </w:rPr>
            </w:pPr>
            <w:r w:rsidRPr="00826E92">
              <w:rPr>
                <w:rFonts w:ascii="Arial" w:hAnsi="Arial" w:cs="Arial"/>
              </w:rPr>
              <w:t>nádoba</w:t>
            </w:r>
          </w:p>
        </w:tc>
        <w:tc>
          <w:tcPr>
            <w:tcW w:w="2411" w:type="dxa"/>
            <w:tcBorders>
              <w:top w:val="single" w:sz="18" w:space="0" w:color="auto"/>
              <w:left w:val="single" w:sz="24" w:space="0" w:color="auto"/>
            </w:tcBorders>
            <w:vAlign w:val="center"/>
          </w:tcPr>
          <w:p w:rsidR="007E2178" w:rsidRPr="00A76CE4" w:rsidRDefault="007E2178" w:rsidP="002636B9">
            <w:pPr>
              <w:jc w:val="center"/>
              <w:rPr>
                <w:rFonts w:ascii="Arial" w:hAnsi="Arial" w:cs="Arial"/>
                <w:lang w:val="en-GB"/>
              </w:rPr>
            </w:pPr>
            <w:r>
              <w:rPr>
                <w:rFonts w:ascii="Arial" w:hAnsi="Arial" w:cs="Arial"/>
                <w:lang w:val="en-GB"/>
              </w:rPr>
              <w:t>transistor</w:t>
            </w:r>
          </w:p>
        </w:tc>
        <w:tc>
          <w:tcPr>
            <w:tcW w:w="2839" w:type="dxa"/>
            <w:tcBorders>
              <w:top w:val="single" w:sz="18" w:space="0" w:color="auto"/>
            </w:tcBorders>
            <w:vAlign w:val="center"/>
          </w:tcPr>
          <w:p w:rsidR="007E2178" w:rsidRPr="005255DD" w:rsidRDefault="007E2178" w:rsidP="002636B9">
            <w:pPr>
              <w:jc w:val="center"/>
              <w:rPr>
                <w:rFonts w:ascii="Arial" w:hAnsi="Arial" w:cs="Arial"/>
              </w:rPr>
            </w:pPr>
            <w:r>
              <w:rPr>
                <w:rFonts w:ascii="Arial" w:hAnsi="Arial" w:cs="Arial"/>
              </w:rPr>
              <w:t>tranzistor</w:t>
            </w:r>
          </w:p>
        </w:tc>
      </w:tr>
      <w:tr w:rsidR="007E2178" w:rsidRPr="00826E92" w:rsidTr="002636B9">
        <w:tc>
          <w:tcPr>
            <w:tcW w:w="2553" w:type="dxa"/>
            <w:tcBorders>
              <w:top w:val="single" w:sz="18" w:space="0" w:color="auto"/>
            </w:tcBorders>
            <w:vAlign w:val="center"/>
          </w:tcPr>
          <w:p w:rsidR="007E2178" w:rsidRPr="00826E92" w:rsidRDefault="007E2178" w:rsidP="002636B9">
            <w:pPr>
              <w:jc w:val="center"/>
              <w:rPr>
                <w:rFonts w:ascii="Arial" w:hAnsi="Arial" w:cs="Arial"/>
                <w:lang w:val="en-GB"/>
              </w:rPr>
            </w:pPr>
            <w:r>
              <w:rPr>
                <w:rFonts w:ascii="Arial" w:hAnsi="Arial" w:cs="Arial"/>
                <w:lang w:val="en-GB"/>
              </w:rPr>
              <w:t>augmented reality</w:t>
            </w:r>
          </w:p>
        </w:tc>
        <w:tc>
          <w:tcPr>
            <w:tcW w:w="2266" w:type="dxa"/>
            <w:tcBorders>
              <w:top w:val="single" w:sz="18" w:space="0" w:color="auto"/>
              <w:right w:val="single" w:sz="24" w:space="0" w:color="auto"/>
            </w:tcBorders>
            <w:vAlign w:val="center"/>
          </w:tcPr>
          <w:p w:rsidR="007E2178" w:rsidRPr="00826E92" w:rsidRDefault="007E2178" w:rsidP="002636B9">
            <w:pPr>
              <w:jc w:val="center"/>
              <w:rPr>
                <w:rFonts w:ascii="Arial" w:hAnsi="Arial" w:cs="Arial"/>
              </w:rPr>
            </w:pPr>
            <w:r>
              <w:rPr>
                <w:rFonts w:ascii="Arial" w:hAnsi="Arial" w:cs="Arial"/>
              </w:rPr>
              <w:t>rozšířená realita</w:t>
            </w:r>
          </w:p>
        </w:tc>
        <w:tc>
          <w:tcPr>
            <w:tcW w:w="2411" w:type="dxa"/>
            <w:tcBorders>
              <w:left w:val="single" w:sz="24" w:space="0" w:color="auto"/>
            </w:tcBorders>
            <w:vAlign w:val="center"/>
          </w:tcPr>
          <w:p w:rsidR="007E2178" w:rsidRPr="00A76CE4" w:rsidRDefault="007E2178" w:rsidP="002636B9">
            <w:pPr>
              <w:jc w:val="center"/>
              <w:rPr>
                <w:rFonts w:ascii="Arial" w:hAnsi="Arial" w:cs="Arial"/>
                <w:lang w:val="en-GB"/>
              </w:rPr>
            </w:pPr>
            <w:r>
              <w:rPr>
                <w:rFonts w:ascii="Arial" w:hAnsi="Arial" w:cs="Arial"/>
                <w:lang w:val="en-GB"/>
              </w:rPr>
              <w:t>integrated circuit</w:t>
            </w:r>
          </w:p>
        </w:tc>
        <w:tc>
          <w:tcPr>
            <w:tcW w:w="2839" w:type="dxa"/>
            <w:vAlign w:val="center"/>
          </w:tcPr>
          <w:p w:rsidR="007E2178" w:rsidRPr="005255DD" w:rsidRDefault="007E2178" w:rsidP="002636B9">
            <w:pPr>
              <w:jc w:val="center"/>
              <w:rPr>
                <w:rFonts w:ascii="Arial" w:hAnsi="Arial" w:cs="Arial"/>
              </w:rPr>
            </w:pPr>
            <w:r>
              <w:rPr>
                <w:rFonts w:ascii="Arial" w:hAnsi="Arial" w:cs="Arial"/>
              </w:rPr>
              <w:t>integrovaný obvod</w:t>
            </w:r>
          </w:p>
        </w:tc>
      </w:tr>
    </w:tbl>
    <w:p w:rsidR="007E2178" w:rsidRDefault="007E2178" w:rsidP="007E2178">
      <w:pPr>
        <w:rPr>
          <w:rFonts w:ascii="Arial" w:hAnsi="Arial" w:cs="Arial"/>
          <w:lang w:val="en-GB"/>
        </w:rPr>
      </w:pPr>
    </w:p>
    <w:p w:rsidR="007E2178" w:rsidRPr="00621938" w:rsidRDefault="007E2178" w:rsidP="007E2178">
      <w:pPr>
        <w:rPr>
          <w:rFonts w:ascii="Arial" w:hAnsi="Arial" w:cs="Arial"/>
          <w:b/>
          <w:sz w:val="28"/>
          <w:szCs w:val="28"/>
        </w:rPr>
      </w:pPr>
      <w:r w:rsidRPr="00621938">
        <w:rPr>
          <w:rFonts w:ascii="Arial" w:hAnsi="Arial" w:cs="Arial"/>
          <w:b/>
          <w:sz w:val="28"/>
          <w:szCs w:val="28"/>
          <w:lang w:val="en-GB"/>
        </w:rPr>
        <w:t xml:space="preserve">Vocabulary </w:t>
      </w:r>
      <w:r>
        <w:rPr>
          <w:rFonts w:ascii="Arial" w:hAnsi="Arial" w:cs="Arial"/>
          <w:b/>
          <w:sz w:val="28"/>
          <w:szCs w:val="28"/>
          <w:lang w:val="en-US"/>
        </w:rPr>
        <w:t>(science)</w:t>
      </w:r>
    </w:p>
    <w:tbl>
      <w:tblPr>
        <w:tblStyle w:val="TableGrid"/>
        <w:tblW w:w="10065" w:type="dxa"/>
        <w:tblInd w:w="-431" w:type="dxa"/>
        <w:tblLook w:val="04A0" w:firstRow="1" w:lastRow="0" w:firstColumn="1" w:lastColumn="0" w:noHBand="0" w:noVBand="1"/>
      </w:tblPr>
      <w:tblGrid>
        <w:gridCol w:w="2553"/>
        <w:gridCol w:w="2266"/>
        <w:gridCol w:w="2411"/>
        <w:gridCol w:w="2835"/>
      </w:tblGrid>
      <w:tr w:rsidR="007E2178" w:rsidTr="002636B9">
        <w:tc>
          <w:tcPr>
            <w:tcW w:w="2553" w:type="dxa"/>
            <w:vAlign w:val="center"/>
          </w:tcPr>
          <w:p w:rsidR="007E2178" w:rsidRPr="00AB0299" w:rsidRDefault="007E2178" w:rsidP="002636B9">
            <w:pPr>
              <w:jc w:val="center"/>
              <w:rPr>
                <w:lang w:val="en-GB"/>
              </w:rPr>
            </w:pPr>
            <w:r w:rsidRPr="00AB0299">
              <w:rPr>
                <w:lang w:val="en-GB"/>
              </w:rPr>
              <w:t>pace</w:t>
            </w:r>
          </w:p>
        </w:tc>
        <w:tc>
          <w:tcPr>
            <w:tcW w:w="2266" w:type="dxa"/>
            <w:tcBorders>
              <w:right w:val="single" w:sz="24" w:space="0" w:color="auto"/>
            </w:tcBorders>
            <w:vAlign w:val="center"/>
          </w:tcPr>
          <w:p w:rsidR="007E2178" w:rsidRDefault="007E2178" w:rsidP="002636B9">
            <w:pPr>
              <w:jc w:val="center"/>
            </w:pPr>
            <w:r>
              <w:t>tempo, rychlost</w:t>
            </w:r>
          </w:p>
        </w:tc>
        <w:tc>
          <w:tcPr>
            <w:tcW w:w="2411" w:type="dxa"/>
            <w:tcBorders>
              <w:left w:val="single" w:sz="24" w:space="0" w:color="auto"/>
            </w:tcBorders>
            <w:vAlign w:val="center"/>
          </w:tcPr>
          <w:p w:rsidR="007E2178" w:rsidRPr="003A4B13" w:rsidRDefault="007E2178" w:rsidP="002636B9">
            <w:pPr>
              <w:jc w:val="center"/>
              <w:rPr>
                <w:lang w:val="en-GB"/>
              </w:rPr>
            </w:pPr>
            <w:r w:rsidRPr="003A4B13">
              <w:rPr>
                <w:lang w:val="en-GB"/>
              </w:rPr>
              <w:t>splice</w:t>
            </w:r>
          </w:p>
        </w:tc>
        <w:tc>
          <w:tcPr>
            <w:tcW w:w="2835" w:type="dxa"/>
            <w:vAlign w:val="center"/>
          </w:tcPr>
          <w:p w:rsidR="007E2178" w:rsidRDefault="007E2178" w:rsidP="002636B9">
            <w:pPr>
              <w:jc w:val="center"/>
            </w:pPr>
            <w:r>
              <w:t>spojit</w:t>
            </w:r>
          </w:p>
        </w:tc>
      </w:tr>
      <w:tr w:rsidR="007E2178" w:rsidTr="002636B9">
        <w:tc>
          <w:tcPr>
            <w:tcW w:w="2553" w:type="dxa"/>
            <w:vAlign w:val="center"/>
          </w:tcPr>
          <w:p w:rsidR="007E2178" w:rsidRPr="00AB0299" w:rsidRDefault="007E2178" w:rsidP="002636B9">
            <w:pPr>
              <w:jc w:val="center"/>
              <w:rPr>
                <w:lang w:val="en-GB"/>
              </w:rPr>
            </w:pPr>
            <w:r w:rsidRPr="00AB0299">
              <w:rPr>
                <w:lang w:val="en-GB"/>
              </w:rPr>
              <w:t>circumference</w:t>
            </w:r>
          </w:p>
        </w:tc>
        <w:tc>
          <w:tcPr>
            <w:tcW w:w="2266" w:type="dxa"/>
            <w:tcBorders>
              <w:right w:val="single" w:sz="24" w:space="0" w:color="auto"/>
            </w:tcBorders>
            <w:vAlign w:val="center"/>
          </w:tcPr>
          <w:p w:rsidR="007E2178" w:rsidRDefault="007E2178" w:rsidP="002636B9">
            <w:pPr>
              <w:jc w:val="center"/>
            </w:pPr>
            <w:r>
              <w:t>obvod</w:t>
            </w:r>
          </w:p>
        </w:tc>
        <w:tc>
          <w:tcPr>
            <w:tcW w:w="2411" w:type="dxa"/>
            <w:tcBorders>
              <w:left w:val="single" w:sz="24" w:space="0" w:color="auto"/>
            </w:tcBorders>
            <w:vAlign w:val="center"/>
          </w:tcPr>
          <w:p w:rsidR="007E2178" w:rsidRPr="003A4B13" w:rsidRDefault="007E2178" w:rsidP="002636B9">
            <w:pPr>
              <w:jc w:val="center"/>
              <w:rPr>
                <w:lang w:val="en-GB"/>
              </w:rPr>
            </w:pPr>
            <w:r w:rsidRPr="003A4B13">
              <w:rPr>
                <w:lang w:val="en-GB"/>
              </w:rPr>
              <w:t>overthrow</w:t>
            </w:r>
          </w:p>
        </w:tc>
        <w:tc>
          <w:tcPr>
            <w:tcW w:w="2835" w:type="dxa"/>
            <w:vAlign w:val="center"/>
          </w:tcPr>
          <w:p w:rsidR="007E2178" w:rsidRDefault="007E2178" w:rsidP="002636B9">
            <w:pPr>
              <w:jc w:val="center"/>
            </w:pPr>
            <w:r>
              <w:t>vyvrátit</w:t>
            </w:r>
          </w:p>
        </w:tc>
      </w:tr>
      <w:tr w:rsidR="007E2178" w:rsidTr="002636B9">
        <w:tc>
          <w:tcPr>
            <w:tcW w:w="2553" w:type="dxa"/>
            <w:vAlign w:val="center"/>
          </w:tcPr>
          <w:p w:rsidR="007E2178" w:rsidRPr="00AB0299" w:rsidRDefault="007E2178" w:rsidP="002636B9">
            <w:pPr>
              <w:jc w:val="center"/>
              <w:rPr>
                <w:lang w:val="en-GB"/>
              </w:rPr>
            </w:pPr>
            <w:r>
              <w:rPr>
                <w:lang w:val="en-GB"/>
              </w:rPr>
              <w:t>chart</w:t>
            </w:r>
          </w:p>
        </w:tc>
        <w:tc>
          <w:tcPr>
            <w:tcW w:w="2266" w:type="dxa"/>
            <w:tcBorders>
              <w:right w:val="single" w:sz="24" w:space="0" w:color="auto"/>
            </w:tcBorders>
            <w:vAlign w:val="center"/>
          </w:tcPr>
          <w:p w:rsidR="007E2178" w:rsidRDefault="007E2178" w:rsidP="002636B9">
            <w:pPr>
              <w:jc w:val="center"/>
            </w:pPr>
            <w:r>
              <w:t>zmapovat</w:t>
            </w:r>
          </w:p>
        </w:tc>
        <w:tc>
          <w:tcPr>
            <w:tcW w:w="2411" w:type="dxa"/>
            <w:tcBorders>
              <w:left w:val="single" w:sz="24" w:space="0" w:color="auto"/>
            </w:tcBorders>
            <w:vAlign w:val="center"/>
          </w:tcPr>
          <w:p w:rsidR="007E2178" w:rsidRPr="003A4B13" w:rsidRDefault="007E2178" w:rsidP="002636B9">
            <w:pPr>
              <w:jc w:val="center"/>
              <w:rPr>
                <w:lang w:val="en-GB"/>
              </w:rPr>
            </w:pPr>
            <w:r w:rsidRPr="003A4B13">
              <w:rPr>
                <w:lang w:val="en-GB"/>
              </w:rPr>
              <w:t>breakthrough</w:t>
            </w:r>
          </w:p>
        </w:tc>
        <w:tc>
          <w:tcPr>
            <w:tcW w:w="2835" w:type="dxa"/>
            <w:vAlign w:val="center"/>
          </w:tcPr>
          <w:p w:rsidR="007E2178" w:rsidRDefault="007E2178" w:rsidP="002636B9">
            <w:pPr>
              <w:jc w:val="center"/>
            </w:pPr>
            <w:r>
              <w:t>průlom</w:t>
            </w:r>
          </w:p>
        </w:tc>
      </w:tr>
      <w:tr w:rsidR="007E2178" w:rsidTr="002636B9">
        <w:tc>
          <w:tcPr>
            <w:tcW w:w="2553" w:type="dxa"/>
            <w:vAlign w:val="center"/>
          </w:tcPr>
          <w:p w:rsidR="007E2178" w:rsidRPr="00AB0299" w:rsidRDefault="007E2178" w:rsidP="002636B9">
            <w:pPr>
              <w:jc w:val="center"/>
              <w:rPr>
                <w:lang w:val="en-GB"/>
              </w:rPr>
            </w:pPr>
            <w:r w:rsidRPr="00AB0299">
              <w:rPr>
                <w:lang w:val="en-GB"/>
              </w:rPr>
              <w:t>conduct</w:t>
            </w:r>
          </w:p>
        </w:tc>
        <w:tc>
          <w:tcPr>
            <w:tcW w:w="2266" w:type="dxa"/>
            <w:tcBorders>
              <w:right w:val="single" w:sz="24" w:space="0" w:color="auto"/>
            </w:tcBorders>
            <w:vAlign w:val="center"/>
          </w:tcPr>
          <w:p w:rsidR="007E2178" w:rsidRDefault="007E2178" w:rsidP="002636B9">
            <w:pPr>
              <w:jc w:val="center"/>
            </w:pPr>
            <w:r>
              <w:t>provádět (v kontextu)</w:t>
            </w:r>
          </w:p>
        </w:tc>
        <w:tc>
          <w:tcPr>
            <w:tcW w:w="2411" w:type="dxa"/>
            <w:tcBorders>
              <w:left w:val="single" w:sz="24" w:space="0" w:color="auto"/>
            </w:tcBorders>
            <w:vAlign w:val="center"/>
          </w:tcPr>
          <w:p w:rsidR="007E2178" w:rsidRPr="003A4B13" w:rsidRDefault="007E2178" w:rsidP="002636B9">
            <w:pPr>
              <w:jc w:val="center"/>
              <w:rPr>
                <w:lang w:val="en-GB"/>
              </w:rPr>
            </w:pPr>
            <w:r w:rsidRPr="003A4B13">
              <w:rPr>
                <w:lang w:val="en-GB"/>
              </w:rPr>
              <w:t>recede</w:t>
            </w:r>
          </w:p>
        </w:tc>
        <w:tc>
          <w:tcPr>
            <w:tcW w:w="2835" w:type="dxa"/>
            <w:vAlign w:val="center"/>
          </w:tcPr>
          <w:p w:rsidR="007E2178" w:rsidRDefault="007E2178" w:rsidP="002636B9">
            <w:pPr>
              <w:jc w:val="center"/>
            </w:pPr>
            <w:r>
              <w:t>vzdalovat se</w:t>
            </w:r>
          </w:p>
        </w:tc>
      </w:tr>
      <w:tr w:rsidR="007E2178" w:rsidTr="002636B9">
        <w:tc>
          <w:tcPr>
            <w:tcW w:w="2553" w:type="dxa"/>
            <w:vAlign w:val="center"/>
          </w:tcPr>
          <w:p w:rsidR="007E2178" w:rsidRPr="00AB0299" w:rsidRDefault="007E2178" w:rsidP="002636B9">
            <w:pPr>
              <w:jc w:val="center"/>
              <w:rPr>
                <w:lang w:val="en-GB"/>
              </w:rPr>
            </w:pPr>
            <w:r w:rsidRPr="00AB0299">
              <w:rPr>
                <w:lang w:val="en-GB"/>
              </w:rPr>
              <w:t>frontiers</w:t>
            </w:r>
          </w:p>
        </w:tc>
        <w:tc>
          <w:tcPr>
            <w:tcW w:w="2266" w:type="dxa"/>
            <w:tcBorders>
              <w:right w:val="single" w:sz="24" w:space="0" w:color="auto"/>
            </w:tcBorders>
            <w:vAlign w:val="center"/>
          </w:tcPr>
          <w:p w:rsidR="007E2178" w:rsidRDefault="007E2178" w:rsidP="002636B9">
            <w:pPr>
              <w:jc w:val="center"/>
            </w:pPr>
            <w:r>
              <w:t>hranice</w:t>
            </w:r>
          </w:p>
        </w:tc>
        <w:tc>
          <w:tcPr>
            <w:tcW w:w="2411" w:type="dxa"/>
            <w:tcBorders>
              <w:left w:val="single" w:sz="24" w:space="0" w:color="auto"/>
            </w:tcBorders>
            <w:vAlign w:val="center"/>
          </w:tcPr>
          <w:p w:rsidR="007E2178" w:rsidRPr="003A4B13" w:rsidRDefault="007E2178" w:rsidP="002636B9">
            <w:pPr>
              <w:jc w:val="center"/>
              <w:rPr>
                <w:lang w:val="en-GB"/>
              </w:rPr>
            </w:pPr>
            <w:r w:rsidRPr="003A4B13">
              <w:rPr>
                <w:rFonts w:ascii="Arial CE" w:hAnsi="Arial CE" w:cs="Arial CE"/>
                <w:color w:val="000000"/>
                <w:sz w:val="21"/>
                <w:szCs w:val="21"/>
                <w:shd w:val="clear" w:color="auto" w:fill="FFFFFF"/>
                <w:lang w:val="en-GB"/>
              </w:rPr>
              <w:t>atom smasher</w:t>
            </w:r>
          </w:p>
        </w:tc>
        <w:tc>
          <w:tcPr>
            <w:tcW w:w="2835" w:type="dxa"/>
            <w:vAlign w:val="center"/>
          </w:tcPr>
          <w:p w:rsidR="007E2178" w:rsidRDefault="007E2178" w:rsidP="002636B9">
            <w:pPr>
              <w:jc w:val="center"/>
            </w:pPr>
            <w:r>
              <w:t>urychlovač částic</w:t>
            </w:r>
          </w:p>
        </w:tc>
      </w:tr>
      <w:tr w:rsidR="007E2178" w:rsidTr="002636B9">
        <w:tc>
          <w:tcPr>
            <w:tcW w:w="2553" w:type="dxa"/>
            <w:vAlign w:val="center"/>
          </w:tcPr>
          <w:p w:rsidR="007E2178" w:rsidRPr="00AB0299" w:rsidRDefault="007E2178" w:rsidP="002636B9">
            <w:pPr>
              <w:jc w:val="center"/>
              <w:rPr>
                <w:lang w:val="en-GB"/>
              </w:rPr>
            </w:pPr>
            <w:r w:rsidRPr="00AB0299">
              <w:rPr>
                <w:lang w:val="en-GB"/>
              </w:rPr>
              <w:t>celestial</w:t>
            </w:r>
          </w:p>
        </w:tc>
        <w:tc>
          <w:tcPr>
            <w:tcW w:w="2266" w:type="dxa"/>
            <w:tcBorders>
              <w:right w:val="single" w:sz="24" w:space="0" w:color="auto"/>
            </w:tcBorders>
            <w:vAlign w:val="center"/>
          </w:tcPr>
          <w:p w:rsidR="007E2178" w:rsidRDefault="007E2178" w:rsidP="002636B9">
            <w:pPr>
              <w:jc w:val="center"/>
            </w:pPr>
            <w:r>
              <w:t>nebeský</w:t>
            </w:r>
          </w:p>
        </w:tc>
        <w:tc>
          <w:tcPr>
            <w:tcW w:w="2411" w:type="dxa"/>
            <w:tcBorders>
              <w:left w:val="single" w:sz="24" w:space="0" w:color="auto"/>
            </w:tcBorders>
            <w:vAlign w:val="center"/>
          </w:tcPr>
          <w:p w:rsidR="007E2178" w:rsidRPr="003A4B13" w:rsidRDefault="007E2178" w:rsidP="002636B9">
            <w:pPr>
              <w:jc w:val="center"/>
              <w:rPr>
                <w:lang w:val="en-GB"/>
              </w:rPr>
            </w:pPr>
            <w:r w:rsidRPr="003A4B13">
              <w:rPr>
                <w:lang w:val="en-GB"/>
              </w:rPr>
              <w:t>diameter</w:t>
            </w:r>
          </w:p>
        </w:tc>
        <w:tc>
          <w:tcPr>
            <w:tcW w:w="2835" w:type="dxa"/>
            <w:vAlign w:val="center"/>
          </w:tcPr>
          <w:p w:rsidR="007E2178" w:rsidRDefault="007E2178" w:rsidP="002636B9">
            <w:pPr>
              <w:jc w:val="center"/>
            </w:pPr>
            <w:r>
              <w:t>průměr</w:t>
            </w:r>
          </w:p>
        </w:tc>
      </w:tr>
      <w:tr w:rsidR="007E2178" w:rsidTr="002636B9">
        <w:tc>
          <w:tcPr>
            <w:tcW w:w="2553" w:type="dxa"/>
            <w:vAlign w:val="center"/>
          </w:tcPr>
          <w:p w:rsidR="007E2178" w:rsidRPr="00AB0299" w:rsidRDefault="007E2178" w:rsidP="002636B9">
            <w:pPr>
              <w:jc w:val="center"/>
              <w:rPr>
                <w:lang w:val="en-GB"/>
              </w:rPr>
            </w:pPr>
            <w:r w:rsidRPr="00AB0299">
              <w:rPr>
                <w:lang w:val="en-GB"/>
              </w:rPr>
              <w:t>fermentation</w:t>
            </w:r>
          </w:p>
        </w:tc>
        <w:tc>
          <w:tcPr>
            <w:tcW w:w="2266" w:type="dxa"/>
            <w:tcBorders>
              <w:right w:val="single" w:sz="24" w:space="0" w:color="auto"/>
            </w:tcBorders>
            <w:vAlign w:val="center"/>
          </w:tcPr>
          <w:p w:rsidR="007E2178" w:rsidRDefault="007E2178" w:rsidP="002636B9">
            <w:pPr>
              <w:jc w:val="center"/>
            </w:pPr>
            <w:r>
              <w:t>kvašení</w:t>
            </w:r>
          </w:p>
        </w:tc>
        <w:tc>
          <w:tcPr>
            <w:tcW w:w="2411" w:type="dxa"/>
            <w:tcBorders>
              <w:left w:val="single" w:sz="24" w:space="0" w:color="auto"/>
            </w:tcBorders>
            <w:vAlign w:val="center"/>
          </w:tcPr>
          <w:p w:rsidR="007E2178" w:rsidRPr="003A4B13" w:rsidRDefault="007E2178" w:rsidP="002636B9">
            <w:pPr>
              <w:jc w:val="center"/>
              <w:rPr>
                <w:lang w:val="en-GB"/>
              </w:rPr>
            </w:pPr>
            <w:r w:rsidRPr="003A4B13">
              <w:rPr>
                <w:lang w:val="en-GB"/>
              </w:rPr>
              <w:t>discard</w:t>
            </w:r>
          </w:p>
        </w:tc>
        <w:tc>
          <w:tcPr>
            <w:tcW w:w="2835" w:type="dxa"/>
            <w:vAlign w:val="center"/>
          </w:tcPr>
          <w:p w:rsidR="007E2178" w:rsidRDefault="007E2178" w:rsidP="002636B9">
            <w:pPr>
              <w:jc w:val="center"/>
            </w:pPr>
            <w:r>
              <w:t>vyřadit</w:t>
            </w:r>
          </w:p>
        </w:tc>
      </w:tr>
    </w:tbl>
    <w:p w:rsidR="007E2178" w:rsidRDefault="007E2178" w:rsidP="007E2178"/>
    <w:p w:rsidR="0069374B" w:rsidRPr="007E2178" w:rsidRDefault="0069374B" w:rsidP="007E2178"/>
    <w:sectPr w:rsidR="0069374B" w:rsidRPr="007E2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4165"/>
    <w:multiLevelType w:val="hybridMultilevel"/>
    <w:tmpl w:val="0074D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52E499A"/>
    <w:multiLevelType w:val="hybridMultilevel"/>
    <w:tmpl w:val="A9467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4D65AAD"/>
    <w:multiLevelType w:val="hybridMultilevel"/>
    <w:tmpl w:val="CB1ED0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20C3736"/>
    <w:multiLevelType w:val="hybridMultilevel"/>
    <w:tmpl w:val="94200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6D832C1"/>
    <w:multiLevelType w:val="hybridMultilevel"/>
    <w:tmpl w:val="9DAC70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0007BDD"/>
    <w:multiLevelType w:val="hybridMultilevel"/>
    <w:tmpl w:val="3744A0A6"/>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6">
    <w:nsid w:val="4C3372D1"/>
    <w:multiLevelType w:val="hybridMultilevel"/>
    <w:tmpl w:val="12C42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0EE0420"/>
    <w:multiLevelType w:val="hybridMultilevel"/>
    <w:tmpl w:val="CC381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6C35115"/>
    <w:multiLevelType w:val="hybridMultilevel"/>
    <w:tmpl w:val="EDD8239C"/>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9">
    <w:nsid w:val="5F4F2336"/>
    <w:multiLevelType w:val="hybridMultilevel"/>
    <w:tmpl w:val="108E60A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6E2B3474"/>
    <w:multiLevelType w:val="hybridMultilevel"/>
    <w:tmpl w:val="10FA90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F107E5C"/>
    <w:multiLevelType w:val="hybridMultilevel"/>
    <w:tmpl w:val="D6C6E06E"/>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num w:numId="1">
    <w:abstractNumId w:val="9"/>
  </w:num>
  <w:num w:numId="2">
    <w:abstractNumId w:val="3"/>
  </w:num>
  <w:num w:numId="3">
    <w:abstractNumId w:val="4"/>
  </w:num>
  <w:num w:numId="4">
    <w:abstractNumId w:val="1"/>
  </w:num>
  <w:num w:numId="5">
    <w:abstractNumId w:val="8"/>
  </w:num>
  <w:num w:numId="6">
    <w:abstractNumId w:val="11"/>
  </w:num>
  <w:num w:numId="7">
    <w:abstractNumId w:val="5"/>
  </w:num>
  <w:num w:numId="8">
    <w:abstractNumId w:val="7"/>
  </w:num>
  <w:num w:numId="9">
    <w:abstractNumId w:val="6"/>
  </w:num>
  <w:num w:numId="10">
    <w:abstractNumId w:val="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14"/>
    <w:rsid w:val="000A6F91"/>
    <w:rsid w:val="00150F7B"/>
    <w:rsid w:val="001741C0"/>
    <w:rsid w:val="001818A6"/>
    <w:rsid w:val="00181F2B"/>
    <w:rsid w:val="001B68B6"/>
    <w:rsid w:val="002B5DE4"/>
    <w:rsid w:val="00353009"/>
    <w:rsid w:val="00354A2B"/>
    <w:rsid w:val="003824CE"/>
    <w:rsid w:val="003A26B7"/>
    <w:rsid w:val="003A4B13"/>
    <w:rsid w:val="003B4844"/>
    <w:rsid w:val="003E771C"/>
    <w:rsid w:val="004426C6"/>
    <w:rsid w:val="00554028"/>
    <w:rsid w:val="00561BC4"/>
    <w:rsid w:val="0057237F"/>
    <w:rsid w:val="005E5F4D"/>
    <w:rsid w:val="005F50AA"/>
    <w:rsid w:val="00600E0C"/>
    <w:rsid w:val="00621938"/>
    <w:rsid w:val="00654674"/>
    <w:rsid w:val="006601D7"/>
    <w:rsid w:val="0069374B"/>
    <w:rsid w:val="006B28B5"/>
    <w:rsid w:val="007B4C07"/>
    <w:rsid w:val="007E2178"/>
    <w:rsid w:val="00902A7E"/>
    <w:rsid w:val="009B0922"/>
    <w:rsid w:val="00AB0299"/>
    <w:rsid w:val="00AE6614"/>
    <w:rsid w:val="00B30DC0"/>
    <w:rsid w:val="00CD053D"/>
    <w:rsid w:val="00D5348C"/>
    <w:rsid w:val="00D57EF5"/>
    <w:rsid w:val="00D7478A"/>
    <w:rsid w:val="00DC1F6E"/>
    <w:rsid w:val="00E761A5"/>
    <w:rsid w:val="00EE7C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0FF66-7578-41C6-8018-CE71D845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61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6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E6614"/>
  </w:style>
  <w:style w:type="paragraph" w:styleId="ListParagraph">
    <w:name w:val="List Paragraph"/>
    <w:basedOn w:val="Normal"/>
    <w:uiPriority w:val="34"/>
    <w:qFormat/>
    <w:rsid w:val="00AE6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874492">
      <w:bodyDiv w:val="1"/>
      <w:marLeft w:val="0"/>
      <w:marRight w:val="0"/>
      <w:marTop w:val="0"/>
      <w:marBottom w:val="0"/>
      <w:divBdr>
        <w:top w:val="none" w:sz="0" w:space="0" w:color="auto"/>
        <w:left w:val="none" w:sz="0" w:space="0" w:color="auto"/>
        <w:bottom w:val="none" w:sz="0" w:space="0" w:color="auto"/>
        <w:right w:val="none" w:sz="0" w:space="0" w:color="auto"/>
      </w:divBdr>
    </w:div>
    <w:div w:id="1010108843">
      <w:bodyDiv w:val="1"/>
      <w:marLeft w:val="0"/>
      <w:marRight w:val="0"/>
      <w:marTop w:val="0"/>
      <w:marBottom w:val="0"/>
      <w:divBdr>
        <w:top w:val="none" w:sz="0" w:space="0" w:color="auto"/>
        <w:left w:val="none" w:sz="0" w:space="0" w:color="auto"/>
        <w:bottom w:val="none" w:sz="0" w:space="0" w:color="auto"/>
        <w:right w:val="none" w:sz="0" w:space="0" w:color="auto"/>
      </w:divBdr>
    </w:div>
    <w:div w:id="1360815177">
      <w:bodyDiv w:val="1"/>
      <w:marLeft w:val="0"/>
      <w:marRight w:val="0"/>
      <w:marTop w:val="0"/>
      <w:marBottom w:val="0"/>
      <w:divBdr>
        <w:top w:val="none" w:sz="0" w:space="0" w:color="auto"/>
        <w:left w:val="none" w:sz="0" w:space="0" w:color="auto"/>
        <w:bottom w:val="none" w:sz="0" w:space="0" w:color="auto"/>
        <w:right w:val="none" w:sz="0" w:space="0" w:color="auto"/>
      </w:divBdr>
      <w:divsChild>
        <w:div w:id="1745377022">
          <w:marLeft w:val="547"/>
          <w:marRight w:val="0"/>
          <w:marTop w:val="96"/>
          <w:marBottom w:val="120"/>
          <w:divBdr>
            <w:top w:val="none" w:sz="0" w:space="0" w:color="auto"/>
            <w:left w:val="none" w:sz="0" w:space="0" w:color="auto"/>
            <w:bottom w:val="none" w:sz="0" w:space="0" w:color="auto"/>
            <w:right w:val="none" w:sz="0" w:space="0" w:color="auto"/>
          </w:divBdr>
        </w:div>
        <w:div w:id="1932929490">
          <w:marLeft w:val="547"/>
          <w:marRight w:val="0"/>
          <w:marTop w:val="96"/>
          <w:marBottom w:val="120"/>
          <w:divBdr>
            <w:top w:val="none" w:sz="0" w:space="0" w:color="auto"/>
            <w:left w:val="none" w:sz="0" w:space="0" w:color="auto"/>
            <w:bottom w:val="none" w:sz="0" w:space="0" w:color="auto"/>
            <w:right w:val="none" w:sz="0" w:space="0" w:color="auto"/>
          </w:divBdr>
        </w:div>
        <w:div w:id="1006975692">
          <w:marLeft w:val="547"/>
          <w:marRight w:val="0"/>
          <w:marTop w:val="96"/>
          <w:marBottom w:val="120"/>
          <w:divBdr>
            <w:top w:val="none" w:sz="0" w:space="0" w:color="auto"/>
            <w:left w:val="none" w:sz="0" w:space="0" w:color="auto"/>
            <w:bottom w:val="none" w:sz="0" w:space="0" w:color="auto"/>
            <w:right w:val="none" w:sz="0" w:space="0" w:color="auto"/>
          </w:divBdr>
        </w:div>
        <w:div w:id="1204640000">
          <w:marLeft w:val="547"/>
          <w:marRight w:val="0"/>
          <w:marTop w:val="96"/>
          <w:marBottom w:val="120"/>
          <w:divBdr>
            <w:top w:val="none" w:sz="0" w:space="0" w:color="auto"/>
            <w:left w:val="none" w:sz="0" w:space="0" w:color="auto"/>
            <w:bottom w:val="none" w:sz="0" w:space="0" w:color="auto"/>
            <w:right w:val="none" w:sz="0" w:space="0" w:color="auto"/>
          </w:divBdr>
        </w:div>
        <w:div w:id="1800224448">
          <w:marLeft w:val="547"/>
          <w:marRight w:val="0"/>
          <w:marTop w:val="96"/>
          <w:marBottom w:val="120"/>
          <w:divBdr>
            <w:top w:val="none" w:sz="0" w:space="0" w:color="auto"/>
            <w:left w:val="none" w:sz="0" w:space="0" w:color="auto"/>
            <w:bottom w:val="none" w:sz="0" w:space="0" w:color="auto"/>
            <w:right w:val="none" w:sz="0" w:space="0" w:color="auto"/>
          </w:divBdr>
        </w:div>
        <w:div w:id="487676573">
          <w:marLeft w:val="547"/>
          <w:marRight w:val="0"/>
          <w:marTop w:val="9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4AB50-A690-4099-829F-5E680C3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Pages>
  <Words>814</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21</cp:revision>
  <dcterms:created xsi:type="dcterms:W3CDTF">2013-02-24T20:03:00Z</dcterms:created>
  <dcterms:modified xsi:type="dcterms:W3CDTF">2013-02-28T01:33:00Z</dcterms:modified>
</cp:coreProperties>
</file>