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4DE" w:rsidRDefault="009959CE" w:rsidP="00DC1D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15.) K. Čapek- </w:t>
      </w:r>
      <w:proofErr w:type="spellStart"/>
      <w:r>
        <w:rPr>
          <w:b/>
          <w:sz w:val="28"/>
          <w:szCs w:val="28"/>
        </w:rPr>
        <w:t>Hordubal</w:t>
      </w:r>
      <w:proofErr w:type="spellEnd"/>
    </w:p>
    <w:p w:rsidR="00B16098" w:rsidRPr="00DC1D76" w:rsidRDefault="00DC1D76" w:rsidP="00DC1D76">
      <w:pPr>
        <w:rPr>
          <w:b/>
          <w:sz w:val="28"/>
          <w:szCs w:val="28"/>
        </w:rPr>
      </w:pPr>
      <w:r w:rsidRPr="00DC1D76">
        <w:rPr>
          <w:b/>
          <w:sz w:val="28"/>
          <w:szCs w:val="28"/>
        </w:rPr>
        <w:t>1.)Literární teorie</w:t>
      </w:r>
    </w:p>
    <w:p w:rsidR="00DC1D76" w:rsidRPr="00DC1D76" w:rsidRDefault="00DC1D76" w:rsidP="00DC1D76">
      <w:pPr>
        <w:pStyle w:val="Odstavecseseznamem"/>
        <w:rPr>
          <w:color w:val="31849B" w:themeColor="accent5" w:themeShade="BF"/>
          <w:sz w:val="28"/>
          <w:szCs w:val="28"/>
        </w:rPr>
      </w:pPr>
      <w:r w:rsidRPr="00DC1D76">
        <w:rPr>
          <w:color w:val="31849B" w:themeColor="accent5" w:themeShade="BF"/>
          <w:sz w:val="28"/>
          <w:szCs w:val="28"/>
        </w:rPr>
        <w:t>a.)</w:t>
      </w:r>
      <w:r w:rsidRPr="00DC1D76">
        <w:rPr>
          <w:i/>
          <w:color w:val="31849B" w:themeColor="accent5" w:themeShade="BF"/>
          <w:sz w:val="28"/>
          <w:szCs w:val="28"/>
        </w:rPr>
        <w:t>Společensko-historické pozadí</w:t>
      </w:r>
    </w:p>
    <w:p w:rsidR="00DC1D76" w:rsidRDefault="00DC1D76" w:rsidP="00DC1D76">
      <w:pPr>
        <w:pStyle w:val="Odstavecseseznamem"/>
        <w:rPr>
          <w:i/>
          <w:color w:val="31849B" w:themeColor="accent5" w:themeShade="BF"/>
          <w:sz w:val="28"/>
          <w:szCs w:val="28"/>
        </w:rPr>
      </w:pPr>
      <w:r w:rsidRPr="00DC1D76">
        <w:rPr>
          <w:color w:val="31849B" w:themeColor="accent5" w:themeShade="BF"/>
          <w:sz w:val="28"/>
          <w:szCs w:val="28"/>
        </w:rPr>
        <w:t>b)</w:t>
      </w:r>
      <w:r w:rsidRPr="00DC1D76">
        <w:rPr>
          <w:i/>
          <w:color w:val="31849B" w:themeColor="accent5" w:themeShade="BF"/>
          <w:sz w:val="28"/>
          <w:szCs w:val="28"/>
        </w:rPr>
        <w:t>Autor</w:t>
      </w:r>
    </w:p>
    <w:p w:rsidR="001E6EEA" w:rsidRDefault="001E6EEA" w:rsidP="00DC1D76">
      <w:pPr>
        <w:pStyle w:val="Odstavecseseznamem"/>
        <w:rPr>
          <w:rFonts w:ascii="Times New Roman" w:hAnsi="Times New Roman" w:cs="Times New Roman"/>
          <w:szCs w:val="28"/>
        </w:rPr>
      </w:pPr>
      <w:r w:rsidRPr="001E6EEA">
        <w:rPr>
          <w:rFonts w:ascii="Times New Roman" w:hAnsi="Times New Roman" w:cs="Times New Roman"/>
          <w:szCs w:val="28"/>
        </w:rPr>
        <w:t>Karel Čapek (</w:t>
      </w:r>
      <w:r>
        <w:rPr>
          <w:rFonts w:ascii="Times New Roman" w:hAnsi="Times New Roman" w:cs="Times New Roman"/>
          <w:szCs w:val="28"/>
        </w:rPr>
        <w:t>1890-1938)</w:t>
      </w:r>
    </w:p>
    <w:p w:rsidR="001E6EEA" w:rsidRDefault="001E6EEA" w:rsidP="001E6EE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Cs w:val="28"/>
        </w:rPr>
      </w:pPr>
      <w:r w:rsidRPr="001E6EEA">
        <w:rPr>
          <w:rFonts w:ascii="Times New Roman" w:hAnsi="Times New Roman" w:cs="Times New Roman"/>
          <w:szCs w:val="28"/>
        </w:rPr>
        <w:t>Pocházel z</w:t>
      </w:r>
      <w:r w:rsidRPr="001E6EEA">
        <w:rPr>
          <w:szCs w:val="28"/>
        </w:rPr>
        <w:t> </w:t>
      </w:r>
      <w:hyperlink r:id="rId6" w:tgtFrame="_blank" w:history="1">
        <w:r w:rsidRPr="001E6EEA">
          <w:rPr>
            <w:szCs w:val="28"/>
          </w:rPr>
          <w:t>rodiny</w:t>
        </w:r>
      </w:hyperlink>
      <w:r w:rsidRPr="001E6EEA">
        <w:rPr>
          <w:rFonts w:ascii="Times New Roman" w:hAnsi="Times New Roman" w:cs="Times New Roman"/>
          <w:szCs w:val="28"/>
        </w:rPr>
        <w:t> </w:t>
      </w:r>
      <w:r w:rsidRPr="001E6EEA">
        <w:rPr>
          <w:szCs w:val="28"/>
        </w:rPr>
        <w:t> </w:t>
      </w:r>
      <w:r w:rsidRPr="001E6EEA">
        <w:rPr>
          <w:rFonts w:ascii="Times New Roman" w:hAnsi="Times New Roman" w:cs="Times New Roman"/>
          <w:szCs w:val="28"/>
        </w:rPr>
        <w:t>lékaře jako nejmladší ze tří dětí.</w:t>
      </w:r>
    </w:p>
    <w:p w:rsidR="001E6EEA" w:rsidRPr="001E6EEA" w:rsidRDefault="001E6EEA" w:rsidP="001E6EE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Cs w:val="28"/>
        </w:rPr>
      </w:pPr>
      <w:r w:rsidRPr="001E6EEA">
        <w:rPr>
          <w:rFonts w:ascii="Times New Roman" w:hAnsi="Times New Roman" w:cs="Times New Roman"/>
          <w:szCs w:val="28"/>
        </w:rPr>
        <w:t>Studoval na gymnáziu v Hradci Králové a Brně, maturoval na Akademickém gymnáziu v Praze, studium na FF UK v Praze ukončil v roce 1915 doktorátem.</w:t>
      </w:r>
    </w:p>
    <w:p w:rsidR="001E6EEA" w:rsidRPr="001E6EEA" w:rsidRDefault="001E6EEA" w:rsidP="001E6EE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Cs w:val="28"/>
        </w:rPr>
      </w:pPr>
      <w:r w:rsidRPr="001E6EEA">
        <w:rPr>
          <w:rFonts w:ascii="Times New Roman" w:hAnsi="Times New Roman" w:cs="Times New Roman"/>
          <w:szCs w:val="28"/>
        </w:rPr>
        <w:t>Vychovatel v hraběcí rodině Lažanských, knihovník v Národním muzeu, do roku 1938 pak i redaktor v Národních listech a v Lidových novinách. Ve Vinohradském divadle působil v letech 1921 – 23 jako dramaturg a režisér.</w:t>
      </w:r>
    </w:p>
    <w:p w:rsidR="001E6EEA" w:rsidRDefault="001E6EEA" w:rsidP="001E6EE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Cs w:val="28"/>
        </w:rPr>
      </w:pPr>
      <w:r w:rsidRPr="001E6EEA">
        <w:rPr>
          <w:rFonts w:ascii="Times New Roman" w:hAnsi="Times New Roman" w:cs="Times New Roman"/>
          <w:szCs w:val="28"/>
        </w:rPr>
        <w:t>Ve své vinohradské vile organizoval Karel Čapek přátelské páteční besedy. </w:t>
      </w:r>
    </w:p>
    <w:p w:rsidR="001E6EEA" w:rsidRDefault="001E6EEA" w:rsidP="001E6EEA">
      <w:pPr>
        <w:ind w:left="1080"/>
        <w:rPr>
          <w:rFonts w:ascii="Times New Roman" w:hAnsi="Times New Roman" w:cs="Times New Roman"/>
          <w:szCs w:val="28"/>
        </w:rPr>
      </w:pPr>
      <w:r w:rsidRPr="001E6EEA">
        <w:rPr>
          <w:rFonts w:ascii="Times New Roman" w:hAnsi="Times New Roman" w:cs="Times New Roman"/>
          <w:szCs w:val="28"/>
        </w:rPr>
        <w:t>D</w:t>
      </w:r>
      <w:r>
        <w:rPr>
          <w:rFonts w:ascii="Times New Roman" w:hAnsi="Times New Roman" w:cs="Times New Roman"/>
          <w:szCs w:val="28"/>
        </w:rPr>
        <w:t>ílo (období)</w:t>
      </w:r>
    </w:p>
    <w:p w:rsidR="001E6EEA" w:rsidRDefault="001E6EEA" w:rsidP="001E6EE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Cs w:val="28"/>
        </w:rPr>
      </w:pPr>
      <w:r w:rsidRPr="000B1AA8">
        <w:rPr>
          <w:rFonts w:ascii="Times New Roman" w:hAnsi="Times New Roman" w:cs="Times New Roman"/>
          <w:b/>
          <w:szCs w:val="28"/>
        </w:rPr>
        <w:t>Období do 1921</w:t>
      </w:r>
      <w:r>
        <w:rPr>
          <w:rFonts w:ascii="Times New Roman" w:hAnsi="Times New Roman" w:cs="Times New Roman"/>
          <w:szCs w:val="28"/>
        </w:rPr>
        <w:t xml:space="preserve"> (nevyhraněné, spolupráce s bratrem, nejdříve povídky, obavy z techniky)</w:t>
      </w:r>
    </w:p>
    <w:p w:rsidR="001E6EEA" w:rsidRDefault="001E6EEA" w:rsidP="001E6EEA">
      <w:pPr>
        <w:pStyle w:val="Odstavecseseznamem"/>
        <w:ind w:left="1800"/>
        <w:rPr>
          <w:rFonts w:ascii="Times New Roman" w:hAnsi="Times New Roman" w:cs="Times New Roman"/>
          <w:szCs w:val="28"/>
        </w:rPr>
      </w:pPr>
      <w:r w:rsidRPr="001E6EEA">
        <w:rPr>
          <w:rFonts w:ascii="Times New Roman" w:hAnsi="Times New Roman" w:cs="Times New Roman"/>
          <w:szCs w:val="28"/>
        </w:rPr>
        <w:t>Krakonošova zahrada, Zářivé hlubiny, Loupežník</w:t>
      </w:r>
    </w:p>
    <w:p w:rsidR="001E6EEA" w:rsidRDefault="001E6EEA" w:rsidP="001E6EE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Cs w:val="28"/>
        </w:rPr>
      </w:pPr>
      <w:r w:rsidRPr="000B1AA8">
        <w:rPr>
          <w:rFonts w:ascii="Times New Roman" w:hAnsi="Times New Roman" w:cs="Times New Roman"/>
          <w:b/>
          <w:szCs w:val="28"/>
        </w:rPr>
        <w:t>Období (1921-27)</w:t>
      </w:r>
      <w:r>
        <w:rPr>
          <w:rFonts w:ascii="Times New Roman" w:hAnsi="Times New Roman" w:cs="Times New Roman"/>
          <w:szCs w:val="28"/>
        </w:rPr>
        <w:t xml:space="preserve"> – utopie, podpora vynálezů prospěšných pro člověka, varování s nadějí</w:t>
      </w:r>
    </w:p>
    <w:p w:rsidR="001E6EEA" w:rsidRDefault="001E6EEA" w:rsidP="001E6EEA">
      <w:pPr>
        <w:pStyle w:val="Odstavecseseznamem"/>
        <w:ind w:left="1800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R.U.R.</w:t>
      </w:r>
      <w:proofErr w:type="gramEnd"/>
      <w:r>
        <w:rPr>
          <w:rFonts w:ascii="Times New Roman" w:hAnsi="Times New Roman" w:cs="Times New Roman"/>
          <w:szCs w:val="28"/>
        </w:rPr>
        <w:t xml:space="preserve">, Věc </w:t>
      </w:r>
      <w:proofErr w:type="spellStart"/>
      <w:r>
        <w:rPr>
          <w:rFonts w:ascii="Times New Roman" w:hAnsi="Times New Roman" w:cs="Times New Roman"/>
          <w:szCs w:val="28"/>
        </w:rPr>
        <w:t>Makropulos</w:t>
      </w:r>
      <w:proofErr w:type="spellEnd"/>
      <w:r>
        <w:rPr>
          <w:rFonts w:ascii="Times New Roman" w:hAnsi="Times New Roman" w:cs="Times New Roman"/>
          <w:szCs w:val="28"/>
        </w:rPr>
        <w:t>, Továrna na absolutno, Krakatit, Adam Stvořitel, Ze života hmyzu</w:t>
      </w:r>
    </w:p>
    <w:p w:rsidR="000B1AA8" w:rsidRDefault="000B1AA8" w:rsidP="001E6EE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Cs w:val="28"/>
        </w:rPr>
      </w:pPr>
      <w:r w:rsidRPr="000B1AA8">
        <w:rPr>
          <w:rFonts w:ascii="Times New Roman" w:hAnsi="Times New Roman" w:cs="Times New Roman"/>
          <w:b/>
          <w:szCs w:val="28"/>
        </w:rPr>
        <w:t>Období (1928-33)</w:t>
      </w:r>
      <w:r>
        <w:rPr>
          <w:rFonts w:ascii="Times New Roman" w:hAnsi="Times New Roman" w:cs="Times New Roman"/>
          <w:szCs w:val="28"/>
        </w:rPr>
        <w:t xml:space="preserve"> – novinářská tvorba, cestopisy, knihy pro děti, zájmová literatura</w:t>
      </w:r>
    </w:p>
    <w:p w:rsidR="000B1AA8" w:rsidRDefault="000B1AA8" w:rsidP="000B1AA8">
      <w:pPr>
        <w:pStyle w:val="Odstavecseseznamem"/>
        <w:ind w:left="180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Povídky z jedné a druhé kapsy, Italské listy, Povídání o pejskovi a kočičce, Dášenka, Jak se co dělá </w:t>
      </w:r>
    </w:p>
    <w:p w:rsidR="000B1AA8" w:rsidRDefault="000B1AA8" w:rsidP="000B1AA8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Cs w:val="28"/>
        </w:rPr>
      </w:pPr>
      <w:r w:rsidRPr="000B1AA8">
        <w:rPr>
          <w:rFonts w:ascii="Times New Roman" w:hAnsi="Times New Roman" w:cs="Times New Roman"/>
          <w:b/>
          <w:szCs w:val="28"/>
        </w:rPr>
        <w:t>Období (1933-35)</w:t>
      </w:r>
      <w:r>
        <w:rPr>
          <w:rFonts w:ascii="Times New Roman" w:hAnsi="Times New Roman" w:cs="Times New Roman"/>
          <w:szCs w:val="28"/>
        </w:rPr>
        <w:t xml:space="preserve"> – filosofický pohled, noetika</w:t>
      </w:r>
    </w:p>
    <w:p w:rsidR="000B1AA8" w:rsidRDefault="000B1AA8" w:rsidP="000B1AA8">
      <w:pPr>
        <w:pStyle w:val="Odstavecseseznamem"/>
        <w:ind w:left="180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Noetická trilogie- </w:t>
      </w:r>
      <w:proofErr w:type="spellStart"/>
      <w:r w:rsidRPr="000B1AA8">
        <w:rPr>
          <w:rFonts w:ascii="Times New Roman" w:hAnsi="Times New Roman" w:cs="Times New Roman"/>
          <w:b/>
          <w:szCs w:val="28"/>
        </w:rPr>
        <w:t>Hordubal</w:t>
      </w:r>
      <w:proofErr w:type="spellEnd"/>
      <w:r>
        <w:rPr>
          <w:rFonts w:ascii="Times New Roman" w:hAnsi="Times New Roman" w:cs="Times New Roman"/>
          <w:szCs w:val="28"/>
        </w:rPr>
        <w:t>, Obyčejný život, Povětroň</w:t>
      </w:r>
    </w:p>
    <w:p w:rsidR="000B1AA8" w:rsidRDefault="000B1AA8" w:rsidP="000B1AA8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Cs w:val="28"/>
        </w:rPr>
      </w:pPr>
      <w:r w:rsidRPr="000B1AA8">
        <w:rPr>
          <w:rFonts w:ascii="Times New Roman" w:hAnsi="Times New Roman" w:cs="Times New Roman"/>
          <w:b/>
          <w:szCs w:val="28"/>
        </w:rPr>
        <w:t>Období (1935-38)</w:t>
      </w:r>
      <w:r>
        <w:rPr>
          <w:rFonts w:ascii="Times New Roman" w:hAnsi="Times New Roman" w:cs="Times New Roman"/>
          <w:szCs w:val="28"/>
        </w:rPr>
        <w:t xml:space="preserve"> – reakce na politickou a společenskou situaci</w:t>
      </w:r>
    </w:p>
    <w:p w:rsidR="001E6EEA" w:rsidRPr="001E6EEA" w:rsidRDefault="000B1AA8" w:rsidP="000B1AA8">
      <w:pPr>
        <w:pStyle w:val="Odstavecseseznamem"/>
        <w:ind w:left="180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Válka s mloky, Bílá nemoc, Hovory s TGM</w:t>
      </w:r>
      <w:r w:rsidR="001E6EEA" w:rsidRPr="001E6EEA">
        <w:rPr>
          <w:rFonts w:ascii="Times New Roman" w:hAnsi="Times New Roman" w:cs="Times New Roman"/>
          <w:szCs w:val="28"/>
        </w:rPr>
        <w:br/>
      </w:r>
      <w:r w:rsidR="001E6EEA" w:rsidRPr="001E6EEA">
        <w:rPr>
          <w:rFonts w:ascii="Times New Roman" w:hAnsi="Times New Roman" w:cs="Times New Roman"/>
          <w:szCs w:val="28"/>
        </w:rPr>
        <w:br/>
      </w:r>
    </w:p>
    <w:p w:rsidR="00DC1D76" w:rsidRPr="00DC1D76" w:rsidRDefault="00DC1D76" w:rsidP="00DC1D76">
      <w:pPr>
        <w:pStyle w:val="Odstavecseseznamem"/>
        <w:rPr>
          <w:i/>
          <w:color w:val="31849B" w:themeColor="accent5" w:themeShade="BF"/>
          <w:sz w:val="28"/>
          <w:szCs w:val="28"/>
        </w:rPr>
      </w:pPr>
      <w:r w:rsidRPr="00DC1D76">
        <w:rPr>
          <w:i/>
          <w:color w:val="31849B" w:themeColor="accent5" w:themeShade="BF"/>
          <w:sz w:val="28"/>
          <w:szCs w:val="28"/>
        </w:rPr>
        <w:t>c) Inspirace daným dílem</w:t>
      </w:r>
    </w:p>
    <w:p w:rsidR="00DC1D76" w:rsidRPr="00DC1D76" w:rsidRDefault="00DC1D76" w:rsidP="00DC1D76">
      <w:pPr>
        <w:rPr>
          <w:b/>
          <w:sz w:val="28"/>
          <w:szCs w:val="28"/>
        </w:rPr>
      </w:pPr>
      <w:r w:rsidRPr="00DC1D76">
        <w:rPr>
          <w:b/>
          <w:sz w:val="28"/>
          <w:szCs w:val="28"/>
        </w:rPr>
        <w:t>2.) Literární kritika</w:t>
      </w:r>
    </w:p>
    <w:p w:rsidR="00DC1D76" w:rsidRPr="00DC1D76" w:rsidRDefault="00DC1D76" w:rsidP="00DC1D76">
      <w:pPr>
        <w:rPr>
          <w:b/>
          <w:sz w:val="28"/>
          <w:szCs w:val="28"/>
        </w:rPr>
      </w:pPr>
      <w:r w:rsidRPr="00DC1D76">
        <w:rPr>
          <w:b/>
          <w:sz w:val="28"/>
          <w:szCs w:val="28"/>
        </w:rPr>
        <w:t>3.)Literární teorie</w:t>
      </w:r>
    </w:p>
    <w:p w:rsidR="00DC1D76" w:rsidRDefault="00DC1D76" w:rsidP="00DC1D76">
      <w:pPr>
        <w:rPr>
          <w:i/>
          <w:color w:val="31849B" w:themeColor="accent5" w:themeShade="BF"/>
          <w:sz w:val="28"/>
          <w:szCs w:val="28"/>
        </w:rPr>
      </w:pPr>
      <w:r w:rsidRPr="00DC1D76">
        <w:rPr>
          <w:i/>
          <w:color w:val="31849B" w:themeColor="accent5" w:themeShade="BF"/>
          <w:sz w:val="28"/>
          <w:szCs w:val="28"/>
        </w:rPr>
        <w:t>a)Forma:</w:t>
      </w:r>
    </w:p>
    <w:p w:rsidR="00444649" w:rsidRPr="00444649" w:rsidRDefault="00444649" w:rsidP="00444649">
      <w:pPr>
        <w:spacing w:after="0" w:line="240" w:lineRule="auto"/>
        <w:rPr>
          <w:sz w:val="18"/>
          <w:szCs w:val="18"/>
        </w:rPr>
      </w:pPr>
    </w:p>
    <w:p w:rsidR="00444649" w:rsidRPr="006024DE" w:rsidRDefault="00444649" w:rsidP="006024DE">
      <w:pPr>
        <w:spacing w:after="0" w:line="240" w:lineRule="auto"/>
        <w:rPr>
          <w:rFonts w:cstheme="minorHAnsi"/>
        </w:rPr>
      </w:pPr>
      <w:r w:rsidRPr="006024DE">
        <w:rPr>
          <w:rFonts w:cstheme="minorHAnsi"/>
        </w:rPr>
        <w:t>-</w:t>
      </w:r>
      <w:proofErr w:type="spellStart"/>
      <w:r w:rsidRPr="006024DE">
        <w:rPr>
          <w:rFonts w:cstheme="minorHAnsi"/>
        </w:rPr>
        <w:t>Hordubal</w:t>
      </w:r>
      <w:proofErr w:type="spellEnd"/>
      <w:r w:rsidRPr="006024DE">
        <w:rPr>
          <w:rFonts w:cstheme="minorHAnsi"/>
        </w:rPr>
        <w:t xml:space="preserve"> tvoří první díl trilogie a je volně inspirován skutečnou událostí (napsán podle článku </w:t>
      </w:r>
      <w:proofErr w:type="gramStart"/>
      <w:r w:rsidRPr="006024DE">
        <w:rPr>
          <w:rFonts w:cstheme="minorHAnsi"/>
        </w:rPr>
        <w:t>publikovaném</w:t>
      </w:r>
      <w:proofErr w:type="gramEnd"/>
      <w:r w:rsidRPr="006024DE">
        <w:rPr>
          <w:rFonts w:cstheme="minorHAnsi"/>
        </w:rPr>
        <w:t xml:space="preserve"> v Lidových novinách 14. 10. 1932), která se odehrála na Podkarpatské Rusi. </w:t>
      </w:r>
    </w:p>
    <w:p w:rsidR="00444649" w:rsidRPr="006024DE" w:rsidRDefault="00444649" w:rsidP="006024DE">
      <w:pPr>
        <w:spacing w:after="0" w:line="240" w:lineRule="auto"/>
        <w:rPr>
          <w:rFonts w:cstheme="minorHAnsi"/>
          <w:i/>
          <w:color w:val="31849B" w:themeColor="accent5" w:themeShade="BF"/>
        </w:rPr>
      </w:pPr>
    </w:p>
    <w:p w:rsidR="00DC1D76" w:rsidRPr="006024DE" w:rsidRDefault="00DC1D76" w:rsidP="006024DE">
      <w:pPr>
        <w:spacing w:after="0" w:line="240" w:lineRule="auto"/>
        <w:rPr>
          <w:rFonts w:cstheme="minorHAnsi"/>
        </w:rPr>
      </w:pPr>
      <w:r w:rsidRPr="006024DE">
        <w:rPr>
          <w:rFonts w:cstheme="minorHAnsi"/>
          <w:b/>
          <w:u w:val="single"/>
        </w:rPr>
        <w:t>Literární druh:</w:t>
      </w:r>
      <w:r w:rsidR="00444649" w:rsidRPr="006024DE">
        <w:rPr>
          <w:rFonts w:cstheme="minorHAnsi"/>
          <w:b/>
          <w:u w:val="single"/>
        </w:rPr>
        <w:t xml:space="preserve"> </w:t>
      </w:r>
      <w:r w:rsidR="00444649" w:rsidRPr="006024DE">
        <w:rPr>
          <w:rFonts w:cstheme="minorHAnsi"/>
        </w:rPr>
        <w:t>Epika</w:t>
      </w:r>
    </w:p>
    <w:p w:rsidR="00DC1D76" w:rsidRPr="006024DE" w:rsidRDefault="00DC1D76" w:rsidP="006024DE">
      <w:pPr>
        <w:spacing w:after="0" w:line="240" w:lineRule="auto"/>
        <w:rPr>
          <w:rFonts w:cstheme="minorHAnsi"/>
        </w:rPr>
      </w:pPr>
      <w:r w:rsidRPr="006024DE">
        <w:rPr>
          <w:rFonts w:cstheme="minorHAnsi"/>
          <w:b/>
          <w:u w:val="single"/>
        </w:rPr>
        <w:t>Literární žánr:</w:t>
      </w:r>
      <w:r w:rsidR="00444649" w:rsidRPr="006024DE">
        <w:rPr>
          <w:rFonts w:cstheme="minorHAnsi"/>
        </w:rPr>
        <w:t xml:space="preserve"> román</w:t>
      </w:r>
    </w:p>
    <w:p w:rsidR="00444649" w:rsidRPr="006024DE" w:rsidRDefault="00DC1D76" w:rsidP="006024DE">
      <w:pPr>
        <w:spacing w:after="0" w:line="240" w:lineRule="auto"/>
        <w:rPr>
          <w:rFonts w:cstheme="minorHAnsi"/>
          <w:b/>
          <w:u w:val="single"/>
        </w:rPr>
      </w:pPr>
      <w:r w:rsidRPr="006024DE">
        <w:rPr>
          <w:rFonts w:cstheme="minorHAnsi"/>
          <w:b/>
          <w:u w:val="single"/>
        </w:rPr>
        <w:lastRenderedPageBreak/>
        <w:t>Literární proud:</w:t>
      </w:r>
      <w:r w:rsidR="00444649" w:rsidRPr="006024DE">
        <w:rPr>
          <w:rFonts w:cstheme="minorHAnsi"/>
          <w:b/>
        </w:rPr>
        <w:t xml:space="preserve"> </w:t>
      </w:r>
      <w:r w:rsidR="006024DE">
        <w:rPr>
          <w:rFonts w:cstheme="minorHAnsi"/>
        </w:rPr>
        <w:t>N</w:t>
      </w:r>
      <w:r w:rsidR="00444649" w:rsidRPr="006024DE">
        <w:rPr>
          <w:rFonts w:cstheme="minorHAnsi"/>
        </w:rPr>
        <w:t>o</w:t>
      </w:r>
      <w:r w:rsidR="006024DE">
        <w:rPr>
          <w:rFonts w:cstheme="minorHAnsi"/>
        </w:rPr>
        <w:t>e</w:t>
      </w:r>
      <w:r w:rsidR="00444649" w:rsidRPr="006024DE">
        <w:rPr>
          <w:rFonts w:cstheme="minorHAnsi"/>
        </w:rPr>
        <w:t xml:space="preserve">tické </w:t>
      </w:r>
      <w:proofErr w:type="spellStart"/>
      <w:r w:rsidR="00444649" w:rsidRPr="006024DE">
        <w:rPr>
          <w:rFonts w:cstheme="minorHAnsi"/>
        </w:rPr>
        <w:t>triologie</w:t>
      </w:r>
      <w:proofErr w:type="spellEnd"/>
      <w:r w:rsidR="00444649" w:rsidRPr="006024DE">
        <w:rPr>
          <w:rFonts w:cstheme="minorHAnsi"/>
        </w:rPr>
        <w:t xml:space="preserve"> , realismus</w:t>
      </w:r>
    </w:p>
    <w:p w:rsidR="00DC1D76" w:rsidRPr="006024DE" w:rsidRDefault="00444649" w:rsidP="006024DE">
      <w:pPr>
        <w:spacing w:after="0" w:line="240" w:lineRule="auto"/>
        <w:rPr>
          <w:rFonts w:cstheme="minorHAnsi"/>
        </w:rPr>
      </w:pPr>
      <w:r w:rsidRPr="006024DE">
        <w:rPr>
          <w:rFonts w:cstheme="minorHAnsi"/>
          <w:b/>
          <w:u w:val="single"/>
        </w:rPr>
        <w:t>noetický prvek</w:t>
      </w:r>
      <w:r w:rsidRPr="006024DE">
        <w:rPr>
          <w:rFonts w:cstheme="minorHAnsi"/>
        </w:rPr>
        <w:t xml:space="preserve"> = mnohost pohledů na jednu událost, jejich relativita a hranice poznání.</w:t>
      </w:r>
    </w:p>
    <w:p w:rsidR="006024DE" w:rsidRDefault="006024DE" w:rsidP="006024DE">
      <w:pPr>
        <w:spacing w:after="0" w:line="240" w:lineRule="auto"/>
        <w:rPr>
          <w:rFonts w:cstheme="minorHAnsi"/>
          <w:b/>
          <w:u w:val="single"/>
        </w:rPr>
      </w:pPr>
    </w:p>
    <w:p w:rsidR="00DC1D76" w:rsidRPr="006024DE" w:rsidRDefault="00DC1D76" w:rsidP="006024DE">
      <w:pPr>
        <w:spacing w:after="0" w:line="240" w:lineRule="auto"/>
        <w:rPr>
          <w:rFonts w:cstheme="minorHAnsi"/>
          <w:b/>
          <w:u w:val="single"/>
        </w:rPr>
      </w:pPr>
      <w:r w:rsidRPr="006024DE">
        <w:rPr>
          <w:rFonts w:cstheme="minorHAnsi"/>
          <w:b/>
          <w:u w:val="single"/>
        </w:rPr>
        <w:t>Jazyk:</w:t>
      </w:r>
    </w:p>
    <w:p w:rsidR="00444649" w:rsidRPr="006024DE" w:rsidRDefault="00444649" w:rsidP="006024DE">
      <w:pPr>
        <w:spacing w:after="0" w:line="240" w:lineRule="auto"/>
        <w:rPr>
          <w:rFonts w:eastAsia="Times New Roman" w:cstheme="minorHAnsi"/>
          <w:lang w:eastAsia="cs-CZ"/>
        </w:rPr>
      </w:pPr>
      <w:r w:rsidRPr="006024DE">
        <w:rPr>
          <w:rFonts w:cstheme="minorHAnsi"/>
          <w:b/>
          <w:u w:val="single"/>
        </w:rPr>
        <w:t>-</w:t>
      </w:r>
      <w:r w:rsidRPr="006024DE">
        <w:rPr>
          <w:rFonts w:eastAsia="Times New Roman" w:cstheme="minorHAnsi"/>
          <w:lang w:eastAsia="cs-CZ"/>
        </w:rPr>
        <w:t xml:space="preserve"> Dílo je velmi rozmanité na jazyk</w:t>
      </w:r>
    </w:p>
    <w:p w:rsidR="00444649" w:rsidRPr="006024DE" w:rsidRDefault="00444649" w:rsidP="006024DE">
      <w:pPr>
        <w:spacing w:after="0" w:line="240" w:lineRule="auto"/>
        <w:rPr>
          <w:rFonts w:eastAsia="Times New Roman" w:cstheme="minorHAnsi"/>
          <w:lang w:eastAsia="cs-CZ"/>
        </w:rPr>
      </w:pPr>
      <w:r w:rsidRPr="006024DE">
        <w:rPr>
          <w:rFonts w:eastAsia="Times New Roman" w:cstheme="minorHAnsi"/>
          <w:lang w:eastAsia="cs-CZ"/>
        </w:rPr>
        <w:t>-spisovná čeština místy hovorová- tetka, nežďuchej ji, pahýl</w:t>
      </w:r>
    </w:p>
    <w:p w:rsidR="00444649" w:rsidRPr="006024DE" w:rsidRDefault="00444649" w:rsidP="006024DE">
      <w:pPr>
        <w:spacing w:after="0" w:line="240" w:lineRule="auto"/>
        <w:rPr>
          <w:rFonts w:eastAsia="Times New Roman" w:cstheme="minorHAnsi"/>
          <w:lang w:eastAsia="cs-CZ"/>
        </w:rPr>
      </w:pPr>
      <w:r w:rsidRPr="006024DE">
        <w:rPr>
          <w:rFonts w:eastAsia="Times New Roman" w:cstheme="minorHAnsi"/>
          <w:lang w:eastAsia="cs-CZ"/>
        </w:rPr>
        <w:t>- Objevují se zde cizí slova (</w:t>
      </w:r>
      <w:proofErr w:type="spellStart"/>
      <w:r w:rsidRPr="006024DE">
        <w:rPr>
          <w:rFonts w:eastAsia="Times New Roman" w:cstheme="minorHAnsi"/>
          <w:lang w:eastAsia="cs-CZ"/>
        </w:rPr>
        <w:t>Can't</w:t>
      </w:r>
      <w:proofErr w:type="spellEnd"/>
      <w:r w:rsidRPr="006024DE">
        <w:rPr>
          <w:rFonts w:eastAsia="Times New Roman" w:cstheme="minorHAnsi"/>
          <w:lang w:eastAsia="cs-CZ"/>
        </w:rPr>
        <w:t xml:space="preserve"> </w:t>
      </w:r>
      <w:proofErr w:type="spellStart"/>
      <w:r w:rsidRPr="006024DE">
        <w:rPr>
          <w:rFonts w:eastAsia="Times New Roman" w:cstheme="minorHAnsi"/>
          <w:lang w:eastAsia="cs-CZ"/>
        </w:rPr>
        <w:t>write</w:t>
      </w:r>
      <w:proofErr w:type="spellEnd"/>
      <w:r w:rsidRPr="006024DE">
        <w:rPr>
          <w:rFonts w:eastAsia="Times New Roman" w:cstheme="minorHAnsi"/>
          <w:lang w:eastAsia="cs-CZ"/>
        </w:rPr>
        <w:t xml:space="preserve">, </w:t>
      </w:r>
      <w:proofErr w:type="spellStart"/>
      <w:r w:rsidRPr="006024DE">
        <w:rPr>
          <w:rFonts w:eastAsia="Times New Roman" w:cstheme="minorHAnsi"/>
          <w:lang w:eastAsia="cs-CZ"/>
        </w:rPr>
        <w:t>hallo</w:t>
      </w:r>
      <w:proofErr w:type="spellEnd"/>
      <w:r w:rsidRPr="006024DE">
        <w:rPr>
          <w:rFonts w:eastAsia="Times New Roman" w:cstheme="minorHAnsi"/>
          <w:lang w:eastAsia="cs-CZ"/>
        </w:rPr>
        <w:t>)-amerikanismy, a slova z nářečí Podkarpatské Rusi</w:t>
      </w:r>
    </w:p>
    <w:p w:rsidR="00444649" w:rsidRPr="006024DE" w:rsidRDefault="00444649" w:rsidP="006024DE">
      <w:pPr>
        <w:spacing w:after="0" w:line="240" w:lineRule="auto"/>
        <w:rPr>
          <w:rFonts w:eastAsia="Times New Roman" w:cstheme="minorHAnsi"/>
          <w:lang w:eastAsia="cs-CZ"/>
        </w:rPr>
      </w:pPr>
      <w:r w:rsidRPr="006024DE">
        <w:rPr>
          <w:rFonts w:eastAsia="Times New Roman" w:cstheme="minorHAnsi"/>
          <w:lang w:eastAsia="cs-CZ"/>
        </w:rPr>
        <w:t>-Často využité řečnické otázky a citoslovce (</w:t>
      </w:r>
      <w:proofErr w:type="spellStart"/>
      <w:r w:rsidRPr="006024DE">
        <w:rPr>
          <w:rFonts w:eastAsia="Times New Roman" w:cstheme="minorHAnsi"/>
          <w:lang w:eastAsia="cs-CZ"/>
        </w:rPr>
        <w:t>ahah</w:t>
      </w:r>
      <w:proofErr w:type="spellEnd"/>
      <w:r w:rsidRPr="006024DE">
        <w:rPr>
          <w:rFonts w:eastAsia="Times New Roman" w:cstheme="minorHAnsi"/>
          <w:lang w:eastAsia="cs-CZ"/>
        </w:rPr>
        <w:t xml:space="preserve">!, O-o-o, Bože!) </w:t>
      </w:r>
    </w:p>
    <w:p w:rsidR="00444649" w:rsidRPr="006024DE" w:rsidRDefault="00444649" w:rsidP="006024DE">
      <w:pPr>
        <w:spacing w:after="0" w:line="240" w:lineRule="auto"/>
        <w:rPr>
          <w:rFonts w:eastAsia="Times New Roman" w:cstheme="minorHAnsi"/>
          <w:lang w:eastAsia="cs-CZ"/>
        </w:rPr>
      </w:pPr>
      <w:r w:rsidRPr="006024DE">
        <w:rPr>
          <w:rFonts w:eastAsia="Times New Roman" w:cstheme="minorHAnsi"/>
          <w:lang w:eastAsia="cs-CZ"/>
        </w:rPr>
        <w:t xml:space="preserve">-U </w:t>
      </w:r>
      <w:proofErr w:type="spellStart"/>
      <w:r w:rsidRPr="006024DE">
        <w:rPr>
          <w:rFonts w:eastAsia="Times New Roman" w:cstheme="minorHAnsi"/>
          <w:lang w:eastAsia="cs-CZ"/>
        </w:rPr>
        <w:t>Hordubala</w:t>
      </w:r>
      <w:proofErr w:type="spellEnd"/>
      <w:r w:rsidRPr="006024DE">
        <w:rPr>
          <w:rFonts w:eastAsia="Times New Roman" w:cstheme="minorHAnsi"/>
          <w:lang w:eastAsia="cs-CZ"/>
        </w:rPr>
        <w:t xml:space="preserve"> se často objevuje samomluva, úvahy a obhajování</w:t>
      </w:r>
    </w:p>
    <w:p w:rsidR="00444649" w:rsidRPr="006024DE" w:rsidRDefault="00444649" w:rsidP="006024DE">
      <w:pPr>
        <w:spacing w:after="0" w:line="240" w:lineRule="auto"/>
        <w:rPr>
          <w:rFonts w:eastAsia="Times New Roman" w:cstheme="minorHAnsi"/>
          <w:lang w:eastAsia="cs-CZ"/>
        </w:rPr>
      </w:pPr>
      <w:r w:rsidRPr="006024DE">
        <w:rPr>
          <w:rFonts w:eastAsia="Times New Roman" w:cstheme="minorHAnsi"/>
          <w:lang w:eastAsia="cs-CZ"/>
        </w:rPr>
        <w:t xml:space="preserve">-Dochází ke střídání </w:t>
      </w:r>
      <w:proofErr w:type="spellStart"/>
      <w:r w:rsidRPr="006024DE">
        <w:rPr>
          <w:rFonts w:eastAsia="Times New Roman" w:cstheme="minorHAnsi"/>
          <w:lang w:eastAsia="cs-CZ"/>
        </w:rPr>
        <w:t>ich</w:t>
      </w:r>
      <w:proofErr w:type="spellEnd"/>
      <w:r w:rsidRPr="006024DE">
        <w:rPr>
          <w:rFonts w:eastAsia="Times New Roman" w:cstheme="minorHAnsi"/>
          <w:lang w:eastAsia="cs-CZ"/>
        </w:rPr>
        <w:t xml:space="preserve">- a </w:t>
      </w:r>
      <w:proofErr w:type="spellStart"/>
      <w:r w:rsidRPr="006024DE">
        <w:rPr>
          <w:rFonts w:eastAsia="Times New Roman" w:cstheme="minorHAnsi"/>
          <w:lang w:eastAsia="cs-CZ"/>
        </w:rPr>
        <w:t>er</w:t>
      </w:r>
      <w:proofErr w:type="spellEnd"/>
      <w:r w:rsidRPr="006024DE">
        <w:rPr>
          <w:rFonts w:eastAsia="Times New Roman" w:cstheme="minorHAnsi"/>
          <w:lang w:eastAsia="cs-CZ"/>
        </w:rPr>
        <w:t>- formy.</w:t>
      </w:r>
    </w:p>
    <w:p w:rsidR="006024DE" w:rsidRPr="006024DE" w:rsidRDefault="006024DE" w:rsidP="006024DE">
      <w:pPr>
        <w:spacing w:after="0" w:line="240" w:lineRule="auto"/>
        <w:rPr>
          <w:rFonts w:cstheme="minorHAnsi"/>
        </w:rPr>
      </w:pPr>
      <w:r w:rsidRPr="006024DE">
        <w:rPr>
          <w:rFonts w:eastAsia="Times New Roman" w:cstheme="minorHAnsi"/>
          <w:lang w:eastAsia="cs-CZ"/>
        </w:rPr>
        <w:t>-</w:t>
      </w:r>
      <w:r w:rsidRPr="006024DE">
        <w:rPr>
          <w:rFonts w:cstheme="minorHAnsi"/>
        </w:rPr>
        <w:t xml:space="preserve"> obsahuje slova až se symbolickým významem</w:t>
      </w:r>
    </w:p>
    <w:p w:rsidR="006024DE" w:rsidRPr="006024DE" w:rsidRDefault="006024DE" w:rsidP="006024DE">
      <w:pPr>
        <w:spacing w:after="0" w:line="240" w:lineRule="auto"/>
        <w:ind w:firstLine="708"/>
        <w:rPr>
          <w:rFonts w:cstheme="minorHAnsi"/>
        </w:rPr>
      </w:pPr>
      <w:r w:rsidRPr="006024DE">
        <w:rPr>
          <w:rFonts w:cstheme="minorHAnsi"/>
        </w:rPr>
        <w:t>- jehla</w:t>
      </w:r>
    </w:p>
    <w:p w:rsidR="006024DE" w:rsidRPr="006024DE" w:rsidRDefault="006024DE" w:rsidP="006024DE">
      <w:pPr>
        <w:spacing w:after="0" w:line="240" w:lineRule="auto"/>
        <w:ind w:left="708"/>
        <w:rPr>
          <w:rFonts w:cstheme="minorHAnsi"/>
        </w:rPr>
      </w:pPr>
      <w:r>
        <w:rPr>
          <w:rFonts w:cstheme="minorHAnsi"/>
        </w:rPr>
        <w:t>-&gt;</w:t>
      </w:r>
      <w:r w:rsidRPr="006024DE">
        <w:rPr>
          <w:rFonts w:cstheme="minorHAnsi"/>
        </w:rPr>
        <w:t xml:space="preserve"> </w:t>
      </w:r>
      <w:proofErr w:type="gramStart"/>
      <w:r w:rsidRPr="006024DE">
        <w:rPr>
          <w:rFonts w:cstheme="minorHAnsi"/>
        </w:rPr>
        <w:t>kráva(</w:t>
      </w:r>
      <w:proofErr w:type="spellStart"/>
      <w:r w:rsidRPr="006024DE">
        <w:rPr>
          <w:rFonts w:cstheme="minorHAnsi"/>
        </w:rPr>
        <w:t>Hordubal</w:t>
      </w:r>
      <w:proofErr w:type="spellEnd"/>
      <w:proofErr w:type="gramEnd"/>
      <w:r w:rsidRPr="006024DE">
        <w:rPr>
          <w:rFonts w:cstheme="minorHAnsi"/>
        </w:rPr>
        <w:t xml:space="preserve">)-pracovité zvíře, má výdrž, houževnatost, není příliš schopný </w:t>
      </w:r>
      <w:proofErr w:type="spellStart"/>
      <w:r w:rsidRPr="006024DE">
        <w:rPr>
          <w:rFonts w:cstheme="minorHAnsi"/>
        </w:rPr>
        <w:t>reagovat,člověk</w:t>
      </w:r>
      <w:proofErr w:type="spellEnd"/>
      <w:r w:rsidRPr="006024DE">
        <w:rPr>
          <w:rFonts w:cstheme="minorHAnsi"/>
        </w:rPr>
        <w:t xml:space="preserve"> hor</w:t>
      </w:r>
    </w:p>
    <w:p w:rsidR="006024DE" w:rsidRPr="006024DE" w:rsidRDefault="006024DE" w:rsidP="006024DE">
      <w:pPr>
        <w:spacing w:after="0" w:line="240" w:lineRule="auto"/>
        <w:ind w:firstLine="708"/>
        <w:rPr>
          <w:rFonts w:eastAsia="Times New Roman" w:cstheme="minorHAnsi"/>
          <w:lang w:eastAsia="cs-CZ"/>
        </w:rPr>
      </w:pPr>
      <w:r>
        <w:rPr>
          <w:rFonts w:cstheme="minorHAnsi"/>
        </w:rPr>
        <w:t>-&gt;</w:t>
      </w:r>
      <w:r w:rsidRPr="006024DE">
        <w:rPr>
          <w:rFonts w:cstheme="minorHAnsi"/>
        </w:rPr>
        <w:t xml:space="preserve"> </w:t>
      </w:r>
      <w:proofErr w:type="gramStart"/>
      <w:r w:rsidRPr="006024DE">
        <w:rPr>
          <w:rFonts w:cstheme="minorHAnsi"/>
        </w:rPr>
        <w:t>kůň(</w:t>
      </w:r>
      <w:proofErr w:type="spellStart"/>
      <w:r w:rsidRPr="006024DE">
        <w:rPr>
          <w:rFonts w:cstheme="minorHAnsi"/>
        </w:rPr>
        <w:t>Manya</w:t>
      </w:r>
      <w:proofErr w:type="spellEnd"/>
      <w:proofErr w:type="gramEnd"/>
      <w:r w:rsidRPr="006024DE">
        <w:rPr>
          <w:rFonts w:cstheme="minorHAnsi"/>
        </w:rPr>
        <w:t>)-krása, divokost, temperament, nesnesou velkou zátěž, člověk nížiny</w:t>
      </w:r>
    </w:p>
    <w:p w:rsidR="00444649" w:rsidRPr="006024DE" w:rsidRDefault="00444649" w:rsidP="006024DE">
      <w:pPr>
        <w:spacing w:after="0" w:line="240" w:lineRule="auto"/>
        <w:rPr>
          <w:rFonts w:cstheme="minorHAnsi"/>
          <w:b/>
          <w:u w:val="single"/>
        </w:rPr>
      </w:pPr>
    </w:p>
    <w:p w:rsidR="00DC1D76" w:rsidRPr="006024DE" w:rsidRDefault="00DC1D76" w:rsidP="006024DE">
      <w:pPr>
        <w:spacing w:after="0" w:line="240" w:lineRule="auto"/>
        <w:rPr>
          <w:rFonts w:cstheme="minorHAnsi"/>
          <w:i/>
          <w:color w:val="31849B" w:themeColor="accent5" w:themeShade="BF"/>
        </w:rPr>
      </w:pPr>
      <w:r w:rsidRPr="006024DE">
        <w:rPr>
          <w:rFonts w:cstheme="minorHAnsi"/>
          <w:i/>
          <w:color w:val="31849B" w:themeColor="accent5" w:themeShade="BF"/>
        </w:rPr>
        <w:t>b) Obsah</w:t>
      </w:r>
    </w:p>
    <w:p w:rsidR="006024DE" w:rsidRPr="006024DE" w:rsidRDefault="006024DE" w:rsidP="006024DE">
      <w:pPr>
        <w:spacing w:after="0" w:line="240" w:lineRule="auto"/>
        <w:rPr>
          <w:rFonts w:cstheme="minorHAnsi"/>
          <w:b/>
          <w:u w:val="single"/>
        </w:rPr>
      </w:pPr>
      <w:r w:rsidRPr="006024DE">
        <w:rPr>
          <w:rFonts w:cstheme="minorHAnsi"/>
          <w:b/>
          <w:u w:val="single"/>
        </w:rPr>
        <w:t>Téma:</w:t>
      </w:r>
    </w:p>
    <w:p w:rsidR="006024DE" w:rsidRPr="006024DE" w:rsidRDefault="00771E43" w:rsidP="006024DE">
      <w:pPr>
        <w:spacing w:after="0" w:line="240" w:lineRule="auto"/>
        <w:rPr>
          <w:rFonts w:cstheme="minorHAnsi"/>
        </w:rPr>
      </w:pPr>
      <w:r>
        <w:rPr>
          <w:rFonts w:cstheme="minorHAnsi"/>
        </w:rPr>
        <w:t>Jak se člověk m</w:t>
      </w:r>
      <w:r w:rsidR="006024DE" w:rsidRPr="006024DE">
        <w:rPr>
          <w:rFonts w:cstheme="minorHAnsi"/>
        </w:rPr>
        <w:t>ůže odcizit a změnit, motiv nepoznatelnosti</w:t>
      </w:r>
    </w:p>
    <w:p w:rsidR="00DC1D76" w:rsidRPr="006024DE" w:rsidRDefault="00DC1D76" w:rsidP="006024DE">
      <w:pPr>
        <w:spacing w:after="0" w:line="240" w:lineRule="auto"/>
        <w:rPr>
          <w:rFonts w:cstheme="minorHAnsi"/>
          <w:b/>
          <w:u w:val="single"/>
        </w:rPr>
      </w:pPr>
      <w:r w:rsidRPr="006024DE">
        <w:rPr>
          <w:rFonts w:cstheme="minorHAnsi"/>
          <w:b/>
          <w:u w:val="single"/>
        </w:rPr>
        <w:t>Vypravěč</w:t>
      </w:r>
    </w:p>
    <w:p w:rsidR="00444649" w:rsidRPr="006024DE" w:rsidRDefault="00444649" w:rsidP="006024DE">
      <w:pPr>
        <w:spacing w:after="0" w:line="240" w:lineRule="auto"/>
        <w:rPr>
          <w:rFonts w:cstheme="minorHAnsi"/>
        </w:rPr>
      </w:pPr>
      <w:r w:rsidRPr="006024DE">
        <w:rPr>
          <w:rFonts w:cstheme="minorHAnsi"/>
          <w:b/>
          <w:u w:val="single"/>
        </w:rPr>
        <w:t>-</w:t>
      </w:r>
      <w:proofErr w:type="gramStart"/>
      <w:r w:rsidRPr="006024DE">
        <w:rPr>
          <w:rFonts w:cstheme="minorHAnsi"/>
        </w:rPr>
        <w:t>vševědoucí</w:t>
      </w:r>
      <w:r w:rsidR="00771E43">
        <w:rPr>
          <w:rFonts w:cstheme="minorHAnsi"/>
        </w:rPr>
        <w:t xml:space="preserve">  (</w:t>
      </w:r>
      <w:r w:rsidRPr="006024DE">
        <w:rPr>
          <w:rFonts w:cstheme="minorHAnsi"/>
        </w:rPr>
        <w:t>Čapek</w:t>
      </w:r>
      <w:proofErr w:type="gramEnd"/>
      <w:r w:rsidRPr="006024DE">
        <w:rPr>
          <w:rFonts w:cstheme="minorHAnsi"/>
        </w:rPr>
        <w:t xml:space="preserve">), střídaní </w:t>
      </w:r>
      <w:proofErr w:type="spellStart"/>
      <w:r w:rsidRPr="006024DE">
        <w:rPr>
          <w:rFonts w:cstheme="minorHAnsi"/>
        </w:rPr>
        <w:t>ich</w:t>
      </w:r>
      <w:proofErr w:type="spellEnd"/>
      <w:r w:rsidRPr="006024DE">
        <w:rPr>
          <w:rFonts w:cstheme="minorHAnsi"/>
        </w:rPr>
        <w:t xml:space="preserve">- formy, </w:t>
      </w:r>
      <w:proofErr w:type="spellStart"/>
      <w:r w:rsidRPr="006024DE">
        <w:rPr>
          <w:rFonts w:cstheme="minorHAnsi"/>
        </w:rPr>
        <w:t>er</w:t>
      </w:r>
      <w:proofErr w:type="spellEnd"/>
      <w:r w:rsidRPr="006024DE">
        <w:rPr>
          <w:rFonts w:cstheme="minorHAnsi"/>
        </w:rPr>
        <w:t>-Formy</w:t>
      </w:r>
    </w:p>
    <w:p w:rsidR="006024DE" w:rsidRPr="006024DE" w:rsidRDefault="006024DE" w:rsidP="006024DE">
      <w:pPr>
        <w:spacing w:after="0" w:line="240" w:lineRule="auto"/>
        <w:rPr>
          <w:rFonts w:cstheme="minorHAnsi"/>
          <w:b/>
          <w:u w:val="single"/>
        </w:rPr>
      </w:pPr>
    </w:p>
    <w:p w:rsidR="00DC1D76" w:rsidRPr="006024DE" w:rsidRDefault="00DC1D76" w:rsidP="006024DE">
      <w:pPr>
        <w:spacing w:after="0" w:line="240" w:lineRule="auto"/>
        <w:rPr>
          <w:rFonts w:cstheme="minorHAnsi"/>
          <w:b/>
          <w:u w:val="single"/>
        </w:rPr>
      </w:pPr>
      <w:r w:rsidRPr="006024DE">
        <w:rPr>
          <w:rFonts w:cstheme="minorHAnsi"/>
          <w:b/>
          <w:u w:val="single"/>
        </w:rPr>
        <w:t>Kompozice</w:t>
      </w:r>
    </w:p>
    <w:p w:rsidR="00444649" w:rsidRPr="006024DE" w:rsidRDefault="00444649" w:rsidP="006024DE">
      <w:pPr>
        <w:spacing w:after="0" w:line="240" w:lineRule="auto"/>
        <w:rPr>
          <w:rFonts w:eastAsia="Times New Roman" w:cstheme="minorHAnsi"/>
          <w:lang w:eastAsia="cs-CZ"/>
        </w:rPr>
      </w:pPr>
      <w:r w:rsidRPr="006024DE">
        <w:rPr>
          <w:rFonts w:eastAsia="Times New Roman" w:cstheme="minorHAnsi"/>
          <w:lang w:eastAsia="cs-CZ"/>
        </w:rPr>
        <w:t>-Děj je rozdělen na 3 části:</w:t>
      </w:r>
    </w:p>
    <w:p w:rsidR="00444649" w:rsidRPr="006024DE" w:rsidRDefault="00444649" w:rsidP="006024DE">
      <w:pPr>
        <w:spacing w:after="0" w:line="240" w:lineRule="auto"/>
        <w:rPr>
          <w:rFonts w:eastAsia="Times New Roman" w:cstheme="minorHAnsi"/>
          <w:b/>
          <w:u w:val="single"/>
          <w:lang w:eastAsia="cs-CZ"/>
        </w:rPr>
      </w:pPr>
      <w:r w:rsidRPr="006024DE">
        <w:rPr>
          <w:rFonts w:eastAsia="Times New Roman" w:cstheme="minorHAnsi"/>
          <w:lang w:eastAsia="cs-CZ"/>
        </w:rPr>
        <w:tab/>
        <w:t>-</w:t>
      </w:r>
      <w:r w:rsidRPr="006024DE">
        <w:rPr>
          <w:rFonts w:cstheme="minorHAnsi"/>
        </w:rPr>
        <w:t>(</w:t>
      </w:r>
      <w:r w:rsidR="006024DE">
        <w:rPr>
          <w:rFonts w:cstheme="minorHAnsi"/>
        </w:rPr>
        <w:t xml:space="preserve">příběh očima </w:t>
      </w:r>
      <w:proofErr w:type="spellStart"/>
      <w:r w:rsidRPr="006024DE">
        <w:rPr>
          <w:rFonts w:cstheme="minorHAnsi"/>
        </w:rPr>
        <w:t>Hordubal</w:t>
      </w:r>
      <w:r w:rsidR="006024DE">
        <w:rPr>
          <w:rFonts w:cstheme="minorHAnsi"/>
        </w:rPr>
        <w:t>a</w:t>
      </w:r>
      <w:proofErr w:type="spellEnd"/>
      <w:r w:rsidR="006024DE">
        <w:rPr>
          <w:rFonts w:cstheme="minorHAnsi"/>
        </w:rPr>
        <w:t>, očima vyšetřovatelů</w:t>
      </w:r>
      <w:r w:rsidRPr="006024DE">
        <w:rPr>
          <w:rFonts w:cstheme="minorHAnsi"/>
        </w:rPr>
        <w:t xml:space="preserve">, </w:t>
      </w:r>
      <w:r w:rsidR="006024DE">
        <w:rPr>
          <w:rFonts w:cstheme="minorHAnsi"/>
        </w:rPr>
        <w:t>očima lidí</w:t>
      </w:r>
      <w:r w:rsidRPr="006024DE">
        <w:rPr>
          <w:rFonts w:cstheme="minorHAnsi"/>
        </w:rPr>
        <w:t xml:space="preserve"> u soudu)</w:t>
      </w:r>
    </w:p>
    <w:p w:rsidR="006024DE" w:rsidRPr="006024DE" w:rsidRDefault="006024DE" w:rsidP="006024DE">
      <w:pPr>
        <w:spacing w:after="0" w:line="240" w:lineRule="auto"/>
        <w:rPr>
          <w:rFonts w:cstheme="minorHAnsi"/>
          <w:b/>
          <w:u w:val="single"/>
        </w:rPr>
      </w:pPr>
    </w:p>
    <w:p w:rsidR="00DC1D76" w:rsidRPr="006024DE" w:rsidRDefault="00DC1D76" w:rsidP="006024DE">
      <w:pPr>
        <w:spacing w:after="0" w:line="240" w:lineRule="auto"/>
        <w:rPr>
          <w:rFonts w:cstheme="minorHAnsi"/>
          <w:b/>
          <w:u w:val="single"/>
        </w:rPr>
      </w:pPr>
      <w:r w:rsidRPr="006024DE">
        <w:rPr>
          <w:rFonts w:cstheme="minorHAnsi"/>
          <w:b/>
          <w:u w:val="single"/>
        </w:rPr>
        <w:t>Čas</w:t>
      </w:r>
    </w:p>
    <w:p w:rsidR="00444649" w:rsidRPr="006024DE" w:rsidRDefault="00444649" w:rsidP="006024DE">
      <w:pPr>
        <w:spacing w:after="0" w:line="240" w:lineRule="auto"/>
        <w:rPr>
          <w:rFonts w:cstheme="minorHAnsi"/>
        </w:rPr>
      </w:pPr>
      <w:r w:rsidRPr="006024DE">
        <w:rPr>
          <w:rFonts w:cstheme="minorHAnsi"/>
        </w:rPr>
        <w:t>-30. léta 20. Století</w:t>
      </w:r>
    </w:p>
    <w:p w:rsidR="00DC1D76" w:rsidRPr="006024DE" w:rsidRDefault="00DC1D76" w:rsidP="006024DE">
      <w:pPr>
        <w:spacing w:after="0" w:line="240" w:lineRule="auto"/>
        <w:rPr>
          <w:rFonts w:cstheme="minorHAnsi"/>
          <w:b/>
          <w:u w:val="single"/>
        </w:rPr>
      </w:pPr>
      <w:r w:rsidRPr="006024DE">
        <w:rPr>
          <w:rFonts w:cstheme="minorHAnsi"/>
          <w:b/>
          <w:u w:val="single"/>
        </w:rPr>
        <w:t>Prostor</w:t>
      </w:r>
    </w:p>
    <w:p w:rsidR="00444649" w:rsidRPr="006024DE" w:rsidRDefault="00444649" w:rsidP="006024DE">
      <w:pPr>
        <w:spacing w:after="0" w:line="240" w:lineRule="auto"/>
        <w:rPr>
          <w:rFonts w:cstheme="minorHAnsi"/>
        </w:rPr>
      </w:pPr>
      <w:r w:rsidRPr="006024DE">
        <w:rPr>
          <w:rFonts w:cstheme="minorHAnsi"/>
        </w:rPr>
        <w:t xml:space="preserve">- Podkarpatská Rus (vesnice </w:t>
      </w:r>
      <w:proofErr w:type="spellStart"/>
      <w:r w:rsidRPr="006024DE">
        <w:rPr>
          <w:rFonts w:cstheme="minorHAnsi"/>
        </w:rPr>
        <w:t>Krivá</w:t>
      </w:r>
      <w:proofErr w:type="spellEnd"/>
      <w:r w:rsidRPr="006024DE">
        <w:rPr>
          <w:rFonts w:cstheme="minorHAnsi"/>
        </w:rPr>
        <w:t>)</w:t>
      </w:r>
    </w:p>
    <w:p w:rsidR="006024DE" w:rsidRDefault="006024DE" w:rsidP="006024DE">
      <w:pPr>
        <w:spacing w:after="0" w:line="240" w:lineRule="auto"/>
        <w:rPr>
          <w:rFonts w:cstheme="minorHAnsi"/>
          <w:b/>
          <w:u w:val="single"/>
        </w:rPr>
      </w:pPr>
    </w:p>
    <w:p w:rsidR="006024DE" w:rsidRDefault="006024DE" w:rsidP="006024DE">
      <w:pPr>
        <w:spacing w:after="0" w:line="240" w:lineRule="auto"/>
        <w:rPr>
          <w:rFonts w:cstheme="minorHAnsi"/>
          <w:b/>
          <w:u w:val="single"/>
        </w:rPr>
      </w:pPr>
    </w:p>
    <w:p w:rsidR="00444649" w:rsidRPr="006024DE" w:rsidRDefault="00444649" w:rsidP="006024DE">
      <w:pPr>
        <w:spacing w:after="0" w:line="240" w:lineRule="auto"/>
        <w:rPr>
          <w:rFonts w:cstheme="minorHAnsi"/>
          <w:b/>
          <w:u w:val="single"/>
        </w:rPr>
      </w:pPr>
      <w:r w:rsidRPr="006024DE">
        <w:rPr>
          <w:rFonts w:cstheme="minorHAnsi"/>
          <w:b/>
          <w:u w:val="single"/>
        </w:rPr>
        <w:t>Hl. myšlenka:</w:t>
      </w:r>
    </w:p>
    <w:p w:rsidR="006024DE" w:rsidRPr="006024DE" w:rsidRDefault="006024DE" w:rsidP="006024DE">
      <w:pPr>
        <w:spacing w:after="0" w:line="240" w:lineRule="auto"/>
        <w:rPr>
          <w:rFonts w:eastAsia="Times New Roman" w:cstheme="minorHAnsi"/>
          <w:lang w:eastAsia="cs-CZ"/>
        </w:rPr>
      </w:pPr>
      <w:r w:rsidRPr="006024DE">
        <w:rPr>
          <w:rFonts w:eastAsia="Times New Roman" w:cstheme="minorHAnsi"/>
          <w:lang w:eastAsia="cs-CZ"/>
        </w:rPr>
        <w:t>-Především tato kniha ukazuje, že pravda může být mnohoznačná a závisí na člověku, jak ji pochopí.</w:t>
      </w:r>
    </w:p>
    <w:p w:rsidR="006024DE" w:rsidRPr="006024DE" w:rsidRDefault="006024DE" w:rsidP="006024DE">
      <w:pPr>
        <w:spacing w:after="0" w:line="240" w:lineRule="auto"/>
        <w:rPr>
          <w:rFonts w:eastAsia="Times New Roman" w:cstheme="minorHAnsi"/>
          <w:lang w:eastAsia="cs-CZ"/>
        </w:rPr>
      </w:pPr>
      <w:r w:rsidRPr="006024DE">
        <w:rPr>
          <w:rFonts w:eastAsia="Times New Roman" w:cstheme="minorHAnsi"/>
          <w:lang w:eastAsia="cs-CZ"/>
        </w:rPr>
        <w:t xml:space="preserve">-Nikdy nikoho </w:t>
      </w:r>
      <w:proofErr w:type="gramStart"/>
      <w:r w:rsidRPr="006024DE">
        <w:rPr>
          <w:rFonts w:eastAsia="Times New Roman" w:cstheme="minorHAnsi"/>
          <w:lang w:eastAsia="cs-CZ"/>
        </w:rPr>
        <w:t>nemůžeme</w:t>
      </w:r>
      <w:proofErr w:type="gramEnd"/>
      <w:r w:rsidRPr="006024DE">
        <w:rPr>
          <w:rFonts w:eastAsia="Times New Roman" w:cstheme="minorHAnsi"/>
          <w:lang w:eastAsia="cs-CZ"/>
        </w:rPr>
        <w:t xml:space="preserve"> dokonale poznat-noetika</w:t>
      </w:r>
    </w:p>
    <w:p w:rsidR="006024DE" w:rsidRPr="006024DE" w:rsidRDefault="006024DE" w:rsidP="006024DE">
      <w:pPr>
        <w:spacing w:after="0" w:line="240" w:lineRule="auto"/>
        <w:rPr>
          <w:rFonts w:eastAsia="Times New Roman" w:cstheme="minorHAnsi"/>
          <w:lang w:eastAsia="cs-CZ"/>
        </w:rPr>
      </w:pPr>
      <w:r w:rsidRPr="006024DE">
        <w:rPr>
          <w:rFonts w:eastAsia="Times New Roman" w:cstheme="minorHAnsi"/>
          <w:lang w:eastAsia="cs-CZ"/>
        </w:rPr>
        <w:t>-</w:t>
      </w:r>
      <w:r w:rsidRPr="006024DE">
        <w:rPr>
          <w:rFonts w:cstheme="minorHAnsi"/>
        </w:rPr>
        <w:t xml:space="preserve"> symbol- nakonec se ztratí </w:t>
      </w:r>
      <w:proofErr w:type="spellStart"/>
      <w:r w:rsidRPr="006024DE">
        <w:rPr>
          <w:rFonts w:cstheme="minorHAnsi"/>
        </w:rPr>
        <w:t>Hordubalovo</w:t>
      </w:r>
      <w:proofErr w:type="spellEnd"/>
      <w:r w:rsidRPr="006024DE">
        <w:rPr>
          <w:rFonts w:cstheme="minorHAnsi"/>
        </w:rPr>
        <w:t xml:space="preserve"> srdce, kdo vlastně ví, kdo to byl </w:t>
      </w:r>
      <w:proofErr w:type="spellStart"/>
      <w:r w:rsidRPr="006024DE">
        <w:rPr>
          <w:rFonts w:cstheme="minorHAnsi"/>
        </w:rPr>
        <w:t>Hordubal</w:t>
      </w:r>
      <w:proofErr w:type="spellEnd"/>
      <w:r w:rsidRPr="006024DE">
        <w:rPr>
          <w:rFonts w:cstheme="minorHAnsi"/>
        </w:rPr>
        <w:t>, ztratil se člověk</w:t>
      </w:r>
    </w:p>
    <w:p w:rsidR="006024DE" w:rsidRPr="006024DE" w:rsidRDefault="006024DE" w:rsidP="006024DE">
      <w:pPr>
        <w:spacing w:after="0" w:line="240" w:lineRule="auto"/>
        <w:ind w:left="709"/>
        <w:rPr>
          <w:rFonts w:eastAsia="Times New Roman" w:cstheme="minorHAnsi"/>
          <w:lang w:eastAsia="cs-CZ"/>
        </w:rPr>
      </w:pPr>
    </w:p>
    <w:p w:rsidR="00444649" w:rsidRPr="006024DE" w:rsidRDefault="00444649" w:rsidP="006024DE">
      <w:pPr>
        <w:spacing w:after="0" w:line="240" w:lineRule="auto"/>
        <w:rPr>
          <w:rFonts w:cstheme="minorHAnsi"/>
        </w:rPr>
      </w:pPr>
    </w:p>
    <w:p w:rsidR="00DC1D76" w:rsidRPr="006024DE" w:rsidRDefault="00DC1D76" w:rsidP="006024DE">
      <w:pPr>
        <w:spacing w:after="0" w:line="240" w:lineRule="auto"/>
        <w:rPr>
          <w:rFonts w:cstheme="minorHAnsi"/>
          <w:b/>
          <w:u w:val="single"/>
        </w:rPr>
      </w:pPr>
      <w:r w:rsidRPr="006024DE">
        <w:rPr>
          <w:rFonts w:cstheme="minorHAnsi"/>
          <w:b/>
          <w:u w:val="single"/>
        </w:rPr>
        <w:t>Charakteristika postav</w:t>
      </w:r>
    </w:p>
    <w:p w:rsidR="006024DE" w:rsidRPr="006024DE" w:rsidRDefault="006024DE" w:rsidP="006024DE">
      <w:pPr>
        <w:pStyle w:val="contcont"/>
        <w:numPr>
          <w:ilvl w:val="0"/>
          <w:numId w:val="5"/>
        </w:numPr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spellStart"/>
      <w:r w:rsidRPr="006024DE">
        <w:rPr>
          <w:rFonts w:asciiTheme="minorHAnsi" w:hAnsiTheme="minorHAnsi" w:cstheme="minorHAnsi"/>
          <w:b/>
          <w:bCs/>
          <w:sz w:val="22"/>
          <w:szCs w:val="22"/>
        </w:rPr>
        <w:t>Hordubal</w:t>
      </w:r>
      <w:proofErr w:type="spellEnd"/>
      <w:r w:rsidRPr="006024D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024DE" w:rsidRPr="006024DE" w:rsidRDefault="006024DE" w:rsidP="006024DE">
      <w:pPr>
        <w:pStyle w:val="contcont"/>
        <w:spacing w:before="0" w:beforeAutospacing="0" w:after="0" w:afterAutospacing="0"/>
        <w:ind w:left="7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024DE">
        <w:rPr>
          <w:rFonts w:asciiTheme="minorHAnsi" w:hAnsiTheme="minorHAnsi" w:cstheme="minorHAnsi"/>
          <w:sz w:val="22"/>
          <w:szCs w:val="22"/>
        </w:rPr>
        <w:t xml:space="preserve">- velmi zklamán přístupen ženy a dcerky. </w:t>
      </w:r>
      <w:proofErr w:type="spellStart"/>
      <w:r w:rsidRPr="006024DE">
        <w:rPr>
          <w:rFonts w:asciiTheme="minorHAnsi" w:hAnsiTheme="minorHAnsi" w:cstheme="minorHAnsi"/>
          <w:sz w:val="22"/>
          <w:szCs w:val="22"/>
        </w:rPr>
        <w:t>Hordubal</w:t>
      </w:r>
      <w:proofErr w:type="spellEnd"/>
      <w:r w:rsidRPr="006024DE">
        <w:rPr>
          <w:rFonts w:asciiTheme="minorHAnsi" w:hAnsiTheme="minorHAnsi" w:cstheme="minorHAnsi"/>
          <w:sz w:val="22"/>
          <w:szCs w:val="22"/>
        </w:rPr>
        <w:t xml:space="preserve"> není špatný člověk, snaží se zachránit vztah a rodinu, ale to se mu bohužel nepodaří.</w:t>
      </w:r>
    </w:p>
    <w:p w:rsidR="006024DE" w:rsidRPr="006024DE" w:rsidRDefault="006024DE" w:rsidP="006024DE">
      <w:pPr>
        <w:pStyle w:val="Odstavecseseznamem"/>
        <w:numPr>
          <w:ilvl w:val="0"/>
          <w:numId w:val="5"/>
        </w:numPr>
        <w:spacing w:after="0" w:line="240" w:lineRule="auto"/>
        <w:rPr>
          <w:rFonts w:eastAsia="Times New Roman" w:cstheme="minorHAnsi"/>
          <w:lang w:eastAsia="cs-CZ"/>
        </w:rPr>
      </w:pPr>
      <w:r w:rsidRPr="006024DE">
        <w:rPr>
          <w:rFonts w:eastAsia="Times New Roman" w:cstheme="minorHAnsi"/>
          <w:b/>
          <w:bCs/>
          <w:lang w:eastAsia="cs-CZ"/>
        </w:rPr>
        <w:t>Polana</w:t>
      </w:r>
      <w:r w:rsidRPr="006024DE">
        <w:rPr>
          <w:rFonts w:eastAsia="Times New Roman" w:cstheme="minorHAnsi"/>
          <w:lang w:eastAsia="cs-CZ"/>
        </w:rPr>
        <w:t xml:space="preserve"> </w:t>
      </w:r>
    </w:p>
    <w:p w:rsidR="006024DE" w:rsidRPr="006024DE" w:rsidRDefault="006024DE" w:rsidP="006024DE">
      <w:pPr>
        <w:pStyle w:val="Odstavecseseznamem"/>
        <w:spacing w:after="0" w:line="240" w:lineRule="auto"/>
        <w:rPr>
          <w:rFonts w:eastAsia="Times New Roman" w:cstheme="minorHAnsi"/>
          <w:lang w:eastAsia="cs-CZ"/>
        </w:rPr>
      </w:pPr>
      <w:r w:rsidRPr="006024DE">
        <w:rPr>
          <w:rFonts w:eastAsia="Times New Roman" w:cstheme="minorHAnsi"/>
          <w:lang w:eastAsia="cs-CZ"/>
        </w:rPr>
        <w:t xml:space="preserve">- žena </w:t>
      </w:r>
      <w:proofErr w:type="spellStart"/>
      <w:r w:rsidRPr="006024DE">
        <w:rPr>
          <w:rFonts w:eastAsia="Times New Roman" w:cstheme="minorHAnsi"/>
          <w:lang w:eastAsia="cs-CZ"/>
        </w:rPr>
        <w:t>Hordubala</w:t>
      </w:r>
      <w:proofErr w:type="spellEnd"/>
      <w:r w:rsidRPr="006024DE">
        <w:rPr>
          <w:rFonts w:eastAsia="Times New Roman" w:cstheme="minorHAnsi"/>
          <w:lang w:eastAsia="cs-CZ"/>
        </w:rPr>
        <w:t xml:space="preserve">, má milence Štěpána </w:t>
      </w:r>
      <w:proofErr w:type="spellStart"/>
      <w:r w:rsidRPr="006024DE">
        <w:rPr>
          <w:rFonts w:eastAsia="Times New Roman" w:cstheme="minorHAnsi"/>
          <w:lang w:eastAsia="cs-CZ"/>
        </w:rPr>
        <w:t>Manyu</w:t>
      </w:r>
      <w:proofErr w:type="spellEnd"/>
      <w:r w:rsidRPr="006024DE">
        <w:rPr>
          <w:rFonts w:eastAsia="Times New Roman" w:cstheme="minorHAnsi"/>
          <w:lang w:eastAsia="cs-CZ"/>
        </w:rPr>
        <w:t xml:space="preserve">, tichá, bez názoru, před </w:t>
      </w:r>
      <w:proofErr w:type="spellStart"/>
      <w:r w:rsidRPr="006024DE">
        <w:rPr>
          <w:rFonts w:eastAsia="Times New Roman" w:cstheme="minorHAnsi"/>
          <w:lang w:eastAsia="cs-CZ"/>
        </w:rPr>
        <w:t>Hordubalem</w:t>
      </w:r>
      <w:proofErr w:type="spellEnd"/>
      <w:r w:rsidRPr="006024DE">
        <w:rPr>
          <w:rFonts w:eastAsia="Times New Roman" w:cstheme="minorHAnsi"/>
          <w:lang w:eastAsia="cs-CZ"/>
        </w:rPr>
        <w:t xml:space="preserve"> v sobě dusí všechny pocity</w:t>
      </w:r>
    </w:p>
    <w:p w:rsidR="006024DE" w:rsidRPr="006024DE" w:rsidRDefault="006024DE" w:rsidP="006024DE">
      <w:pPr>
        <w:pStyle w:val="Odstavecseseznamem"/>
        <w:numPr>
          <w:ilvl w:val="0"/>
          <w:numId w:val="5"/>
        </w:numPr>
        <w:spacing w:after="0" w:line="240" w:lineRule="auto"/>
        <w:rPr>
          <w:rFonts w:eastAsia="Times New Roman" w:cstheme="minorHAnsi"/>
          <w:lang w:eastAsia="cs-CZ"/>
        </w:rPr>
      </w:pPr>
      <w:r w:rsidRPr="006024DE">
        <w:rPr>
          <w:rFonts w:eastAsia="Times New Roman" w:cstheme="minorHAnsi"/>
          <w:b/>
          <w:bCs/>
          <w:lang w:eastAsia="cs-CZ"/>
        </w:rPr>
        <w:t xml:space="preserve">Štěpán </w:t>
      </w:r>
      <w:proofErr w:type="spellStart"/>
      <w:r w:rsidRPr="006024DE">
        <w:rPr>
          <w:rFonts w:eastAsia="Times New Roman" w:cstheme="minorHAnsi"/>
          <w:b/>
          <w:bCs/>
          <w:lang w:eastAsia="cs-CZ"/>
        </w:rPr>
        <w:t>Manya</w:t>
      </w:r>
      <w:proofErr w:type="spellEnd"/>
      <w:r w:rsidRPr="006024DE">
        <w:rPr>
          <w:rFonts w:eastAsia="Times New Roman" w:cstheme="minorHAnsi"/>
          <w:lang w:eastAsia="cs-CZ"/>
        </w:rPr>
        <w:t xml:space="preserve"> </w:t>
      </w:r>
    </w:p>
    <w:p w:rsidR="006024DE" w:rsidRPr="006024DE" w:rsidRDefault="006024DE" w:rsidP="006024DE">
      <w:pPr>
        <w:pStyle w:val="Odstavecseseznamem"/>
        <w:spacing w:after="0" w:line="240" w:lineRule="auto"/>
        <w:rPr>
          <w:rFonts w:eastAsia="Times New Roman" w:cstheme="minorHAnsi"/>
          <w:lang w:eastAsia="cs-CZ"/>
        </w:rPr>
      </w:pPr>
      <w:r w:rsidRPr="006024DE">
        <w:rPr>
          <w:rFonts w:eastAsia="Times New Roman" w:cstheme="minorHAnsi"/>
          <w:lang w:eastAsia="cs-CZ"/>
        </w:rPr>
        <w:t xml:space="preserve">- čeledín na statku </w:t>
      </w:r>
      <w:proofErr w:type="spellStart"/>
      <w:r w:rsidRPr="006024DE">
        <w:rPr>
          <w:rFonts w:eastAsia="Times New Roman" w:cstheme="minorHAnsi"/>
          <w:lang w:eastAsia="cs-CZ"/>
        </w:rPr>
        <w:t>Hordubala</w:t>
      </w:r>
      <w:proofErr w:type="spellEnd"/>
      <w:r w:rsidRPr="006024DE">
        <w:rPr>
          <w:rFonts w:eastAsia="Times New Roman" w:cstheme="minorHAnsi"/>
          <w:lang w:eastAsia="cs-CZ"/>
        </w:rPr>
        <w:t xml:space="preserve"> a Polany, je milencem Polany a zavraždí </w:t>
      </w:r>
      <w:proofErr w:type="spellStart"/>
      <w:r w:rsidRPr="006024DE">
        <w:rPr>
          <w:rFonts w:eastAsia="Times New Roman" w:cstheme="minorHAnsi"/>
          <w:lang w:eastAsia="cs-CZ"/>
        </w:rPr>
        <w:t>Hordubala</w:t>
      </w:r>
      <w:proofErr w:type="spellEnd"/>
      <w:r w:rsidRPr="006024DE">
        <w:rPr>
          <w:rFonts w:eastAsia="Times New Roman" w:cstheme="minorHAnsi"/>
          <w:lang w:eastAsia="cs-CZ"/>
        </w:rPr>
        <w:t xml:space="preserve">. Snažil se povyšovat nad </w:t>
      </w:r>
      <w:proofErr w:type="spellStart"/>
      <w:r w:rsidRPr="006024DE">
        <w:rPr>
          <w:rFonts w:eastAsia="Times New Roman" w:cstheme="minorHAnsi"/>
          <w:lang w:eastAsia="cs-CZ"/>
        </w:rPr>
        <w:t>Hordubalem</w:t>
      </w:r>
      <w:proofErr w:type="spellEnd"/>
      <w:r w:rsidRPr="006024DE">
        <w:rPr>
          <w:rFonts w:eastAsia="Times New Roman" w:cstheme="minorHAnsi"/>
          <w:lang w:eastAsia="cs-CZ"/>
        </w:rPr>
        <w:t xml:space="preserve"> a poučovat ho o chovu koní.</w:t>
      </w:r>
    </w:p>
    <w:p w:rsidR="006024DE" w:rsidRPr="006024DE" w:rsidRDefault="006024DE" w:rsidP="006024DE">
      <w:pPr>
        <w:pStyle w:val="Odstavecseseznamem"/>
        <w:numPr>
          <w:ilvl w:val="0"/>
          <w:numId w:val="5"/>
        </w:numPr>
        <w:spacing w:after="0" w:line="240" w:lineRule="auto"/>
        <w:rPr>
          <w:rFonts w:eastAsia="Times New Roman" w:cstheme="minorHAnsi"/>
          <w:lang w:eastAsia="cs-CZ"/>
        </w:rPr>
      </w:pPr>
      <w:proofErr w:type="spellStart"/>
      <w:r w:rsidRPr="006024DE">
        <w:rPr>
          <w:rFonts w:eastAsia="Times New Roman" w:cstheme="minorHAnsi"/>
          <w:b/>
          <w:lang w:eastAsia="cs-CZ"/>
        </w:rPr>
        <w:t>Hafya</w:t>
      </w:r>
      <w:proofErr w:type="spellEnd"/>
    </w:p>
    <w:p w:rsidR="006024DE" w:rsidRPr="006024DE" w:rsidRDefault="006024DE" w:rsidP="006024DE">
      <w:pPr>
        <w:pStyle w:val="Odstavecseseznamem"/>
        <w:spacing w:after="0" w:line="240" w:lineRule="auto"/>
        <w:rPr>
          <w:rFonts w:eastAsia="Times New Roman" w:cstheme="minorHAnsi"/>
          <w:lang w:eastAsia="cs-CZ"/>
        </w:rPr>
      </w:pPr>
      <w:r w:rsidRPr="006024DE">
        <w:rPr>
          <w:rFonts w:eastAsia="Times New Roman" w:cstheme="minorHAnsi"/>
          <w:lang w:eastAsia="cs-CZ"/>
        </w:rPr>
        <w:t xml:space="preserve"> – dcera </w:t>
      </w:r>
      <w:proofErr w:type="spellStart"/>
      <w:r w:rsidRPr="006024DE">
        <w:rPr>
          <w:rFonts w:eastAsia="Times New Roman" w:cstheme="minorHAnsi"/>
          <w:lang w:eastAsia="cs-CZ"/>
        </w:rPr>
        <w:t>Hordubala</w:t>
      </w:r>
      <w:proofErr w:type="spellEnd"/>
      <w:r w:rsidRPr="006024DE">
        <w:rPr>
          <w:rFonts w:eastAsia="Times New Roman" w:cstheme="minorHAnsi"/>
          <w:lang w:eastAsia="cs-CZ"/>
        </w:rPr>
        <w:t xml:space="preserve"> a Polany</w:t>
      </w:r>
    </w:p>
    <w:p w:rsidR="006024DE" w:rsidRPr="006024DE" w:rsidRDefault="006024DE" w:rsidP="006024DE">
      <w:pPr>
        <w:spacing w:after="0" w:line="240" w:lineRule="auto"/>
        <w:rPr>
          <w:rFonts w:cstheme="minorHAnsi"/>
        </w:rPr>
      </w:pPr>
    </w:p>
    <w:p w:rsidR="00DC1D76" w:rsidRPr="006024DE" w:rsidRDefault="00DC1D76" w:rsidP="006024DE">
      <w:pPr>
        <w:spacing w:after="0" w:line="240" w:lineRule="auto"/>
        <w:rPr>
          <w:rFonts w:cstheme="minorHAnsi"/>
          <w:b/>
          <w:u w:val="single"/>
        </w:rPr>
      </w:pPr>
      <w:r w:rsidRPr="006024DE">
        <w:rPr>
          <w:rFonts w:cstheme="minorHAnsi"/>
          <w:b/>
          <w:u w:val="single"/>
        </w:rPr>
        <w:lastRenderedPageBreak/>
        <w:t>děj</w:t>
      </w:r>
    </w:p>
    <w:p w:rsidR="006024DE" w:rsidRPr="006024DE" w:rsidRDefault="006024DE" w:rsidP="006024DE">
      <w:pPr>
        <w:spacing w:after="0" w:line="240" w:lineRule="auto"/>
        <w:rPr>
          <w:rFonts w:cstheme="minorHAnsi"/>
        </w:rPr>
      </w:pPr>
      <w:r w:rsidRPr="006024DE">
        <w:rPr>
          <w:rFonts w:cstheme="minorHAnsi"/>
        </w:rPr>
        <w:t xml:space="preserve">Sedlák Juraj </w:t>
      </w:r>
      <w:proofErr w:type="spellStart"/>
      <w:r w:rsidRPr="006024DE">
        <w:rPr>
          <w:rFonts w:cstheme="minorHAnsi"/>
        </w:rPr>
        <w:t>Hordubal</w:t>
      </w:r>
      <w:proofErr w:type="spellEnd"/>
      <w:r w:rsidRPr="006024DE">
        <w:rPr>
          <w:rFonts w:cstheme="minorHAnsi"/>
        </w:rPr>
        <w:t xml:space="preserve"> se vrací z Ameriky do rodné vesnice </w:t>
      </w:r>
      <w:proofErr w:type="spellStart"/>
      <w:r w:rsidRPr="006024DE">
        <w:rPr>
          <w:rFonts w:cstheme="minorHAnsi"/>
        </w:rPr>
        <w:t>Krivá</w:t>
      </w:r>
      <w:proofErr w:type="spellEnd"/>
      <w:r w:rsidRPr="006024DE">
        <w:rPr>
          <w:rFonts w:cstheme="minorHAnsi"/>
        </w:rPr>
        <w:t xml:space="preserve">, kde před osmi lety zanechal svou ženu Polanu a tříletou dcerku Hafii. Na statku se toho hodně změnilo, je opravený a natřený, Polaně slouží jako pomocník mladý Štěpán </w:t>
      </w:r>
      <w:proofErr w:type="spellStart"/>
      <w:r w:rsidRPr="006024DE">
        <w:rPr>
          <w:rFonts w:cstheme="minorHAnsi"/>
        </w:rPr>
        <w:t>Manya</w:t>
      </w:r>
      <w:proofErr w:type="spellEnd"/>
      <w:r w:rsidRPr="006024DE">
        <w:rPr>
          <w:rFonts w:cstheme="minorHAnsi"/>
        </w:rPr>
        <w:t xml:space="preserve">, a ani Hafie už není tak malá holčička, jak si </w:t>
      </w:r>
      <w:proofErr w:type="spellStart"/>
      <w:r w:rsidRPr="006024DE">
        <w:rPr>
          <w:rFonts w:cstheme="minorHAnsi"/>
        </w:rPr>
        <w:t>Hordubal</w:t>
      </w:r>
      <w:proofErr w:type="spellEnd"/>
      <w:r w:rsidRPr="006024DE">
        <w:rPr>
          <w:rFonts w:cstheme="minorHAnsi"/>
        </w:rPr>
        <w:t xml:space="preserve"> představoval. </w:t>
      </w:r>
      <w:proofErr w:type="spellStart"/>
      <w:r w:rsidRPr="006024DE">
        <w:rPr>
          <w:rFonts w:cstheme="minorHAnsi"/>
        </w:rPr>
        <w:t>Štangasti</w:t>
      </w:r>
      <w:proofErr w:type="spellEnd"/>
      <w:r w:rsidRPr="006024DE">
        <w:rPr>
          <w:rFonts w:cstheme="minorHAnsi"/>
        </w:rPr>
        <w:t xml:space="preserve"> v hospodě si s ním najednou také nemají co říct, ale co ho trápí nejvíce je, že Polana už ho nechce. Zamyká se na půdě a odmítá jakýkoli styk. </w:t>
      </w:r>
      <w:proofErr w:type="spellStart"/>
      <w:r w:rsidRPr="006024DE">
        <w:rPr>
          <w:rFonts w:cstheme="minorHAnsi"/>
        </w:rPr>
        <w:t>Hordubal</w:t>
      </w:r>
      <w:proofErr w:type="spellEnd"/>
      <w:r w:rsidRPr="006024DE">
        <w:rPr>
          <w:rFonts w:cstheme="minorHAnsi"/>
        </w:rPr>
        <w:t xml:space="preserve"> to přičítá tomu, že byl dlouho pryč a za žádnou cenu nechce připustit, že by ho Polana podváděla se Štěpánem. Přitom Polana žije s </w:t>
      </w:r>
      <w:proofErr w:type="spellStart"/>
      <w:r w:rsidRPr="006024DE">
        <w:rPr>
          <w:rFonts w:cstheme="minorHAnsi"/>
        </w:rPr>
        <w:t>Manyou</w:t>
      </w:r>
      <w:proofErr w:type="spellEnd"/>
      <w:r w:rsidRPr="006024DE">
        <w:rPr>
          <w:rFonts w:cstheme="minorHAnsi"/>
        </w:rPr>
        <w:t xml:space="preserve"> už léta a Hafie ho má také v oblibě. </w:t>
      </w:r>
      <w:proofErr w:type="spellStart"/>
      <w:r w:rsidRPr="006024DE">
        <w:rPr>
          <w:rFonts w:cstheme="minorHAnsi"/>
        </w:rPr>
        <w:t>Hordubal</w:t>
      </w:r>
      <w:proofErr w:type="spellEnd"/>
      <w:r w:rsidRPr="006024DE">
        <w:rPr>
          <w:rFonts w:cstheme="minorHAnsi"/>
        </w:rPr>
        <w:t xml:space="preserve"> se nakonec rozhodne Hafii zaslíbit </w:t>
      </w:r>
      <w:proofErr w:type="spellStart"/>
      <w:r w:rsidRPr="006024DE">
        <w:rPr>
          <w:rFonts w:cstheme="minorHAnsi"/>
        </w:rPr>
        <w:t>Manyovi</w:t>
      </w:r>
      <w:proofErr w:type="spellEnd"/>
      <w:r w:rsidRPr="006024DE">
        <w:rPr>
          <w:rFonts w:cstheme="minorHAnsi"/>
        </w:rPr>
        <w:t xml:space="preserve">, ale z toho také sejde. Nakonec se </w:t>
      </w:r>
      <w:proofErr w:type="spellStart"/>
      <w:r w:rsidRPr="006024DE">
        <w:rPr>
          <w:rFonts w:cstheme="minorHAnsi"/>
        </w:rPr>
        <w:t>Hordubal</w:t>
      </w:r>
      <w:proofErr w:type="spellEnd"/>
      <w:r w:rsidRPr="006024DE">
        <w:rPr>
          <w:rFonts w:cstheme="minorHAnsi"/>
        </w:rPr>
        <w:t xml:space="preserve"> rozstoná a ráno je nalezen mrtev. Vyšetřovatelé objeví jehlu, kterou bylo probodnuto jeho srdce a jde se k soudu. Polana a Štěpán jsou obviněni z vraždy, Polana je dokonce těhotná a tak je jasné, že byla nevěrná. U soudu ji odsoudí celá vesnice a </w:t>
      </w:r>
      <w:bookmarkStart w:id="0" w:name="_GoBack"/>
      <w:bookmarkEnd w:id="0"/>
      <w:r w:rsidRPr="006024DE">
        <w:rPr>
          <w:rFonts w:cstheme="minorHAnsi"/>
        </w:rPr>
        <w:t xml:space="preserve">dokoná to nevinné svědectví malé Hafie. Oba jsou odsouzeni k deseti letům odnětí svobody. Po ohledání mrtvoly se zjistí, že vražda byla zbytečná, protože </w:t>
      </w:r>
      <w:proofErr w:type="spellStart"/>
      <w:r w:rsidRPr="006024DE">
        <w:rPr>
          <w:rFonts w:cstheme="minorHAnsi"/>
        </w:rPr>
        <w:t>Hordubal</w:t>
      </w:r>
      <w:proofErr w:type="spellEnd"/>
      <w:r w:rsidRPr="006024DE">
        <w:rPr>
          <w:rFonts w:cstheme="minorHAnsi"/>
        </w:rPr>
        <w:t xml:space="preserve"> by se stejně kvůli zápalu plic nedožil dalšího dne. A jeho srdce</w:t>
      </w:r>
      <w:r w:rsidR="00771E43">
        <w:rPr>
          <w:rFonts w:cstheme="minorHAnsi"/>
        </w:rPr>
        <w:t>,</w:t>
      </w:r>
      <w:r w:rsidRPr="006024DE">
        <w:rPr>
          <w:rFonts w:cstheme="minorHAnsi"/>
        </w:rPr>
        <w:t xml:space="preserve"> co se posílalo k</w:t>
      </w:r>
      <w:r w:rsidR="00771E43">
        <w:rPr>
          <w:rFonts w:cstheme="minorHAnsi"/>
        </w:rPr>
        <w:t> </w:t>
      </w:r>
      <w:r w:rsidRPr="006024DE">
        <w:rPr>
          <w:rFonts w:cstheme="minorHAnsi"/>
        </w:rPr>
        <w:t>odborníkovi</w:t>
      </w:r>
      <w:r w:rsidR="00771E43">
        <w:rPr>
          <w:rFonts w:cstheme="minorHAnsi"/>
        </w:rPr>
        <w:t>,</w:t>
      </w:r>
      <w:r w:rsidRPr="006024DE">
        <w:rPr>
          <w:rFonts w:cstheme="minorHAnsi"/>
        </w:rPr>
        <w:t xml:space="preserve"> se ztratí.</w:t>
      </w:r>
    </w:p>
    <w:p w:rsidR="00DC1D76" w:rsidRPr="006024DE" w:rsidRDefault="00DC1D76" w:rsidP="006024DE">
      <w:pPr>
        <w:spacing w:after="0" w:line="240" w:lineRule="auto"/>
        <w:rPr>
          <w:rFonts w:cstheme="minorHAnsi"/>
        </w:rPr>
      </w:pPr>
    </w:p>
    <w:sectPr w:rsidR="00DC1D76" w:rsidRPr="00602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2F11"/>
    <w:multiLevelType w:val="hybridMultilevel"/>
    <w:tmpl w:val="9148FD16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533F62"/>
    <w:multiLevelType w:val="hybridMultilevel"/>
    <w:tmpl w:val="B010F08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695244"/>
    <w:multiLevelType w:val="hybridMultilevel"/>
    <w:tmpl w:val="A1F6FE80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EC12622"/>
    <w:multiLevelType w:val="hybridMultilevel"/>
    <w:tmpl w:val="64A44D84"/>
    <w:lvl w:ilvl="0" w:tplc="B10C9FA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9322E"/>
    <w:multiLevelType w:val="hybridMultilevel"/>
    <w:tmpl w:val="B9708964"/>
    <w:lvl w:ilvl="0" w:tplc="44B4407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E4576FC"/>
    <w:multiLevelType w:val="hybridMultilevel"/>
    <w:tmpl w:val="18DC097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78755A4"/>
    <w:multiLevelType w:val="hybridMultilevel"/>
    <w:tmpl w:val="6BE48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126784"/>
    <w:multiLevelType w:val="hybridMultilevel"/>
    <w:tmpl w:val="09382E74"/>
    <w:lvl w:ilvl="0" w:tplc="44B4407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D76"/>
    <w:rsid w:val="000B1AA8"/>
    <w:rsid w:val="001E6EEA"/>
    <w:rsid w:val="00444649"/>
    <w:rsid w:val="006024DE"/>
    <w:rsid w:val="00771E43"/>
    <w:rsid w:val="009959CE"/>
    <w:rsid w:val="00B16098"/>
    <w:rsid w:val="00DC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1D76"/>
    <w:pPr>
      <w:ind w:left="720"/>
      <w:contextualSpacing/>
    </w:pPr>
  </w:style>
  <w:style w:type="paragraph" w:customStyle="1" w:styleId="contcont">
    <w:name w:val="contcont"/>
    <w:basedOn w:val="Normln"/>
    <w:rsid w:val="00602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E6EEA"/>
  </w:style>
  <w:style w:type="character" w:styleId="Hypertextovodkaz">
    <w:name w:val="Hyperlink"/>
    <w:basedOn w:val="Standardnpsmoodstavce"/>
    <w:uiPriority w:val="99"/>
    <w:semiHidden/>
    <w:unhideWhenUsed/>
    <w:rsid w:val="001E6E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1D76"/>
    <w:pPr>
      <w:ind w:left="720"/>
      <w:contextualSpacing/>
    </w:pPr>
  </w:style>
  <w:style w:type="paragraph" w:customStyle="1" w:styleId="contcont">
    <w:name w:val="contcont"/>
    <w:basedOn w:val="Normln"/>
    <w:rsid w:val="00602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E6EEA"/>
  </w:style>
  <w:style w:type="character" w:styleId="Hypertextovodkaz">
    <w:name w:val="Hyperlink"/>
    <w:basedOn w:val="Standardnpsmoodstavce"/>
    <w:uiPriority w:val="99"/>
    <w:semiHidden/>
    <w:unhideWhenUsed/>
    <w:rsid w:val="001E6E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dukty.topkontakt.idnes.cz/p/ovalny-bazen/829210?rtype=V&amp;rmain=0&amp;ritem=829210&amp;rclanek=85775&amp;rslovo=421011&amp;showdirect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701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Ivette</dc:creator>
  <cp:lastModifiedBy>Káťa</cp:lastModifiedBy>
  <cp:revision>6</cp:revision>
  <dcterms:created xsi:type="dcterms:W3CDTF">2012-04-09T14:21:00Z</dcterms:created>
  <dcterms:modified xsi:type="dcterms:W3CDTF">2012-05-10T13:09:00Z</dcterms:modified>
</cp:coreProperties>
</file>