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Kniha: </w:t>
      </w:r>
      <w:r w:rsidRPr="009500B7">
        <w:rPr>
          <w:rFonts w:eastAsia="Times New Roman"/>
          <w:b w:val="0"/>
          <w:color w:val="000000"/>
          <w:kern w:val="0"/>
          <w:sz w:val="18"/>
          <w:szCs w:val="18"/>
          <w:lang w:eastAsia="cs-CZ"/>
          <w14:ligatures w14:val="none"/>
        </w:rPr>
        <w:t>Spalovač mrtvol</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Autor: </w:t>
      </w:r>
      <w:r w:rsidRPr="009500B7">
        <w:rPr>
          <w:rFonts w:eastAsia="Times New Roman"/>
          <w:b w:val="0"/>
          <w:color w:val="000000"/>
          <w:kern w:val="0"/>
          <w:sz w:val="18"/>
          <w:szCs w:val="18"/>
          <w:lang w:eastAsia="cs-CZ"/>
          <w14:ligatures w14:val="none"/>
        </w:rPr>
        <w:t> Ladislav Fuks</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Přidal(a):</w:t>
      </w:r>
      <w:r w:rsidRPr="009500B7">
        <w:rPr>
          <w:rFonts w:eastAsia="Times New Roman"/>
          <w:b w:val="0"/>
          <w:color w:val="000000"/>
          <w:kern w:val="0"/>
          <w:sz w:val="18"/>
          <w:szCs w:val="18"/>
          <w:lang w:eastAsia="cs-CZ"/>
          <w14:ligatures w14:val="none"/>
        </w:rPr>
        <w:t> Iveta</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u w:val="single"/>
          <w:bdr w:val="none" w:sz="0" w:space="0" w:color="auto" w:frame="1"/>
          <w:lang w:eastAsia="cs-CZ"/>
          <w14:ligatures w14:val="none"/>
        </w:rPr>
        <w:t>Literární druh:</w:t>
      </w:r>
      <w:r w:rsidRPr="009500B7">
        <w:rPr>
          <w:rFonts w:eastAsia="Times New Roman"/>
          <w:b w:val="0"/>
          <w:color w:val="000000"/>
          <w:kern w:val="0"/>
          <w:sz w:val="18"/>
          <w:szCs w:val="18"/>
          <w:lang w:eastAsia="cs-CZ"/>
          <w14:ligatures w14:val="none"/>
        </w:rPr>
        <w:t> </w:t>
      </w:r>
      <w:r w:rsidRPr="009500B7">
        <w:rPr>
          <w:rFonts w:eastAsia="Times New Roman"/>
          <w:bCs/>
          <w:color w:val="000000"/>
          <w:kern w:val="0"/>
          <w:sz w:val="18"/>
          <w:szCs w:val="18"/>
          <w:lang w:eastAsia="cs-CZ"/>
          <w14:ligatures w14:val="none"/>
        </w:rPr>
        <w:t>novela, próza</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u w:val="single"/>
          <w:bdr w:val="none" w:sz="0" w:space="0" w:color="auto" w:frame="1"/>
          <w:lang w:eastAsia="cs-CZ"/>
          <w14:ligatures w14:val="none"/>
        </w:rPr>
        <w:t>Literární žánr:</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u w:val="single"/>
          <w:bdr w:val="none" w:sz="0" w:space="0" w:color="auto" w:frame="1"/>
          <w:lang w:eastAsia="cs-CZ"/>
          <w14:ligatures w14:val="none"/>
        </w:rPr>
        <w:br/>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střední žánr prozaické epiky, novela</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i/>
          <w:iCs/>
          <w:color w:val="000000"/>
          <w:kern w:val="0"/>
          <w:sz w:val="18"/>
          <w:szCs w:val="18"/>
          <w:bdr w:val="none" w:sz="0" w:space="0" w:color="auto" w:frame="1"/>
          <w:lang w:eastAsia="cs-CZ"/>
          <w14:ligatures w14:val="none"/>
        </w:rPr>
        <w:t>Odbočky od hlavní dějové linie a popisné pasáže jsou omezeny na minimum, příběh směřuje k výrazné pointě. Děj novely se obvykle odehrává v krátkém časovém úseku, v příběhu vystupuje omezený počet postav.</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t>Literární směr/sloh</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Česká literatura v letech 1967, druhá vlna válečné prózy</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Spalovač mrtvol vyšel v roce 1967, tedy v době, v níž došlo (během let 1958 – 1968) k jistému oslabení moci komunistické vlády, a tím k částečnému uvolnění kontroly nad oficiálně vydávanými pracemi. Je patrné, že se Spalovač mrtvol mimo jiné zabývá tématikou druhé světové války, lze je tedy zařadit do linie tzv. druhé vlny válečné prózy.</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t>Jazyk – Stylistická charakteristika textu</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Psáno spisovně, er-forma, Jazyk je striktně spisovný a to i v řeči postav. Působí trochu uměle a tím děsivě. Opakující se motivy: Růžolící dívka v černých šatech, starší žena v brýlích, starý muž s červeným motýlkem, černé šaty s krajkovým límečkem (Zina i Lakmé), hysterická žena a flegmatický muž, reklama na opravnu závěsů. Časté opakování variací jedné a té samé věty (Jsem abstinent, Chudák syn našeho souseda alkoholika, Mili spal ve stohu). Toto opakování navozuje dojem hry na jevišti s omezeným počtem herců, kteří se objevují v různých rolích na stále stejné scéně. Často používá neobvyklá oslovení typu nadoblačná, nebeská.</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t>Jazyk – Slovní zásoba</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spisovná (hovorová, neutrální, knižní) čeština</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V díle se objevují německé výrazy, který zapadají do kontextu díla, díky námětu, který dané dílo má. Objevuje se přímá řeč, která v mnohých případech má formu zvolání.</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lastRenderedPageBreak/>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t>Tematická výstavba</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téma „milé“ vraždící osoby</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Ústředním tématem Fuksovi knihy je milá a vstřícná povaha, za kterou se ovšem skrývá vrah (hlavní postava – Kopfrkingl). Tématem výňatku, tedy závěrečné pasáže novely, je „milé“ vraždění celé rodiny (pro jejich dobro) pana Kopfrkingla kvůli jeho kariéře nacisty.</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t>Vypravěč</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Er-forma</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Vypravěčem je 3 osoba, nezasahuje tedy do děje – pouze vypráví a popisuje.</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t>Děj</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Děj se odehrává v roce 1937 před 2. sv.v. Hlavní postavou je pan Kopfrkingl, kterého zpočátku vnímáme jako mírného a hodného člověka, který se nikdy nerozčiluje a žije jen pro svoji rodinu. Může se jevit i jako romantik – manželce říká místo Marie „Lakmé“, označuje své rodinné příslušníky jako „čarokrásná, blažená, něžní, nadoblačná, nebeská“ apod. Ideální rodinná atmosféra je ovšem neustále narušována Kopfkinglovou prací o které neustále všem vypráví a očividně v ní má velkou zálibu – dělá spalovače mrtvol v krematoriu. Rád se obklopuje věcmi ze svého pracoviště, například kremační tabulkou, které přezdívá „jízdní řád smrti“, zasklenými mrtvými mouchami a v jeho knihovně samozřejmě nemůže chybět ani kremační zákon a neustále si pročítá i knihu o Tibetu. Svoji práci bere jako Boží poslaní – prach jsi a v prach se obrátíš. Nedokáže mluvit o ničem jiném, než o jeho „chrámu smrti“ a o smrti samotné. I přesto, že ho tak fascinovala smrt, odsuzoval jakékoliv násilí – obával se hrozící války. Musel tedy čelit nátlaku ze strany přítele Williho, člena SdP, který se ho snažil vlákat do strany. Nakonec nátlaku podlehl a začal nevědomky udávat lidi kolem sebe – viděl jen novou šťastnou společnost, která údajně přijde díky Hitlerovi. Dozvěděl se, že židovka je i jeho manželka, kterou tedy oběsil (údajně pro její dobro) a poté se stal ředitelem krematoria. Má ovšem ještě dvě děti – čtvrteční židy, které čeká stejný osud jako Lakmé, obzvlášt krutě utluče svého syna Miliho v kremační místnosti, kterého poté nechá spálit společně s umrlcem v rakvi. V závěru se Kopfrkinglovi zjevuje halucinace tibetského mnicha, který v něm údajně našel inkarnaci zemřelého dalajlámy. Kopfrkingl končí v blázinci a zatímco pro Židy již peklo na zemi v koncentračních táborech končí, pro něj jako pro fašistu mělo teprve nastat.</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t>Kompozice</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Kompozice lineární, nenarušovaná odbočkami.</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br/>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t>Postavy</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pan Kopfrkingl</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xml:space="preserve">Hlavní, záporná postava. Jeho život se omezuje jen na popis kremačních postupů ostatním členům rodiny a známým. Jeho hyenismus se projeví ve chvíli, když ho pomate jeho známý, Willi, který mu rozhází jeho životní </w:t>
      </w:r>
      <w:r w:rsidRPr="009500B7">
        <w:rPr>
          <w:rFonts w:eastAsia="Times New Roman"/>
          <w:b w:val="0"/>
          <w:color w:val="000000"/>
          <w:kern w:val="0"/>
          <w:sz w:val="18"/>
          <w:szCs w:val="18"/>
          <w:lang w:eastAsia="cs-CZ"/>
          <w14:ligatures w14:val="none"/>
        </w:rPr>
        <w:lastRenderedPageBreak/>
        <w:t>hodnoty – už tak dost prazvláštní. Kopfrkingl se mění na udavače a vraha, jedná se tedy o osobu velmi slabou, lehce zmanipulovatelnou. Má sklony k fašismu.</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u w:val="single"/>
          <w:bdr w:val="none" w:sz="0" w:space="0" w:color="auto" w:frame="1"/>
          <w:lang w:eastAsia="cs-CZ"/>
          <w14:ligatures w14:val="none"/>
        </w:rPr>
        <w:t>Dalšími postavami příběhu jsou</w:t>
      </w:r>
      <w:r w:rsidRPr="009500B7">
        <w:rPr>
          <w:rFonts w:eastAsia="Times New Roman"/>
          <w:b w:val="0"/>
          <w:color w:val="000000"/>
          <w:kern w:val="0"/>
          <w:sz w:val="18"/>
          <w:szCs w:val="18"/>
          <w:lang w:eastAsia="cs-CZ"/>
          <w14:ligatures w14:val="none"/>
        </w:rPr>
        <w:t> : Willi – další záporná postava. Patří k přivržencům Hitlera, žije v bohaté společnosti, dokáže dokonale zmanipulovat Kopfrkingla. Lakmé – žena Kopfrkingla, Zina – jejich dcera, Mili – jejich syn</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t>Čas a Prostor</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Československo (Praha) v období pozdní první republiky a raného Protektorátu.</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t>Život autora + vlivy na dané literární dílo</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Významný český prozaik Ladislav Fuks se narodil v roce 1923 v Praze. Vyrůstal v rodině dominantního policejního úředníka, zato velmi milující a obětavé matky. Vzdor ke svému otci pak nastínil v několika jeho knihách. Největší životní krize ho ale teprve čekala v období dospívání, kdy si poprvé uvědomil svoji homosexuální orientaci (v koncentračních táborech mizí nejen židé a romové, ale také právě homosexuálové). Po většinu svého života strávil v osamění, jeho nejbližšími byli jen mladíci s kriminální minulostí živící se prostitucí. Nakonec se ale Fuks oženil s bohatou italkou, od které ovšem krátce po svatbě utekl a byl hospitalizován na psychiatrii. Jeho zajímavý život plný tajemství končí v roce 1994. Zajímavosti: Fuks byl silný kuřák a miloval italskou operu.</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t>Život autora + vlivy na jeho tvorbu</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inspirace lidskými úzkostmi – nesvoboda, násilí, doba před 2 světovou válkou</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Většina Fuksových děl je přímo inspirována autorovými zkušenostmi a zážitky – často se setkáváme se slabou osobou žijící ve svém vlastním světě, což se dá vysvětlit autorovou orientací (jako homosexuál k tomu byl přirozeně donucen dobou). Fuks byl prozaik, především psal prózu psychologickou s námětem úzkosti, ohrožení – inspirace 2.sv. válkou, holocaustem.</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t>Další autorova tvorba</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Pan Theodor Mundstock</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Návrat z žitného pole</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Mí černovlasí bratři</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Vévodkyně a kuchařka</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br/>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t>Inspirace literárním dílem</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film Juraje Herze</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lastRenderedPageBreak/>
        <w:t>Prózu Spalovač mrtvol proslavilo i filmové zpracování režiséra Juraje Herze, hlavní postavu pana Kopfrkingla obsadil Rudolf Hrušinský.</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br/>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t>Jak dané literární dílo inspirovalo další vývoj literatury</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vliv na spoluvytváření literární a kulturní atmosféry 60. let</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Novela Spalovač mrtvol se v době svého vydání podílela na vytváření literární a kulturní atmosféry 60. let 20. století, výraznější vliv na další vývoj české literatury však neměla.</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u w:val="single"/>
          <w:bdr w:val="none" w:sz="0" w:space="0" w:color="auto" w:frame="1"/>
          <w:lang w:eastAsia="cs-CZ"/>
          <w14:ligatures w14:val="none"/>
        </w:rPr>
        <w:t>Kritika a její proměny</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nejednoznačné přijetí</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Dobová kritika nepřijala Fuksova díla jednoznačně kladně, psychologická próza s tématy holocaustu nebyla zdaleka pro každého. Jako nežidovský spisovatel se ale tímto počinem dokázal vžít do pocitů židovské menšiny a věnovat tomuto tématu značnou část jeho díla.</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Cs/>
          <w:i/>
          <w:iCs/>
          <w:color w:val="000000"/>
          <w:kern w:val="0"/>
          <w:sz w:val="18"/>
          <w:szCs w:val="18"/>
          <w:u w:val="single"/>
          <w:bdr w:val="none" w:sz="0" w:space="0" w:color="auto" w:frame="1"/>
          <w:lang w:eastAsia="cs-CZ"/>
          <w14:ligatures w14:val="none"/>
        </w:rPr>
        <w:t>Další autoři této doby</w:t>
      </w:r>
    </w:p>
    <w:p w:rsidR="009500B7" w:rsidRPr="009500B7" w:rsidRDefault="009500B7" w:rsidP="009500B7">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Ota Pavel</w:t>
      </w:r>
    </w:p>
    <w:p w:rsidR="009500B7" w:rsidRPr="009500B7" w:rsidRDefault="009500B7" w:rsidP="009500B7">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Bohumil Hrabal</w:t>
      </w:r>
    </w:p>
    <w:p w:rsidR="009500B7" w:rsidRPr="009500B7" w:rsidRDefault="009500B7" w:rsidP="009500B7">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Karel Čapek</w:t>
      </w:r>
    </w:p>
    <w:p w:rsidR="009500B7" w:rsidRPr="009500B7" w:rsidRDefault="009500B7">
      <w:r w:rsidRPr="009500B7">
        <w:br w:type="page"/>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lastRenderedPageBreak/>
        <w:t>Jednou při procházce sdělí Karel Kopfrkingl své ženě, že děti už dospívají a že by bylo potřeba najmout agenta, aby se zlepšil jejich vedlejší příjem. (žena Lakmé, děti Zinu a Milivoje (členy rodiny oslovuje poetickými přívlastky: nebeská, oblačná a čarokrásná, přičemž sám se nechává oslovovat jako Roman) Najme si tedy agenta (žida), obchodního cestujícího s cukrovinkami, aby sháněl budoucí abonenty do jeho krematoria. „Co abyste těmto milým lidem, kteří pracují s cukrovinkami, kromě zboží své sladké firmy nabídl ještě něco?….. Když jim nabídnete sladkosti, sáhl byste ještě jednou do aktovky a vyňal přihlášky do krematoria. …… Utrpení je zlo, které máme odstraňovat nebo alespoň zmírňovat, zkracovat …….. Pánbůh, to však zařídil dobře. Dobře, když řekl člověku, pomni, že prach jsi a v prach se obrátíš.“ Podle Kopfrkingla, je krematorium velmi bohulibá věc. „Vždyť ono pomáhá Pánubohu tu přeměnu v prach uspíšit. V zemi se člověk stane prachem za dvacet let a přitom celá kostra se nerozpadne.</w:t>
      </w:r>
      <w:r w:rsidRPr="009500B7">
        <w:rPr>
          <w:rFonts w:eastAsia="Times New Roman"/>
          <w:b w:val="0"/>
          <w:color w:val="000000"/>
          <w:kern w:val="0"/>
          <w:sz w:val="18"/>
          <w:szCs w:val="18"/>
          <w:lang w:eastAsia="cs-CZ"/>
          <w14:ligatures w14:val="none"/>
        </w:rPr>
        <w:br/>
        <w:t>V krematoriu to trvá i s kostrou teď, když zavedli místo koksu plyn, pouhých pětasedmdesát minut.“ Smrt je zároveň krásnou jistotou našeho života a nezřídka o ní mluví až s obdivem. Agent nakonec souhlasil a Kopfrkingl mu ze své dobré vůle dává celou polovinu provize.</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Zanedlouho po schůzce s agentem navštěvuje rodinu Willi (Wilhelm Reinke). Diskutovali spolu o válce (Koprfingl se ji zúčastnil a odsuzuje ji). Podle Kopfrkingla má být na světě mír, spravedlnost a štěstí. „To však z nebe nespadne,“ řekl Willi, „o to se musí bojovat. Přání a řeči jsou k ničemu, jen činy. A ty mohu vykonávat jen stoprocentní lidé.“ Pak řekl:  “V jejich rukou leží spravedlivé uspořádání Evropy, v rukou méněcenných slabochů ne. Podívej Rakousko, jeho připojení k říši je první krok. Hitler je geniální politik, který zbavuje stomiliónový národ jeho strastí, bídy, nezaměstnanosti, zajišťuje mu spravedlibé postavení ve světě …“ Willi na sebe prozradil členství v SdP „.. staň se členem. Bez Hitllera bychom byli na dně.“ Pan Kopfrkingl hleděl dost rozpačitě na Williho a vůbec se mu (ani jeho paní) nelíbilo, co právě slyšeli. Jejich děti chodili do českých škol, doma mluvili pouze česky. „Nikdy jsme u nás německy nemluvili,“ přisvědčil pan Kopfrkingl, „mám také samé české knihy .. naše německá krev, vždyť je to kapka.“ „.. člověk se svědomím a srdcem cítí i tu kapku.“ odpoví mu na to Willi, který dále obhajuje Hitlera a obviní svého přítele, že nevidí celek a zaměřuje se pouze na jedince. Od Kopfrkinglových šel Willi do německého Casina za Boehrmannem; „Je to vedoucí pracovník SdP a jede do Berlína k poradě s ministrem Goeblssem,“ řekl dost suše, „tahle republika stojí naší spáse v cestě.“</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Poměry v Československu se změnily. Odstoupila dosavadní vláda a v čelo nastoupil jednooký generál, pak vyhlásil mobilizaci. A myšlenky pana Kopfrkingla začínají stále více zžírat Williho slova o boji za mír a že za něj mohou bojovat pouze stoprocentní jedinci. O Štědrém dni navštívil Willi opět rodinu Kopfrkinglových. A opět se začal s panem Kopfrkinglem přít o dobovou situaci. Líčí mu, jak je republika ztracená, že Hitlerova vláda v čechách už je nezpochybnitelná, konec republiky je neodvratný, a že nám nikdo nemůže pomoci, že Němci nastolí v Evropě. Poté Willi stále dokola namlouval panu Kopfrkinglovi, že je jedním z nich a že jeho německá krev je nezpochybnitelná. Po návštěvě šel opět do německého Casina, což byl nejluxusnější podnik v Praze se všemi myslitelnými službami. Při slavnostním štědrovečerním přípitku si pan Kopfrkingl jen omočil rty. „Jen symbolicky,“řekl,“ jsem abstinent. Ale zato jsem čistá germánská duše. Ano to mi dnes řekl Willi. Předurčený, vyvolený.“ Po tomto proslovu jeho Lakmé očividně zesmutněla. Týden na to-15. března- vtrhla do země říšská branná moc.</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Vůdce přijel do Prahy, říšská vlajka zavlála nad Pražským hradem,….“ Za necelý měsíc se panu Kopfrkinglovi už jako členovi NSDAP konečně dostalo cti, že byl pozván do Casina, kde prozradil na své spolupracovníky nepřátelství k říši. Řeč padne i na rodinné zvyky, na to, že matka Lakmé dělala ryby na židovský způsob. V tom Karl Kopfrkingl strnul. Teprve teď si uvědomil, že i v jeho rodině jsou Židé, že jeho děti v sobě mají židovskou krev. Pan Kopfrkingl stále touží po vyšší funkci, ale je mu sděleno, že se ženou -poloviční židovkou- by to bylo nepřijatelné. Pan Kopfrkingl tedy navrhne, že by se nechal rozvést.</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lastRenderedPageBreak/>
        <w:t>„.. děti jely na svatodušní svátky k tetě do Slatiňan a my jsme sami“ řekl pan Kopfrkingl své drahé. Udělali si tedy pěkný večer -dobrou večeři, před kterou byla Lakmé vybídnuta, aby si oblékla své nejhezčí šaty. Při večeři probíhala příjemná konverzace: „Máme, nejčistší, život před sebou. Máme, nadoblačná, otevřený svět. Je nám otevřeno nebe, nebe na kterém za celých těch devatenáct let, co jsme spolu, nepřelétl jediný mráček. … Ale v koupelně, všiml jsem si, máme rozbitý ventilátor, … Já jsem tam zatím dal provaz se smyčkou, aby šel ventilátor otevřít ze židle.“ Po večeři pan Kopfrkingl nebeskou políbil a řekl: „Pojď, nevýslovná, dřív než se svlékneme, připravíme koupelnu.“ Vzal židli a šli,.. Protože bylo v koupelně dost horko, vyzval svou drahou, aby pustila ventilátor. Když Lakmé vylezla na židli, pan Kopfrkingl jí pohladil lýtko, hodil jí smyčku na krk a s něžným úsměvem jí řekl: „Co abych tě, drahá, oběsil?“ Usmála se na něho dolů, snad mu dobře nerozuměla, on se usmál též, kopl do židle a bylo to. Poté zašel na kriminálku a nahlásil sebevraždu své ženy.</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Za několik dní, v sobotu odpoledne, šel pan Kopfrkingl s Milim na návštěvu krematoria, když tam nikdo nebyl. Hoch byl velmi zvědavý a vyptával se na každou maličkost, na kterou mu táta velmi ochotně odpověděl. Prohlíželi si i několik rakví. Mezi nimi byla i jedna, která „je zatlučená, protože se už nebude otvírat.“ Byl v ní příslušník SS, který „Co, Mili, aby sis lehl k němu? A s nepříliš veselým úsměvem vzal železnou tyč, která ležela v koutě u výklenku se záclonou, povalil chlapce na kolena, rozkročil se nad ním a utloukl ho tyčí. Pak dal tělo k esesákovi a sám pro sebe si řekl: „Smrt sbližuje, v lidském popelu není rozdíl.“</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Za čtyři dni potom odešel pan Kopfrkingl na německou kriminálku a ohlásil, že pohřešuje šestnáctiletého synka. Po několika dalších dnech stál pan Kopfrkingl před nejvyšším pražským vedením, dostal mercedesku a byla mu nabídnuta nová práce. „.. Nabízí se vám pocta.</w:t>
      </w:r>
      <w:r w:rsidRPr="009500B7">
        <w:rPr>
          <w:rFonts w:eastAsia="Times New Roman"/>
          <w:b w:val="0"/>
          <w:color w:val="000000"/>
          <w:kern w:val="0"/>
          <w:sz w:val="18"/>
          <w:szCs w:val="18"/>
          <w:lang w:eastAsia="cs-CZ"/>
          <w14:ligatures w14:val="none"/>
        </w:rPr>
        <w:br/>
        <w:t>Mohl byste být odborným šéfem, taková plynová žároviště pro budoucnost,…“</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 </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DĚJ 2:</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Pan Kopfrkingl je v krematoriu velice oblíben a má určitou autoritu vůči dalším zaměstnancům. Svému povolání je zcela oddán a rád vypráví, že je vlastně takový boží posel, jelikož člověk z prachu vznikl a v prach se obrátí. Nad jejich bytem bydlí pan Bettelheim a jeho židovská rodina, kteří mají velice krásný vztah se svými sousedy. V této době má pan Kopfrkingl k Židům pěkný vztah a nedokáže pochopit, proč je Hitler nemá rád, vždyť to jsou tak laskaví a obětaví lidé.</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Pan Kopfrkingl je velice pečlivý, vzdělaný v hudbě i literatuře, ohleduplný a milý ke své ženě a své členy rodiny oslovuje např. čarokrásná, nadoblačná či nebeská. Že je ale svou prací opravdu ovlivněn dokazuje i fakt, že při oslavě narozenin své dcery vypráví, jak se spalují těla, že když je člověk malého vzrůstu, tak se na rakev spotřebuje méně dřeva atd. Pan Kopfrkingl má ze svého mládí přítele Williho, který je 100% Němec, je členem Sudetoněmecké strany a snaží se pana Kopfrkingla dostat na svou stranu. Pan Kopfrkingl má v sobě také část německé krve, ale nijak o tom do té doby nepřemýšlel. Lakmé je z části (konkrétně ze čtvrtiny) židovského rodu a jejímu muži to nikdy nevadilo.</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Vše se změní v březnu, kdy pan Kopfrkingl na Williho intriky již přistoupí a splní úkol, za který je přijat do německé nacionalistické strany. Je totiž přesvědčen, že toto členství mu pomůže v mnoha ohledech. Pan Kopfrkingl je velmi ovlivňován panem Willim, který mu stále vštěpuje myšlenku, že Hitler je nejlepší vůdce a aby mohl dosáhnout celého svého cíle, tak se musí zbavit všech Židů, protože je nesnášel a bránili mu v rozvoji dobré společnosti v Evropě! Pan Kopfrkingl, tento jak se zdá neškodný podivín, se během krátké doby změní ve stoupence fašistické ideologie, zrádce, udavače a vraha.</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lastRenderedPageBreak/>
        <w:t>Z přesvědčení, že Židé jsou nebezpeční a špinaví, zabije pan Koprkingl svou ženu – oběsí ji v koupelně a nahlásí to jako sebevraždu. Jako důvod uvede, že byla částečná Židovka a bála se o svou budoucnost příchodem Hitlera. Svého syna pro změnu umlátí kovovou tyčí a zatluče ho do rakve společně s mrtvým mužem, který poté putoval do pece ke kremaci. Ale svou dceru nechal žít, jelikož má spíše jeho rysy než jako syn rysy manželky, pošle ji do německé školy a vštěpuje jí Vůdcovu ideologii. Vypráví jí o tom, že český národ bude likvidován – ale ne fyzicky, ale „poněmčí se“, aby Vůdce mohl pokračovat ve formování svého „nového“ národa. Svou dceru ale také nakonec nechá spálit v krematoriu a dostane úkol stát se vůdcem plynových spalovacích komor. Tento úkol byl velmi tajný, ale my všichni samozřejmě víme, co to obnášelo.</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CITÁTY Z KNIHY:</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i/>
          <w:iCs/>
          <w:color w:val="000000"/>
          <w:kern w:val="0"/>
          <w:sz w:val="18"/>
          <w:szCs w:val="18"/>
          <w:bdr w:val="none" w:sz="0" w:space="0" w:color="auto" w:frame="1"/>
          <w:lang w:eastAsia="cs-CZ"/>
          <w14:ligatures w14:val="none"/>
        </w:rPr>
        <w:t>Snad bychom ještě počkali, až něco sníte,“ řekl pan Kopfrkingl, „když je člověk sytý, vypadá líp. Vypadá tak nějak skutečněji, životněji. A vy jste vskutku ještě nic nejedli,“ ukázal na stůl, „jezte, pane Janáček, podívejte, co toho tady je – slečny,“ obrátil se na Lenku a tlustší Lálu, vy nejíte také, nebo si snad chcete udržet štíhlou linii …“ a v duchu si řekl: Štíhlou, to je chvályhodné, stojí to aspoň míň dřeva …“Nic v životě lidském není jisté. Budoucnost je vždycky nejistá a tahle nejistota je zdroj všeho strachu. Ale aspoň jediná věc v životě je jistá, a to je smrt. Takže vlastně vskutku … zaplať pánbůh za ni …“</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CHARAKTERISTIKA POSTAV:</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Karel Kopfrkingl</w:t>
      </w:r>
      <w:r w:rsidRPr="009500B7">
        <w:rPr>
          <w:rFonts w:eastAsia="Times New Roman"/>
          <w:b w:val="0"/>
          <w:color w:val="000000"/>
          <w:kern w:val="0"/>
          <w:sz w:val="18"/>
          <w:szCs w:val="18"/>
          <w:lang w:eastAsia="cs-CZ"/>
          <w14:ligatures w14:val="none"/>
        </w:rPr>
        <w:t> – ženatý, láskyplný, hodný muž, který miluje svou rodinu; pracuje v krematoriu a má svou práci velice rád; podivín zatížený svým povoláním, mající poněkud nevšední záliby a způsoby;</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Lakmé</w:t>
      </w:r>
      <w:r w:rsidRPr="009500B7">
        <w:rPr>
          <w:rFonts w:eastAsia="Times New Roman"/>
          <w:b w:val="0"/>
          <w:color w:val="000000"/>
          <w:kern w:val="0"/>
          <w:sz w:val="18"/>
          <w:szCs w:val="18"/>
          <w:lang w:eastAsia="cs-CZ"/>
          <w14:ligatures w14:val="none"/>
        </w:rPr>
        <w:t> (nebeská) – žena pana Kopfrkingla, Židovka, milá, hodná</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Zina</w:t>
      </w:r>
      <w:r w:rsidRPr="009500B7">
        <w:rPr>
          <w:rFonts w:eastAsia="Times New Roman"/>
          <w:b w:val="0"/>
          <w:color w:val="000000"/>
          <w:kern w:val="0"/>
          <w:sz w:val="18"/>
          <w:szCs w:val="18"/>
          <w:lang w:eastAsia="cs-CZ"/>
          <w14:ligatures w14:val="none"/>
        </w:rPr>
        <w:t> a </w:t>
      </w:r>
      <w:r w:rsidRPr="009500B7">
        <w:rPr>
          <w:rFonts w:eastAsia="Times New Roman"/>
          <w:bCs/>
          <w:color w:val="000000"/>
          <w:kern w:val="0"/>
          <w:sz w:val="18"/>
          <w:szCs w:val="18"/>
          <w:lang w:eastAsia="cs-CZ"/>
          <w14:ligatures w14:val="none"/>
        </w:rPr>
        <w:t>Mili</w:t>
      </w:r>
      <w:r w:rsidRPr="009500B7">
        <w:rPr>
          <w:rFonts w:eastAsia="Times New Roman"/>
          <w:b w:val="0"/>
          <w:color w:val="000000"/>
          <w:kern w:val="0"/>
          <w:sz w:val="18"/>
          <w:szCs w:val="18"/>
          <w:lang w:eastAsia="cs-CZ"/>
          <w14:ligatures w14:val="none"/>
        </w:rPr>
        <w:t> (čarokrásné) – děti Lakmé a pana Kopfrkingla, hodné, poslušné</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Wiliam</w:t>
      </w:r>
      <w:r w:rsidRPr="009500B7">
        <w:rPr>
          <w:rFonts w:eastAsia="Times New Roman"/>
          <w:b w:val="0"/>
          <w:color w:val="000000"/>
          <w:kern w:val="0"/>
          <w:sz w:val="18"/>
          <w:szCs w:val="18"/>
          <w:lang w:eastAsia="cs-CZ"/>
          <w14:ligatures w14:val="none"/>
        </w:rPr>
        <w:t> </w:t>
      </w:r>
      <w:r w:rsidRPr="009500B7">
        <w:rPr>
          <w:rFonts w:eastAsia="Times New Roman"/>
          <w:bCs/>
          <w:color w:val="000000"/>
          <w:kern w:val="0"/>
          <w:sz w:val="18"/>
          <w:szCs w:val="18"/>
          <w:lang w:eastAsia="cs-CZ"/>
          <w14:ligatures w14:val="none"/>
        </w:rPr>
        <w:t>Reinke</w:t>
      </w:r>
      <w:r w:rsidRPr="009500B7">
        <w:rPr>
          <w:rFonts w:eastAsia="Times New Roman"/>
          <w:b w:val="0"/>
          <w:color w:val="000000"/>
          <w:kern w:val="0"/>
          <w:sz w:val="18"/>
          <w:szCs w:val="18"/>
          <w:lang w:eastAsia="cs-CZ"/>
          <w14:ligatures w14:val="none"/>
        </w:rPr>
        <w:t> – Němec, dobrý přítel Karla Kopfrkingla, povyšuje se nad ostatní, manipuluje s lidmi; se svou ženou jsou přáteli Kopfrkinglových ; Člen NSDAP, který dělá nábor nových lidí; Fanatický nacista, představující si židy jako velice starý národ trpící sklerózou.</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další postavy jako je pan Strauss, Rubinstein (agenti shánějící abonenty pro žeh), nový pracovník krematoria pan Dvořák, doktor Bettelheim (soused, specialista na pohlavní choroby)</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 </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ROZBOR:</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Již v úvodních kapitolách, kde by ještě mohlo jít o obyčejný příběh trochu omezeného a podivínského člověka, který si svou malost vynahrazuje romantizováním, je v podtextu přítomna atmosféra zvrácenosti a hrůzy, která se neustále zhušťuje, až nakonec nabývá převahy.</w:t>
      </w:r>
      <w:r w:rsidRPr="009500B7">
        <w:rPr>
          <w:rFonts w:eastAsia="Times New Roman"/>
          <w:b w:val="0"/>
          <w:color w:val="000000"/>
          <w:kern w:val="0"/>
          <w:sz w:val="18"/>
          <w:szCs w:val="18"/>
          <w:lang w:eastAsia="cs-CZ"/>
          <w14:ligatures w14:val="none"/>
        </w:rPr>
        <w:br/>
        <w:t>Fuks dosahuje tohoto účinku svým velmi originálním způsobem práce s jazykem, obrazem i kompozicí díla. Nadneseně romantický slovník pana Kopfrkingla se zastaralým slovníkem románů pro služky zdůrazňuje a zesměšňuje rozpětí mezi hrdinovými vzletnými proklamacemi a ubohostí jeho života a charakteru. “ Něžná “ řekl pan Kopfrkingl své krásné černovlasé ženě na prahu pavilonu dravců a lehký přadjarní větřík mu provál vlasy, „Tak jsme zase zde. Zde na tom drahém, požehnaném místě, kde jsme se před sedmnácti lety seznámili. Jestlipak si, Lakné, ještě vzpomínáš, před kým to bylo?“ A když Lakné přikývla, usmál se něžně do hlubin pavilonu a řekl: “Ano, před támhletím leopardem…“</w:t>
      </w:r>
      <w:r w:rsidRPr="009500B7">
        <w:rPr>
          <w:rFonts w:eastAsia="Times New Roman"/>
          <w:b w:val="0"/>
          <w:color w:val="000000"/>
          <w:kern w:val="0"/>
          <w:sz w:val="18"/>
          <w:szCs w:val="18"/>
          <w:lang w:eastAsia="cs-CZ"/>
          <w14:ligatures w14:val="none"/>
        </w:rPr>
        <w:br/>
        <w:t xml:space="preserve">Výrazy jako sličná, čarokrásná, nebeská, nadoblačná necharakterizují jenom řeč hrdinovu, ale pronikají značnou </w:t>
      </w:r>
      <w:r w:rsidRPr="009500B7">
        <w:rPr>
          <w:rFonts w:eastAsia="Times New Roman"/>
          <w:b w:val="0"/>
          <w:color w:val="000000"/>
          <w:kern w:val="0"/>
          <w:sz w:val="18"/>
          <w:szCs w:val="18"/>
          <w:lang w:eastAsia="cs-CZ"/>
          <w14:ligatures w14:val="none"/>
        </w:rPr>
        <w:lastRenderedPageBreak/>
        <w:t>měrou i do řeči autorské všude tam, kde má být zdůrazněna panoptikální atmosféra, prosycená nasládlou stupiditou. Tato atmosféra je navozena několika základními leitmotivy, z nichž mnohé se objevují již v první kapitole. Jo to především motiv smrti a neznačné Kopfrkinglovy duševní úchylnosti, nekrofilie. Mladičká ružolící dívka v černých šatech, starší žena s brýlemi, manželskýpár s hloupě adresivní ženou v klobouku s perem, se veací ve vsšech klíčových scénách – v panoptiku, při boxu v klubu hitlerjugend v Praze, na rozhledně, na hřbitově – vždycky ve spojení s náznakem vraždy a čtenář jejich objevení neustále více spojuje s hitchcockovskou atmosférou horroru. Motiv knihy o Tibetu je už v první kapitole uveden do souvislosti s hrdinovou duševní chorobou. „Mám doma jednu takovou nádhernou knihu ve žlutém plátně, je to kniha o Tibetu, o tibetských klášteřích, o jejich nejvyšším vládci dalajlámovi, o jejich úchvatné víře, čte se v ní jako v bibli.Utrpení je zlo, které máme odstraňovat nebo alespoň zmírňovat, zkracovat, ale toto zlo pášou lidé, protože je obklopuje zeď, pro kterou nevidí světlo. Pánbůh to však zařídil dobře. Dobře, když řekl člověku, pomni, že prach jsi a v prach se obrátíš. “</w:t>
      </w:r>
      <w:r w:rsidRPr="009500B7">
        <w:rPr>
          <w:rFonts w:eastAsia="Times New Roman"/>
          <w:b w:val="0"/>
          <w:color w:val="000000"/>
          <w:kern w:val="0"/>
          <w:sz w:val="18"/>
          <w:szCs w:val="18"/>
          <w:lang w:eastAsia="cs-CZ"/>
          <w14:ligatures w14:val="none"/>
        </w:rPr>
        <w:br/>
        <w:t>V  květnu 1945se pan Kopfrkingl vrací sanitárním vlakem, obrací se do kupé a říká bezrukým a beznohým: „Šťastné lidstvo. Spasil jsem je. Jistě již nikdy nebude na světě pronásledování, nespravedlnost a utrpení, jistě už ne, ani koně…Pánové, teď nastává ten nový řád.“ (str. 137)</w:t>
      </w:r>
      <w:r w:rsidRPr="009500B7">
        <w:rPr>
          <w:rFonts w:eastAsia="Times New Roman"/>
          <w:b w:val="0"/>
          <w:color w:val="000000"/>
          <w:kern w:val="0"/>
          <w:sz w:val="18"/>
          <w:szCs w:val="18"/>
          <w:lang w:eastAsia="cs-CZ"/>
          <w14:ligatures w14:val="none"/>
        </w:rPr>
        <w:br/>
        <w:t>Není pochyb o tom, že se pan Kopfrkingl ze svého šílenství nevyléčil. Nevíme ale, zda ho sanitka s německou poznávací značkou vezla do psychiatrické léčebny nebo ke splnění jeho poslání a služby lidstvu v plynových komorách. Autor záměrně nechává konec otevřený a je na čtenáři, aby si na základě historické zkušenosti hledal smysl příběhu. Pan Kopfrkingl se zřejmě vrací z německého koncentračního tábora, kde by jako pacient psychiatrie byl býval likvidován. Fungoval tam zřejmě jako součást aparátu. Při návratu poznává mezi židy, kteří se vracejí, některé známé tváře, chtěl by je pozdravit, nemá tedy žádný pocit viny, naopak, je plný optimismu a ochoty dát se do služeb „nového řádu</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Pan Kopfrkingl se změní k nepoznání, když je od svého přítele Williho přesvědčován a stále upozorňován, že Hitler je nejlepší vůdce a Židé jsou pouze „špína“. Svou rodinu vyvraždí z přesvědčení, že Židé opravdu škodí Hitlerovi v tom, aby se ujal vlády a udělal Evropu „lepší“. Je absolutně zfanatizován.</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Už na počátku knihy se mi zdál pan Kopfrkingl duševně chorý, neuvěřitelně si liboval ve věcech spojených s jeho prací a zatahoval je do osobního života, třeba v kuchyni visel na zdi kremační řád, podle kterého se spalovalo. Krematoriu říkal „chrám smrti“ a již zmíněnému řádu „jízdní řád smrti“. Poté, kdy se zásluhou svého přítele Wiliho mění v nacistu, mění své názory i chování o sto osmdesát stupňů a nechává sebou snadno manipulovat. Zdá se být naprosto zaslepen touhou po čistém státě. I po vraždách svých nejbližších stále věřil, že dělá správnou věc, že by byli stejně zabiti a nejspíš krutější smrtí než tou, kterou jim připravil on.</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Na knize je možno pozorovat, jak působila fašistická ideologie na povahově slabší jedince, až udivující bylo, jak mohl otec dvou dětí zabít vlastní manželku, syna a pokusit se o to samé u své dcery, sice pod záminkou, že je uchrání, ale bylo to opravdu nutné?</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Fuks knihu uvedl citátem od italského básníka Giovanni Papiniho: „Největší lstí ďábla je, když sám o sobě prohlašuje, že není.“ Autor staví v této knize bezbranného a citlivého zaměstnance krematoria a vojáka z první světové války Karla Kopfrkingla před hrůzu nacistické okupace a sleduje rozklad jeho osobnosti.</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 </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O KNIZE:</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i/>
          <w:iCs/>
          <w:color w:val="000000"/>
          <w:kern w:val="0"/>
          <w:sz w:val="18"/>
          <w:szCs w:val="18"/>
          <w:u w:val="single"/>
          <w:bdr w:val="none" w:sz="0" w:space="0" w:color="auto" w:frame="1"/>
          <w:lang w:eastAsia="cs-CZ"/>
          <w14:ligatures w14:val="none"/>
        </w:rPr>
        <w:lastRenderedPageBreak/>
        <w:t>Jazyk, styl, znaky:</w:t>
      </w:r>
    </w:p>
    <w:p w:rsidR="009500B7" w:rsidRPr="009500B7" w:rsidRDefault="009500B7" w:rsidP="009500B7">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Originální, nápaditý styl, zvláštní náměty i psaná forma (er-forma) – do hlavního děje vstupují zcela neopodstatněné vedlejší postavy,</w:t>
      </w:r>
    </w:p>
    <w:p w:rsidR="009500B7" w:rsidRPr="009500B7" w:rsidRDefault="009500B7" w:rsidP="009500B7">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alegorie, grotesknost, posouvání v čase a ději, chytrost a rafinovanost.</w:t>
      </w:r>
    </w:p>
    <w:p w:rsidR="009500B7" w:rsidRPr="009500B7" w:rsidRDefault="009500B7" w:rsidP="009500B7">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Próza, objevuje se zde často přímá řeč.</w:t>
      </w:r>
    </w:p>
    <w:p w:rsidR="009500B7" w:rsidRPr="009500B7" w:rsidRDefault="009500B7" w:rsidP="009500B7">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Kniha členěná do 15ti kapitol, je napsaná ve 3. osobě, kterou vypráví autor,</w:t>
      </w:r>
    </w:p>
    <w:p w:rsidR="009500B7" w:rsidRPr="009500B7" w:rsidRDefault="009500B7" w:rsidP="009500B7">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Jednotlivé kapitoly i scény ( návštěva panoptika, zápas v boxu, vycházka na rozhlednu ) jsou propojeny stále se vracejícími motivy – motiv růžolící dívky v černých šatech, šílené ženy s pérem na klobouku a tlustého pána, který jí vše vysvětluje.</w:t>
      </w:r>
    </w:p>
    <w:p w:rsidR="009500B7" w:rsidRPr="009500B7" w:rsidRDefault="009500B7" w:rsidP="009500B7">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Stále se opakují i některé slovní obraty a přívlastky – motiv snubního prstenu, novinové titulky, nacistické ideologie, motiv hudby (nápadná shodnost příjmení hudebních skladatelů s postavami – Strauss, Dvořák, Janáček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i/>
          <w:iCs/>
          <w:color w:val="000000"/>
          <w:kern w:val="0"/>
          <w:sz w:val="18"/>
          <w:szCs w:val="18"/>
          <w:u w:val="single"/>
          <w:bdr w:val="none" w:sz="0" w:space="0" w:color="auto" w:frame="1"/>
          <w:lang w:eastAsia="cs-CZ"/>
          <w14:ligatures w14:val="none"/>
        </w:rPr>
        <w:t>Námtě, inspirace:</w:t>
      </w:r>
    </w:p>
    <w:p w:rsidR="009500B7" w:rsidRPr="009500B7" w:rsidRDefault="009500B7" w:rsidP="009500B7">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Kniha byla rok po vydání knihy zfilmována pod stejným jménem. (1967 kniha,68 film)</w:t>
      </w:r>
    </w:p>
    <w:p w:rsidR="009500B7" w:rsidRPr="009500B7" w:rsidRDefault="009500B7" w:rsidP="009500B7">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Přeložena do mnoha jazyků po celém světě</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i/>
          <w:iCs/>
          <w:color w:val="000000"/>
          <w:kern w:val="0"/>
          <w:sz w:val="18"/>
          <w:szCs w:val="18"/>
          <w:u w:val="single"/>
          <w:bdr w:val="none" w:sz="0" w:space="0" w:color="auto" w:frame="1"/>
          <w:lang w:eastAsia="cs-CZ"/>
          <w14:ligatures w14:val="none"/>
        </w:rPr>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i/>
          <w:iCs/>
          <w:color w:val="000000"/>
          <w:kern w:val="0"/>
          <w:sz w:val="18"/>
          <w:szCs w:val="18"/>
          <w:u w:val="single"/>
          <w:bdr w:val="none" w:sz="0" w:space="0" w:color="auto" w:frame="1"/>
          <w:lang w:eastAsia="cs-CZ"/>
          <w14:ligatures w14:val="none"/>
        </w:rPr>
        <w:t>Místo děje:</w:t>
      </w:r>
    </w:p>
    <w:p w:rsidR="009500B7" w:rsidRPr="009500B7" w:rsidRDefault="009500B7" w:rsidP="009500B7">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doba předválečné, konkrétně přibližně do roku 1937, kdy se Hitler ujímal moci a naše republika byla obléhána Němci.</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 </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Směr, doba, autor, jiní autoři a známe osobnosti doby:</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Ladislav Fuks </w:t>
      </w:r>
      <w:r w:rsidRPr="009500B7">
        <w:rPr>
          <w:rFonts w:eastAsia="Times New Roman"/>
          <w:b w:val="0"/>
          <w:color w:val="000000"/>
          <w:kern w:val="0"/>
          <w:sz w:val="18"/>
          <w:szCs w:val="18"/>
          <w:lang w:eastAsia="cs-CZ"/>
          <w14:ligatures w14:val="none"/>
        </w:rPr>
        <w:t>(20.st) – </w:t>
      </w:r>
      <w:r w:rsidRPr="009500B7">
        <w:rPr>
          <w:rFonts w:eastAsia="Times New Roman"/>
          <w:bCs/>
          <w:color w:val="000000"/>
          <w:kern w:val="0"/>
          <w:sz w:val="18"/>
          <w:szCs w:val="18"/>
          <w:lang w:eastAsia="cs-CZ"/>
          <w14:ligatures w14:val="none"/>
        </w:rPr>
        <w:t>Spalovač mrtvol</w:t>
      </w:r>
      <w:r w:rsidRPr="009500B7">
        <w:rPr>
          <w:rFonts w:eastAsia="Times New Roman"/>
          <w:b w:val="0"/>
          <w:color w:val="000000"/>
          <w:kern w:val="0"/>
          <w:sz w:val="18"/>
          <w:szCs w:val="18"/>
          <w:lang w:eastAsia="cs-CZ"/>
          <w14:ligatures w14:val="none"/>
        </w:rPr>
        <w:t> (groteskní hororová novela mnohdy označována za román; 1967)</w:t>
      </w:r>
    </w:p>
    <w:p w:rsidR="009500B7" w:rsidRPr="009500B7" w:rsidRDefault="009500B7" w:rsidP="009500B7">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český prozaik, autor především psychologické prózy s tématem úzkosti člověka ohrožovaného nesvobodou a násilím.</w:t>
      </w:r>
    </w:p>
    <w:p w:rsidR="009500B7" w:rsidRPr="009500B7" w:rsidRDefault="009500B7" w:rsidP="009500B7">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Byl homosexuální a podivín (v jeho bytě bylo možné nalézt kostry zvířat), byl fascinován smrtí a tématem pronásledováním Židů, ovlivněn a také uchvácen meziválečným obdobím.</w:t>
      </w:r>
    </w:p>
    <w:p w:rsidR="009500B7" w:rsidRPr="009500B7" w:rsidRDefault="009500B7" w:rsidP="009500B7">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Témata: strach, úzkost, absurdita, tajuplnost</w:t>
      </w:r>
    </w:p>
    <w:p w:rsidR="009500B7" w:rsidRPr="009500B7" w:rsidRDefault="009500B7" w:rsidP="009500B7">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hlavní hrdinové jsou psych. deformovaní</w:t>
      </w:r>
    </w:p>
    <w:p w:rsidR="009500B7" w:rsidRPr="009500B7" w:rsidRDefault="009500B7" w:rsidP="009500B7">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precizně promyšlená logika příběhů, překvapivá pointa</w:t>
      </w:r>
    </w:p>
    <w:p w:rsidR="009500B7" w:rsidRPr="009500B7" w:rsidRDefault="009500B7" w:rsidP="009500B7">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casto užitá metoda opakování motivů</w:t>
      </w:r>
    </w:p>
    <w:p w:rsidR="009500B7" w:rsidRPr="009500B7" w:rsidRDefault="009500B7" w:rsidP="009500B7">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Většina jeho díla je autobiografická, často skrytě – téměř všemi jeho knihami prochází figura senzitivního, slabého hocha, žijícího ve svém vnitřním světě a toužícího po citovém přátelství.</w:t>
      </w:r>
    </w:p>
    <w:p w:rsidR="009500B7" w:rsidRPr="009500B7" w:rsidRDefault="009500B7" w:rsidP="009500B7">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Fuks je ve svém díle též mistrem masky, jinotajů a náznaků</w:t>
      </w:r>
    </w:p>
    <w:p w:rsidR="009500B7" w:rsidRPr="009500B7" w:rsidRDefault="009500B7" w:rsidP="009500B7">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Psal také povídky</w:t>
      </w:r>
    </w:p>
    <w:p w:rsidR="009500B7" w:rsidRPr="009500B7" w:rsidRDefault="009500B7" w:rsidP="009500B7">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Patřil mezi oficiální autory poválečné prózy.</w:t>
      </w:r>
    </w:p>
    <w:p w:rsidR="009500B7" w:rsidRPr="009500B7" w:rsidRDefault="009500B7" w:rsidP="009500B7">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Jeho největším dílem je Pan Theodor Mundstock.</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KONTEXT:</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Prozaici po 1945:</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Ota pavel (Smrt krásných srnců); Bohumil Hrabal (Ostře sledované vlaky)</w:t>
      </w:r>
    </w:p>
    <w:p w:rsidR="009500B7" w:rsidRPr="009500B7" w:rsidRDefault="009500B7">
      <w:r w:rsidRPr="009500B7">
        <w:br w:type="page"/>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lastRenderedPageBreak/>
        <w:t>Spalovač mrtvol (1967) </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román-horor (Fuks napsal knihu schválně jako horor) o vlivu ideologie a moci na vnitřní mravní svět a charakter člověka, groteskní hororová novela o zlu skrytém pod maskou dobrotivosti.</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Děj a kompozice</w:t>
      </w:r>
      <w:r w:rsidRPr="009500B7">
        <w:rPr>
          <w:rFonts w:eastAsia="Times New Roman"/>
          <w:b w:val="0"/>
          <w:color w:val="000000"/>
          <w:kern w:val="0"/>
          <w:sz w:val="18"/>
          <w:szCs w:val="18"/>
          <w:lang w:eastAsia="cs-CZ"/>
          <w14:ligatures w14:val="none"/>
        </w:rPr>
        <w:t>: Děj se odehrává v roce 1937 před 2. sv.v. Hlavní postavou je pan Kopfrkingl, který se zpočátku profiluje jako mírný a hodný člověk, jež žije jen pro blaho své rodiny. Zdá se, že je i romanticky založený – stále vzpomíná na okamžik, kdy se se svou ženou seznámil před leopardí klecí, a také označuje své rodinné příslušníky jmény jako „čarokrásná, nebeská, nadoblačná apod“. Ideální rodinná atmosféra je ovšem neustále narušována K prací, o které neustále všem vypráví – dělá spalovače mrtvol v pražském krematoriu. Rád se obklopuje věcmi ze svého pracoviště, v kuchyni má například kremační tabulku, které přezdívá „jízdní řád smrti“, v jeho knihovně nechybí kremační zákon a také kniha o Tibetu, již si velmi rád pročítá. I přesto, že ho tak fascinuje smrt, odsuzuje jakékoliv násilí a bojí se blížící války.  Svébytný svět protagonisty narušuje návštěva dávného přítele, nyní přesvědčeného nacisty, Williho Reinkeho. Ten přiměje K uvěřit v rasovou nadřazenost („vzpomeňte si na kapku německé krve“) a nutnost zbavit se pojítek s bytostmi nižšími a méněcennými. Nakonec nátlaku podléhá a začíná udávat lidi kolem sebe, čímž si zajistí cestu do nacistického Casina a je také povýšen na ředitele krematoria. Manželčin židovský původ mu brání v kariéře, proto postupně zavraždí nejen ji (Co abych tě drahá oběsil?), ale i svého změkčilého syna Miliho, kterého obzvlášť krutě utluče v kremační místnosti. Na základě pokřivené interpretace tibetské filozofie hodnotí páchané zločiny jako pomoc nešťastníkům, kteří nechápou vyšší zájmy světa. Když se pokusí zabít i svou osmnáctiletou dceru, přeruší jej jeho dvojník – výplod choré mysli, tibetský vyslanec, nazve ho inkarnací Buddhy a vyzve ho, aby se ujal trůnu ve Lhase, neboť dalajláma zemřel a mniši již 19 let hledají jeho nástupce. Prožitek osvícení završují tři „andělé“, kteří odvádějí Kopfrkingla do sanitky a odváží do blázince. V závěru novel je protagonista konfrontován s průvodem vyhublých lidí, kteří se vracejí po skončení války z koncentračního tábora. Ani tehdy se nevzdává přesvědčení, že je mesiášem. Kniha končí K slovy: „Šťastné lidstvo. Spasil jsem je.“</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Kopozice románu se podílí na výstavbě napětí (například výjevy předváděny mechanickými loutkami při návštěvě panoptika jsou předobrazem zločinů, které později Kopfrkingl spáchá – visela tam loutka oběšence, malé děvče bylo zabito nějakou tyčí nebo holí). Fuks klade důraz na logiku a následnost děje částečně nahrazuje spojnicí jednotlivých motivů.</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Literární druh, žánr:</w:t>
      </w:r>
      <w:r w:rsidRPr="009500B7">
        <w:rPr>
          <w:rFonts w:eastAsia="Times New Roman"/>
          <w:b w:val="0"/>
          <w:color w:val="000000"/>
          <w:kern w:val="0"/>
          <w:sz w:val="18"/>
          <w:szCs w:val="18"/>
          <w:lang w:eastAsia="cs-CZ"/>
          <w14:ligatures w14:val="none"/>
        </w:rPr>
        <w:t> novela, próza; odbočky od hlavní dějové linie a popisné pasáže jsou omezeny na minimum, příběh směřuje k výrazné pointě. Děj novely se obvykle odehrává v krátkém časovém úseku, v příběhu vystupuje omezený počet postav.</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Literární směr</w:t>
      </w:r>
      <w:r w:rsidRPr="009500B7">
        <w:rPr>
          <w:rFonts w:eastAsia="Times New Roman"/>
          <w:b w:val="0"/>
          <w:color w:val="000000"/>
          <w:kern w:val="0"/>
          <w:sz w:val="18"/>
          <w:szCs w:val="18"/>
          <w:lang w:eastAsia="cs-CZ"/>
          <w14:ligatures w14:val="none"/>
        </w:rPr>
        <w:t>: Spalovač vyšel v roce 1967, tedy v době, v níž došlo (během let 1958 – 1968) k jistému uvolnění kontroly nad oficiálně vydávanými víly. Je patrně, že se Spalovač mimo jiné zabývá tématikou 2.sv.v, lze ho tedy zařadit do linie tzv. druhé vlny válečné prózy. Děj se odehrává v Praze v období pozdní první republiky a raného Protektorátu</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Hra s motivy a postavami probíhá na podkladě historických událostí, které, jak autor předpokládá, čtenář zná. Odkazy k paralelně probíhajícímu dějinnému vývoji dodávají příběhu i symbolům zla a násilí na konkrétnosti.</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Příběh je vyprávěn v er-formě, ale monology pana K. často mají dominantní postavení.</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Postavy</w:t>
      </w:r>
      <w:r w:rsidRPr="009500B7">
        <w:rPr>
          <w:rFonts w:eastAsia="Times New Roman"/>
          <w:b w:val="0"/>
          <w:color w:val="000000"/>
          <w:kern w:val="0"/>
          <w:sz w:val="18"/>
          <w:szCs w:val="18"/>
          <w:lang w:eastAsia="cs-CZ"/>
          <w14:ligatures w14:val="none"/>
        </w:rPr>
        <w:t xml:space="preserve">: soubor postav vytváří bizarní panoptikum, někteří aktéři nemají záměrně plnohodnotné role ani jména, jsou jen schématizovanými figurkami. Hlavní hrdinou je vzorný otec rodiny a spalovač pražského krematoria, </w:t>
      </w:r>
      <w:r w:rsidRPr="009500B7">
        <w:rPr>
          <w:rFonts w:eastAsia="Times New Roman"/>
          <w:b w:val="0"/>
          <w:color w:val="000000"/>
          <w:kern w:val="0"/>
          <w:sz w:val="18"/>
          <w:szCs w:val="18"/>
          <w:lang w:eastAsia="cs-CZ"/>
          <w14:ligatures w14:val="none"/>
        </w:rPr>
        <w:lastRenderedPageBreak/>
        <w:t>spořádaný občan pan Kopfrkingl, kterého fašistická ideologie postupně deformuje až k úplnému rozpadu osobnosti. Přesvědčen o nutnosti očistit svou krev, vraždí postupně všechny své blízké. Okázale demonstruje abstinenci, nekuřáctví a vřelý vztah k hudbě. Blízké předměty i osoby nazývá exotickými jmény (sebe místo Karel Roman, manželku Marii Lakmé, krematorium Chrám smrti). Důležitou úlohu hrají kromě členů Kopfrkinglovy rodiny nacista Willi Reinke a zaměstnanci krematoria. Motivace jejich jmen (Lišková, Zajíc, Fenek, Beran) odpovídá plně hrdinově perspektivě a jeho rovnocennému chápání lidí a zvířat. Jiní aktéři (Strauss, Dvořák – nový zaměstnanec krematoria, Janáček – Zinin přítel, Wagner) mohou deklarovat zaujetí hudbou. (nomen omen – mohou korespondovat s vlastnostmi člověka)</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u w:val="single"/>
          <w:bdr w:val="none" w:sz="0" w:space="0" w:color="auto" w:frame="1"/>
          <w:lang w:eastAsia="cs-CZ"/>
          <w14:ligatures w14:val="none"/>
        </w:rPr>
        <w:t>Pan Kopfrkingl:</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obětavý zaměstnanec pražského krematoria a vzorný otec rodiny, který důsledně dbá o řádný chod domácnosti a všestrannou výchovu svých dětí, postupně se ale mění v udavače a vraha; je lehce manipulovatelný, má sklony k fašismu</w:t>
      </w:r>
      <w:r w:rsidRPr="009500B7">
        <w:rPr>
          <w:rFonts w:eastAsia="Times New Roman"/>
          <w:b w:val="0"/>
          <w:color w:val="000000"/>
          <w:kern w:val="0"/>
          <w:sz w:val="18"/>
          <w:szCs w:val="18"/>
          <w:lang w:eastAsia="cs-CZ"/>
          <w14:ligatures w14:val="none"/>
        </w:rPr>
        <w:br/>
        <w:t>-    oblíbená četba tibetský cestopis (od něho odvozuje svou představu o vznešenosti zpopelňování: to je v jeho představách aktem proměny, očisty od pozemských  útrap;  kremační pec je dílnou „samého pánaboha“);</w:t>
      </w:r>
      <w:r w:rsidRPr="009500B7">
        <w:rPr>
          <w:rFonts w:eastAsia="Times New Roman"/>
          <w:b w:val="0"/>
          <w:color w:val="000000"/>
          <w:kern w:val="0"/>
          <w:sz w:val="18"/>
          <w:szCs w:val="18"/>
          <w:lang w:eastAsia="cs-CZ"/>
          <w14:ligatures w14:val="none"/>
        </w:rPr>
        <w:br/>
        <w:t>-    „utrpení je zlo a my máme dělat vše, co je v naší moci, abychom je alespoň zmírnili“ – tento názor zastával již před tím, než byl pohlcen fašistickou ideologií</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odtud pramení jeho snaha    o vylepšení světa (bohužel převážně verbální);</w:t>
      </w:r>
      <w:r w:rsidRPr="009500B7">
        <w:rPr>
          <w:rFonts w:eastAsia="Times New Roman"/>
          <w:b w:val="0"/>
          <w:color w:val="000000"/>
          <w:kern w:val="0"/>
          <w:sz w:val="18"/>
          <w:szCs w:val="18"/>
          <w:lang w:eastAsia="cs-CZ"/>
          <w14:ligatures w14:val="none"/>
        </w:rPr>
        <w:br/>
        <w:t>-    okázalý nekuřák, abstinent, demonstruje svou citlivost vztahem k hudbě;</w:t>
      </w:r>
      <w:r w:rsidRPr="009500B7">
        <w:rPr>
          <w:rFonts w:eastAsia="Times New Roman"/>
          <w:b w:val="0"/>
          <w:color w:val="000000"/>
          <w:kern w:val="0"/>
          <w:sz w:val="18"/>
          <w:szCs w:val="18"/>
          <w:lang w:eastAsia="cs-CZ"/>
          <w14:ligatures w14:val="none"/>
        </w:rPr>
        <w:br/>
        <w:t>-    má zálibu nazývat místa i živé bytosti nadnesenými a exotickými jmény</w:t>
      </w:r>
      <w:r w:rsidRPr="009500B7">
        <w:rPr>
          <w:rFonts w:eastAsia="Times New Roman"/>
          <w:b w:val="0"/>
          <w:color w:val="000000"/>
          <w:kern w:val="0"/>
          <w:sz w:val="18"/>
          <w:szCs w:val="18"/>
          <w:lang w:eastAsia="cs-CZ"/>
          <w14:ligatures w14:val="none"/>
        </w:rPr>
        <w:br/>
        <w:t>-    své činy vysvětluje jako pomoc nešťastným lidem, kteří „nechápou“</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 </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Jazyk a styl</w:t>
      </w:r>
      <w:r w:rsidRPr="009500B7">
        <w:rPr>
          <w:rFonts w:eastAsia="Times New Roman"/>
          <w:b w:val="0"/>
          <w:color w:val="000000"/>
          <w:kern w:val="0"/>
          <w:sz w:val="18"/>
          <w:szCs w:val="18"/>
          <w:lang w:eastAsia="cs-CZ"/>
          <w14:ligatures w14:val="none"/>
        </w:rPr>
        <w:t>: I v tomto románu je patrná Fuksova typická obliba v propojování reálného světa s iluzemi, sny a halucinacemi (např. tibetský mnich). Hranice mezi realitou a fikcí je záměrně rozostřována a zpochybňována. Jazykový projev využívá složité symboliky a rozvinuté metaforničnosti. Perspektiva hlavní postavy je dominantní, i přesto, že je příběh vyprávěn v er-formě. Fuks navíc místy důmyslně stírá stylistické rozdíly vyjadřování vypravěče a vyjadřování Kopfrkingla. Vypravěč události pouze zaznamenává, ale neinterpretuje, čímž zamlžuje motivaci některých Kopfrkinglivých činů. (Vypravěč: vypravěčem je 3. osoba, nezasahuje tedy do děje – pouze vypráví a popisuje.)</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Jazyk je striktně spisovný, a to i v řeči postav, které tím působí trochu uměle a místy až děsivě. V knize se mnohokrát opakují určité motivy: mladá růžolící dívka v černých šatech (setkáváme se s ní v panoptiku, v prodejně, na boxu či na rozhledně), starší žena v brýlích, hysterická žena v klobouku s dlouhým pérem a její flegmatický muž (vnášejí do děje komický prvek, jejich rozhovor vždy skončí vykřikováním muže, že jeho žena je blbá a že jí nechá zavřít do blázince); dále se vyskytuje motiv černých šatů s bílým límečkem. Fuks často vkládá Kopfrkinglivě postavě do úst variace jedné a té samé věty („Citliví lidé hudbu milují“, „Jsem abstinent, nepiji ani nekouřím“, „chudák malý Vojta Prachařů, jehož otec je notorický alkoholik“) – čtenář z toho může nabýt dojmu, že vlastně Kopfrkingla „osobně“ zná, další výklad může být, že Kopfrkingl pouze deklamuje naučené věty, jeho jednání nepochází z něj, ale někdo mu diktuje, co má říkat. Postava pana K. vstřebává do svých monologů mechanicky fráze z okolí, takže se stává pouhou výslednicí cizích vlivů.</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Kopfrkingl často používá neobvyklá oslovení – něžná, nadoblačná, blažená, čarokrásná (takto oslovuje nejen svou ženu Lakmé, ale i děti a kočku)</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lastRenderedPageBreak/>
        <w:t>V díle se objevují německé výrazy, které zapadají do kontextu díla; hlavně v závěru knihy, kdy KK úplně propadl fašistické ideologii, se mnohokráte vyskytují celé německé věty, jejichž obsah je ale pro lepší pochopení vzápětí parafrázován či doslovně přeložen.</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Film</w:t>
      </w:r>
      <w:r w:rsidRPr="009500B7">
        <w:rPr>
          <w:rFonts w:eastAsia="Times New Roman"/>
          <w:b w:val="0"/>
          <w:color w:val="000000"/>
          <w:kern w:val="0"/>
          <w:sz w:val="18"/>
          <w:szCs w:val="18"/>
          <w:lang w:eastAsia="cs-CZ"/>
          <w14:ligatures w14:val="none"/>
        </w:rPr>
        <w:t>: Roku 1968 byl román zfilmován Jurajem Herzem. Pan Kopfrkingl se stal životní rolí Rudolfa Hrušínského a tragikomedie Spalovač mrtvol jedním z nejvýznamnějších filmů Juraje Herze (Habermannův mlýn 2010 – poválečný odsun Němců). I když se snímek nemohl po dlouhá léta objevit ani v kinech, patří mezi nejhodnotnější českých (československé) filmy. Film putoval pár týdnů po svém uvedení do trezoru. „A najednou získal na strašlivé aktuálnosti, protože byl o konformistovi. Po srpnu se nejžádanějšími typy stali právě konformisté. Najednou byl zoufale aktuální: o lidech, kteří otáčeli. Proto ho zakázali.“Na scénáři spolupracoval s Jurajem Herzem autor původní novely Ladislav Fuks, vedlejší role ztělesnili Vlasta Chramostová, Míla Myslíková, Vladimír Menšík. Za tento film získal režisér i kameraman několik ocenění.</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Cs/>
          <w:color w:val="000000"/>
          <w:kern w:val="0"/>
          <w:sz w:val="18"/>
          <w:szCs w:val="18"/>
          <w:lang w:eastAsia="cs-CZ"/>
          <w14:ligatures w14:val="none"/>
        </w:rPr>
        <w:t>Ladislav Fuks</w:t>
      </w:r>
      <w:r w:rsidRPr="009500B7">
        <w:rPr>
          <w:rFonts w:eastAsia="Times New Roman"/>
          <w:b w:val="0"/>
          <w:color w:val="000000"/>
          <w:kern w:val="0"/>
          <w:sz w:val="18"/>
          <w:szCs w:val="18"/>
          <w:lang w:eastAsia="cs-CZ"/>
          <w14:ligatures w14:val="none"/>
        </w:rPr>
        <w:t> -  1923 – 1994</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Významný český prozaik se narodil v roce 1923 v Praze a celou jeho literární tvorbu ovlivnila dramatičnost doby svými peripetiemi a tísnivou atmosférou, rodinné prostředí (vyrůstal v rodině dominantního policejního úředník) i studium – filosofie, psychologie a dějiny umění. Kvůli kádrovému posudku ale pracoval jako dělník v kasárnách.</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Jako osobitý vypravěč se prosadil v 60. letech, a to prvním románem </w:t>
      </w:r>
      <w:r w:rsidRPr="009500B7">
        <w:rPr>
          <w:rFonts w:eastAsia="Times New Roman"/>
          <w:b w:val="0"/>
          <w:i/>
          <w:iCs/>
          <w:color w:val="000000"/>
          <w:kern w:val="0"/>
          <w:sz w:val="18"/>
          <w:szCs w:val="18"/>
          <w:bdr w:val="none" w:sz="0" w:space="0" w:color="auto" w:frame="1"/>
          <w:lang w:eastAsia="cs-CZ"/>
          <w14:ligatures w14:val="none"/>
        </w:rPr>
        <w:t>Pan Theodor Mundstock</w:t>
      </w:r>
      <w:r w:rsidRPr="009500B7">
        <w:rPr>
          <w:rFonts w:eastAsia="Times New Roman"/>
          <w:b w:val="0"/>
          <w:color w:val="000000"/>
          <w:kern w:val="0"/>
          <w:sz w:val="18"/>
          <w:szCs w:val="18"/>
          <w:lang w:eastAsia="cs-CZ"/>
          <w14:ligatures w14:val="none"/>
        </w:rPr>
        <w:t> </w:t>
      </w:r>
      <w:r w:rsidRPr="009500B7">
        <w:rPr>
          <w:rFonts w:eastAsia="Times New Roman"/>
          <w:b w:val="0"/>
          <w:i/>
          <w:iCs/>
          <w:color w:val="000000"/>
          <w:kern w:val="0"/>
          <w:sz w:val="18"/>
          <w:szCs w:val="18"/>
          <w:bdr w:val="none" w:sz="0" w:space="0" w:color="auto" w:frame="1"/>
          <w:lang w:eastAsia="cs-CZ"/>
          <w14:ligatures w14:val="none"/>
        </w:rPr>
        <w:t>(1963</w:t>
      </w:r>
      <w:r w:rsidRPr="009500B7">
        <w:rPr>
          <w:rFonts w:eastAsia="Times New Roman"/>
          <w:b w:val="0"/>
          <w:color w:val="000000"/>
          <w:kern w:val="0"/>
          <w:sz w:val="18"/>
          <w:szCs w:val="18"/>
          <w:lang w:eastAsia="cs-CZ"/>
          <w14:ligatures w14:val="none"/>
        </w:rPr>
        <w:t>). Vycházel ponejvíce z lidských osudů, jež ho od dětství traumatizovaly. Častým motivem děl – strach, nebezpečí, úzkost, nenávist. Největší životní krize ho ale čekala v období dospívání, kdy si poprvé uvědomil svoji homosexuální orientaci a také skutečnost, že do koncentračních táborů jsou posíláni nejen Židé a Romové, ale i homosexuálové. Všechny příběhy ale podával s ironickým odstupem: spojoval tragédii s groteskou, lákaly ho absurdní scény a dialogy.</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Po úspěchu prvního románu následovaly další prózy: povídková kniha </w:t>
      </w:r>
      <w:r w:rsidRPr="009500B7">
        <w:rPr>
          <w:rFonts w:eastAsia="Times New Roman"/>
          <w:b w:val="0"/>
          <w:i/>
          <w:iCs/>
          <w:color w:val="000000"/>
          <w:kern w:val="0"/>
          <w:sz w:val="18"/>
          <w:szCs w:val="18"/>
          <w:bdr w:val="none" w:sz="0" w:space="0" w:color="auto" w:frame="1"/>
          <w:lang w:eastAsia="cs-CZ"/>
          <w14:ligatures w14:val="none"/>
        </w:rPr>
        <w:t>Mí černovlasí bratří</w:t>
      </w:r>
      <w:r w:rsidRPr="009500B7">
        <w:rPr>
          <w:rFonts w:eastAsia="Times New Roman"/>
          <w:b w:val="0"/>
          <w:color w:val="000000"/>
          <w:kern w:val="0"/>
          <w:sz w:val="18"/>
          <w:szCs w:val="18"/>
          <w:lang w:eastAsia="cs-CZ"/>
          <w14:ligatures w14:val="none"/>
        </w:rPr>
        <w:t> (1969), osobně laděný román </w:t>
      </w:r>
      <w:r w:rsidRPr="009500B7">
        <w:rPr>
          <w:rFonts w:eastAsia="Times New Roman"/>
          <w:b w:val="0"/>
          <w:i/>
          <w:iCs/>
          <w:color w:val="000000"/>
          <w:kern w:val="0"/>
          <w:sz w:val="18"/>
          <w:szCs w:val="18"/>
          <w:bdr w:val="none" w:sz="0" w:space="0" w:color="auto" w:frame="1"/>
          <w:lang w:eastAsia="cs-CZ"/>
          <w14:ligatures w14:val="none"/>
        </w:rPr>
        <w:t>Variace pro temnou strunu (1966</w:t>
      </w:r>
      <w:r w:rsidRPr="009500B7">
        <w:rPr>
          <w:rFonts w:eastAsia="Times New Roman"/>
          <w:b w:val="0"/>
          <w:color w:val="000000"/>
          <w:kern w:val="0"/>
          <w:sz w:val="18"/>
          <w:szCs w:val="18"/>
          <w:lang w:eastAsia="cs-CZ"/>
          <w14:ligatures w14:val="none"/>
        </w:rPr>
        <w:t>) a </w:t>
      </w:r>
      <w:r w:rsidRPr="009500B7">
        <w:rPr>
          <w:rFonts w:eastAsia="Times New Roman"/>
          <w:b w:val="0"/>
          <w:i/>
          <w:iCs/>
          <w:color w:val="000000"/>
          <w:kern w:val="0"/>
          <w:sz w:val="18"/>
          <w:szCs w:val="18"/>
          <w:bdr w:val="none" w:sz="0" w:space="0" w:color="auto" w:frame="1"/>
          <w:lang w:eastAsia="cs-CZ"/>
          <w14:ligatures w14:val="none"/>
        </w:rPr>
        <w:t>Spalovač mrtvol (1967).</w:t>
      </w:r>
      <w:r w:rsidRPr="009500B7">
        <w:rPr>
          <w:rFonts w:eastAsia="Times New Roman"/>
          <w:b w:val="0"/>
          <w:color w:val="000000"/>
          <w:kern w:val="0"/>
          <w:sz w:val="18"/>
          <w:szCs w:val="18"/>
          <w:lang w:eastAsia="cs-CZ"/>
          <w14:ligatures w14:val="none"/>
        </w:rPr>
        <w:t> Zatímco v některých prózách převažovala historická kulisa, jiny převládal psychologický zájem projevující se až bizarními příběhy: </w:t>
      </w:r>
      <w:r w:rsidRPr="009500B7">
        <w:rPr>
          <w:rFonts w:eastAsia="Times New Roman"/>
          <w:b w:val="0"/>
          <w:i/>
          <w:iCs/>
          <w:color w:val="000000"/>
          <w:kern w:val="0"/>
          <w:sz w:val="18"/>
          <w:szCs w:val="18"/>
          <w:bdr w:val="none" w:sz="0" w:space="0" w:color="auto" w:frame="1"/>
          <w:lang w:eastAsia="cs-CZ"/>
          <w14:ligatures w14:val="none"/>
        </w:rPr>
        <w:t>Myši Natálie Mooshabrové (1970), Oslovení z tmy (1972</w:t>
      </w:r>
      <w:r w:rsidRPr="009500B7">
        <w:rPr>
          <w:rFonts w:eastAsia="Times New Roman"/>
          <w:b w:val="0"/>
          <w:color w:val="000000"/>
          <w:kern w:val="0"/>
          <w:sz w:val="18"/>
          <w:szCs w:val="18"/>
          <w:lang w:eastAsia="cs-CZ"/>
          <w14:ligatures w14:val="none"/>
        </w:rPr>
        <w:t>). V roce 1983 napsal jeho nejrozsáhlejší katastrofický román odehrávající se ve Vídni na sklonku 19. století, nazvaný </w:t>
      </w:r>
      <w:r w:rsidRPr="009500B7">
        <w:rPr>
          <w:rFonts w:eastAsia="Times New Roman"/>
          <w:b w:val="0"/>
          <w:i/>
          <w:iCs/>
          <w:color w:val="000000"/>
          <w:kern w:val="0"/>
          <w:sz w:val="18"/>
          <w:szCs w:val="18"/>
          <w:bdr w:val="none" w:sz="0" w:space="0" w:color="auto" w:frame="1"/>
          <w:lang w:eastAsia="cs-CZ"/>
          <w14:ligatures w14:val="none"/>
        </w:rPr>
        <w:t>Vévodkyně a kuchařka.</w:t>
      </w:r>
      <w:r w:rsidRPr="009500B7">
        <w:rPr>
          <w:rFonts w:eastAsia="Times New Roman"/>
          <w:b w:val="0"/>
          <w:color w:val="000000"/>
          <w:kern w:val="0"/>
          <w:sz w:val="18"/>
          <w:szCs w:val="18"/>
          <w:lang w:eastAsia="cs-CZ"/>
          <w14:ligatures w14:val="none"/>
        </w:rPr>
        <w:br/>
        <w:t>Fuks byl velmi extravagantní člověk, okna měl přelepená tapetami, ze stropu mu visely kostry ptáků s kostmi různého původu a byt měl doplněn o sbírku bizarních předmětů ve stylu kabinetu kuriozit. Místo postele přespával v rakvi.</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i/>
          <w:iCs/>
          <w:color w:val="000000"/>
          <w:kern w:val="0"/>
          <w:sz w:val="18"/>
          <w:szCs w:val="18"/>
          <w:bdr w:val="none" w:sz="0" w:space="0" w:color="auto" w:frame="1"/>
          <w:lang w:eastAsia="cs-CZ"/>
          <w14:ligatures w14:val="none"/>
        </w:rPr>
        <w:t>Pan Theodor Mundstock</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román</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mísí se realita s fikcí (znak Fuksovy prózy) – baví se s vlastním stínem</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T je Žid, bojí se povolání do koncentračního tábora – rozhodne se na to připravit, je bezmocný =&gt; hledá způsob, jak se na osud psychicky připravit</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i přes jeho dokonalou přípravu, nakonec ho zajede vojenské auto</w:t>
      </w:r>
    </w:p>
    <w:p w:rsidR="009500B7" w:rsidRPr="009500B7" w:rsidRDefault="009500B7">
      <w:r w:rsidRPr="009500B7">
        <w:br w:type="page"/>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lastRenderedPageBreak/>
        <w:t>1. </w:t>
      </w:r>
      <w:r w:rsidRPr="009500B7">
        <w:rPr>
          <w:rFonts w:eastAsia="Times New Roman"/>
          <w:bCs/>
          <w:color w:val="000000"/>
          <w:kern w:val="0"/>
          <w:sz w:val="18"/>
          <w:szCs w:val="18"/>
          <w:lang w:eastAsia="cs-CZ"/>
          <w14:ligatures w14:val="none"/>
        </w:rPr>
        <w:t>Ladislav Fuks (24.9.1923 – 19.8.1994) </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2. </w:t>
      </w:r>
      <w:r w:rsidRPr="009500B7">
        <w:rPr>
          <w:rFonts w:eastAsia="Times New Roman"/>
          <w:bCs/>
          <w:color w:val="000000"/>
          <w:kern w:val="0"/>
          <w:sz w:val="18"/>
          <w:szCs w:val="18"/>
          <w:lang w:eastAsia="cs-CZ"/>
          <w14:ligatures w14:val="none"/>
        </w:rPr>
        <w:t>Začlenění knihy do kontextu autorovy tvorby, okolnosti vzniku:</w:t>
      </w:r>
      <w:r w:rsidRPr="009500B7">
        <w:rPr>
          <w:rFonts w:eastAsia="Times New Roman"/>
          <w:b w:val="0"/>
          <w:color w:val="000000"/>
          <w:kern w:val="0"/>
          <w:sz w:val="18"/>
          <w:szCs w:val="18"/>
          <w:lang w:eastAsia="cs-CZ"/>
          <w14:ligatures w14:val="none"/>
        </w:rPr>
        <w:br/>
        <w:t>Pro Fuksovu prózu je typické prostupování reálných událostí sny, iluzemi a halucinacemi, ztvárňujícími lidské nitro zdeformované úzkostí nebo fixní ideou. Jeho tvorba je silně poznamenána válečnou a židovskou problematikou, konfliktem bezbranného lidství s násilím a zlem.</w:t>
      </w:r>
      <w:r w:rsidRPr="009500B7">
        <w:rPr>
          <w:rFonts w:eastAsia="Times New Roman"/>
          <w:b w:val="0"/>
          <w:color w:val="000000"/>
          <w:kern w:val="0"/>
          <w:sz w:val="18"/>
          <w:szCs w:val="18"/>
          <w:lang w:eastAsia="cs-CZ"/>
          <w14:ligatures w14:val="none"/>
        </w:rPr>
        <w:br/>
        <w:t>Jeho tvorbu můžeme rozdělit do dvou období – 1. etapa tvorby (1958-1972)</w:t>
      </w:r>
      <w:r w:rsidRPr="009500B7">
        <w:rPr>
          <w:rFonts w:eastAsia="Times New Roman"/>
          <w:b w:val="0"/>
          <w:color w:val="000000"/>
          <w:kern w:val="0"/>
          <w:sz w:val="18"/>
          <w:szCs w:val="18"/>
          <w:lang w:eastAsia="cs-CZ"/>
          <w14:ligatures w14:val="none"/>
        </w:rPr>
        <w:br/>
        <w:t>- 2. etapa od 70. let</w:t>
      </w:r>
      <w:r w:rsidRPr="009500B7">
        <w:rPr>
          <w:rFonts w:eastAsia="Times New Roman"/>
          <w:b w:val="0"/>
          <w:color w:val="000000"/>
          <w:kern w:val="0"/>
          <w:sz w:val="18"/>
          <w:szCs w:val="18"/>
          <w:lang w:eastAsia="cs-CZ"/>
          <w14:ligatures w14:val="none"/>
        </w:rPr>
        <w:br/>
        <w:t>Patřil mezi nejvýznamnější prozaiky časopisu Květen.</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3. </w:t>
      </w:r>
      <w:r w:rsidRPr="009500B7">
        <w:rPr>
          <w:rFonts w:eastAsia="Times New Roman"/>
          <w:bCs/>
          <w:color w:val="000000"/>
          <w:kern w:val="0"/>
          <w:sz w:val="18"/>
          <w:szCs w:val="18"/>
          <w:lang w:eastAsia="cs-CZ"/>
          <w14:ligatures w14:val="none"/>
        </w:rPr>
        <w:t>Období vzniku, literární směr; podobná díla, autoři:</w:t>
      </w:r>
      <w:r w:rsidRPr="009500B7">
        <w:rPr>
          <w:rFonts w:eastAsia="Times New Roman"/>
          <w:b w:val="0"/>
          <w:color w:val="000000"/>
          <w:kern w:val="0"/>
          <w:sz w:val="18"/>
          <w:szCs w:val="18"/>
          <w:lang w:eastAsia="cs-CZ"/>
          <w14:ligatures w14:val="none"/>
        </w:rPr>
        <w:br/>
        <w:t>Dílo vzniklo v roce 1967. Kniha se řadí k druhé vlně literatury ovlivněné druhou světovou válkou.</w:t>
      </w:r>
      <w:r w:rsidRPr="009500B7">
        <w:rPr>
          <w:rFonts w:eastAsia="Times New Roman"/>
          <w:b w:val="0"/>
          <w:color w:val="000000"/>
          <w:kern w:val="0"/>
          <w:sz w:val="18"/>
          <w:szCs w:val="18"/>
          <w:lang w:eastAsia="cs-CZ"/>
          <w14:ligatures w14:val="none"/>
        </w:rPr>
        <w:br/>
        <w:t>Podobná díla Fukse – Mí černovlasí bratři, Pan Theodor Munstock</w:t>
      </w:r>
      <w:r w:rsidRPr="009500B7">
        <w:rPr>
          <w:rFonts w:eastAsia="Times New Roman"/>
          <w:b w:val="0"/>
          <w:color w:val="000000"/>
          <w:kern w:val="0"/>
          <w:sz w:val="18"/>
          <w:szCs w:val="18"/>
          <w:lang w:eastAsia="cs-CZ"/>
          <w14:ligatures w14:val="none"/>
        </w:rPr>
        <w:br/>
        <w:t>Podobní autoři – Klaus Mann a dílo Mefisto – přerod složité osobnosti komunisty talentovaného provinčního herce v nacistu po nástupu nacismu v Německu</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4. </w:t>
      </w:r>
      <w:r w:rsidRPr="009500B7">
        <w:rPr>
          <w:rFonts w:eastAsia="Times New Roman"/>
          <w:bCs/>
          <w:color w:val="000000"/>
          <w:kern w:val="0"/>
          <w:sz w:val="18"/>
          <w:szCs w:val="18"/>
          <w:lang w:eastAsia="cs-CZ"/>
          <w14:ligatures w14:val="none"/>
        </w:rPr>
        <w:t>Celková charakteristika:</w:t>
      </w:r>
      <w:r w:rsidRPr="009500B7">
        <w:rPr>
          <w:rFonts w:eastAsia="Times New Roman"/>
          <w:b w:val="0"/>
          <w:color w:val="000000"/>
          <w:kern w:val="0"/>
          <w:sz w:val="18"/>
          <w:szCs w:val="18"/>
          <w:lang w:eastAsia="cs-CZ"/>
          <w14:ligatures w14:val="none"/>
        </w:rPr>
        <w:br/>
        <w:t>Psychologický horor s prvky černého románu a grotesky.</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5. </w:t>
      </w:r>
      <w:r w:rsidRPr="009500B7">
        <w:rPr>
          <w:rFonts w:eastAsia="Times New Roman"/>
          <w:bCs/>
          <w:color w:val="000000"/>
          <w:kern w:val="0"/>
          <w:sz w:val="18"/>
          <w:szCs w:val="18"/>
          <w:lang w:eastAsia="cs-CZ"/>
          <w14:ligatures w14:val="none"/>
        </w:rPr>
        <w:t>Hlavní téma:</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Protagonistou románu je vzorný otec rodiny a zaměstnanec krematoria (pan Kopfrkingl), který se pod vlivem fašistické ideologie mění z podivína v psychopa</w:t>
      </w:r>
      <w:bookmarkStart w:id="0" w:name="_GoBack"/>
      <w:bookmarkEnd w:id="0"/>
      <w:r w:rsidRPr="009500B7">
        <w:rPr>
          <w:rFonts w:eastAsia="Times New Roman"/>
          <w:b w:val="0"/>
          <w:color w:val="000000"/>
          <w:kern w:val="0"/>
          <w:sz w:val="18"/>
          <w:szCs w:val="18"/>
          <w:lang w:eastAsia="cs-CZ"/>
          <w14:ligatures w14:val="none"/>
        </w:rPr>
        <w:t>ta a vraha svých nejbližších.</w:t>
      </w:r>
      <w:r w:rsidRPr="009500B7">
        <w:rPr>
          <w:rFonts w:eastAsia="Times New Roman"/>
          <w:b w:val="0"/>
          <w:color w:val="000000"/>
          <w:kern w:val="0"/>
          <w:sz w:val="18"/>
          <w:szCs w:val="18"/>
          <w:lang w:eastAsia="cs-CZ"/>
          <w14:ligatures w14:val="none"/>
        </w:rPr>
        <w:br/>
        <w:t>6. </w:t>
      </w:r>
      <w:r w:rsidRPr="009500B7">
        <w:rPr>
          <w:rFonts w:eastAsia="Times New Roman"/>
          <w:bCs/>
          <w:color w:val="000000"/>
          <w:kern w:val="0"/>
          <w:sz w:val="18"/>
          <w:szCs w:val="18"/>
          <w:lang w:eastAsia="cs-CZ"/>
          <w14:ligatures w14:val="none"/>
        </w:rPr>
        <w:t>Obsah:</w:t>
      </w:r>
      <w:r w:rsidRPr="009500B7">
        <w:rPr>
          <w:rFonts w:eastAsia="Times New Roman"/>
          <w:b w:val="0"/>
          <w:color w:val="000000"/>
          <w:kern w:val="0"/>
          <w:sz w:val="18"/>
          <w:szCs w:val="18"/>
          <w:lang w:eastAsia="cs-CZ"/>
          <w14:ligatures w14:val="none"/>
        </w:rPr>
        <w:br/>
        <w:t>„Příběh se odehrává v Praze na konci 30. let, tj.v době mnichovské kapitulace a okupace. Pan Kopfrkingl pracuje v krematoriu už dvacet let a jeho zaměstnání ho ovlivňuje i v jeho světovém názoru. Svou prací je ovlivněn natolik, že i při narozeninách své dcery vypráví, jak se spalují těla. Tiché krematorium pro něj znamená přesný řád života a smrti. Blízkými přáteli rodiny Koprfkinglů jsou manželé Reinkovi. S Willym bojoval pan Kopfrkingl v první světové válce, oba neměli rádi násilí. Po Willyho vstupu do Sudetoněmecké strany se jejich názory rozcházely, ale přáteli i nadále zůstali. Willy ho brzy přesvědčí, že Hitler je dobrý, protože pomohl Rakousku a pomůže i nám, že Židé jsou nepřátelé Říše, a že by si měl uvědomit svou německou krev a nebýt zbabělý, protože pouze stoprocentní lidé bojují. Milimu dává za vzor Hitlerjugend a box jako sport, který se líbí Vůdci. Pan Kopfrkingl si pod vlivem Willyho uvědomuje nejen svou německou krev, ale i to, že jeho žena je židovka, svého syna najednou vidí jako naprostého slabocha. Karel se velmi rychle přemění z člověka tolerantního, který nikdy neodsuzoval lidský původ a chování, na zarytého fašistu, člena SdP a později i NSDAP, který špehuje Židy a udává bývalé přátele. Z přesvědčení, že Židé jsou nebezpeční a špinaví, zabije svou ženu – oběsí ji v koupelně a nahlásí to jako sebevraždu. Brzy zjišťuje, že ani jeho děti mu nejsou dost dobré – jsou čtvrteční Židé a nevzali by je do německého gymnázia, proto svého syna umlátí kovovou tyčí a zatluče ho do rakve společně s mrtvým mužem a nechá ho proměnit v popel. Teprve po těchto činech se cítí dokonale šťastný. Díky svým „výkonům“ pro Říši je Kopfrkingl povýšen na ředitele krematoria, později je mu nabídnuta funkce experimentátora nových plynových žárovišť – plynových komor. Když se chystá zabít neboli „</w:t>
      </w:r>
      <w:r w:rsidRPr="009500B7">
        <w:rPr>
          <w:rFonts w:eastAsia="Times New Roman"/>
          <w:b w:val="0"/>
          <w:i/>
          <w:iCs/>
          <w:color w:val="000000"/>
          <w:kern w:val="0"/>
          <w:sz w:val="18"/>
          <w:szCs w:val="18"/>
          <w:bdr w:val="none" w:sz="0" w:space="0" w:color="auto" w:frame="1"/>
          <w:lang w:eastAsia="cs-CZ"/>
          <w14:ligatures w14:val="none"/>
        </w:rPr>
        <w:t>vysvobodit z utrpení</w:t>
      </w:r>
      <w:r w:rsidRPr="009500B7">
        <w:rPr>
          <w:rFonts w:eastAsia="Times New Roman"/>
          <w:b w:val="0"/>
          <w:color w:val="000000"/>
          <w:kern w:val="0"/>
          <w:sz w:val="18"/>
          <w:szCs w:val="18"/>
          <w:lang w:eastAsia="cs-CZ"/>
          <w14:ligatures w14:val="none"/>
        </w:rPr>
        <w:t>“ svou dceru Zinu, zdá se mu, že ho navštíví tibetský velvyslanec, že je Budha, a že spasí svět. Poté je odveden </w:t>
      </w:r>
      <w:r w:rsidRPr="009500B7">
        <w:rPr>
          <w:rFonts w:eastAsia="Times New Roman"/>
          <w:b w:val="0"/>
          <w:i/>
          <w:iCs/>
          <w:color w:val="000000"/>
          <w:kern w:val="0"/>
          <w:sz w:val="18"/>
          <w:szCs w:val="18"/>
          <w:bdr w:val="none" w:sz="0" w:space="0" w:color="auto" w:frame="1"/>
          <w:lang w:eastAsia="cs-CZ"/>
          <w14:ligatures w14:val="none"/>
        </w:rPr>
        <w:t>„třemi anděly“</w:t>
      </w:r>
      <w:r w:rsidRPr="009500B7">
        <w:rPr>
          <w:rFonts w:eastAsia="Times New Roman"/>
          <w:b w:val="0"/>
          <w:color w:val="000000"/>
          <w:kern w:val="0"/>
          <w:sz w:val="18"/>
          <w:szCs w:val="18"/>
          <w:lang w:eastAsia="cs-CZ"/>
          <w14:ligatures w14:val="none"/>
        </w:rPr>
        <w:t> do sanitky, která ho odváží do blázince. Závěrečná scéna se odehrává v květnu 1945, kdy pan Kopfrkingl pozoruje zástupy lidí, vracejících se z koncentračních táborů v domnění, že také tyto ubohé spasil:</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lastRenderedPageBreak/>
        <w:t>„Šťastné lidstvo. Spasil jsem je. Jistě už nikdy nebude na světě pronásledování, nespravedlnost a utrpení, jistě už ne, ani koně… Pánové teď nastává ten nový řád.“ “</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________________________________________________________________________________</w:t>
      </w:r>
      <w:r w:rsidRPr="009500B7">
        <w:rPr>
          <w:rFonts w:eastAsia="Times New Roman"/>
          <w:b w:val="0"/>
          <w:color w:val="000000"/>
          <w:kern w:val="0"/>
          <w:sz w:val="18"/>
          <w:szCs w:val="18"/>
          <w:lang w:eastAsia="cs-CZ"/>
          <w14:ligatures w14:val="none"/>
        </w:rPr>
        <w:br/>
      </w:r>
      <w:r w:rsidRPr="009500B7">
        <w:rPr>
          <w:rFonts w:eastAsia="Times New Roman"/>
          <w:b w:val="0"/>
          <w:color w:val="000000"/>
          <w:kern w:val="0"/>
          <w:sz w:val="18"/>
          <w:szCs w:val="18"/>
          <w:vertAlign w:val="superscript"/>
          <w:lang w:eastAsia="cs-CZ"/>
          <w14:ligatures w14:val="none"/>
        </w:rPr>
        <w:t>poznámka: zdroj – http://seminarky.cz/Ladislav-Fuks-Spalovac-mrtvol-9154</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7. </w:t>
      </w:r>
      <w:r w:rsidRPr="009500B7">
        <w:rPr>
          <w:rFonts w:eastAsia="Times New Roman"/>
          <w:bCs/>
          <w:color w:val="000000"/>
          <w:kern w:val="0"/>
          <w:sz w:val="18"/>
          <w:szCs w:val="18"/>
          <w:lang w:eastAsia="cs-CZ"/>
          <w14:ligatures w14:val="none"/>
        </w:rPr>
        <w:t>Členění díla:</w:t>
      </w:r>
      <w:r w:rsidRPr="009500B7">
        <w:rPr>
          <w:rFonts w:eastAsia="Times New Roman"/>
          <w:b w:val="0"/>
          <w:color w:val="000000"/>
          <w:kern w:val="0"/>
          <w:sz w:val="18"/>
          <w:szCs w:val="18"/>
          <w:lang w:eastAsia="cs-CZ"/>
          <w14:ligatures w14:val="none"/>
        </w:rPr>
        <w:br/>
        <w:t>Kniha se člení do 15ti kapitol.</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8. </w:t>
      </w:r>
      <w:r w:rsidRPr="009500B7">
        <w:rPr>
          <w:rFonts w:eastAsia="Times New Roman"/>
          <w:bCs/>
          <w:color w:val="000000"/>
          <w:kern w:val="0"/>
          <w:sz w:val="18"/>
          <w:szCs w:val="18"/>
          <w:lang w:eastAsia="cs-CZ"/>
          <w14:ligatures w14:val="none"/>
        </w:rPr>
        <w:t>Kompozice díla:</w:t>
      </w:r>
      <w:r w:rsidRPr="009500B7">
        <w:rPr>
          <w:rFonts w:eastAsia="Times New Roman"/>
          <w:b w:val="0"/>
          <w:color w:val="000000"/>
          <w:kern w:val="0"/>
          <w:sz w:val="18"/>
          <w:szCs w:val="18"/>
          <w:lang w:eastAsia="cs-CZ"/>
          <w14:ligatures w14:val="none"/>
        </w:rPr>
        <w:br/>
        <w:t>Chronologická. Poklidný děj knihy se postupně zrychluje až přechází na posledních dvaceti stranách ve vyvrcholení.</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9. </w:t>
      </w:r>
      <w:r w:rsidRPr="009500B7">
        <w:rPr>
          <w:rFonts w:eastAsia="Times New Roman"/>
          <w:bCs/>
          <w:color w:val="000000"/>
          <w:kern w:val="0"/>
          <w:sz w:val="18"/>
          <w:szCs w:val="18"/>
          <w:lang w:eastAsia="cs-CZ"/>
          <w14:ligatures w14:val="none"/>
        </w:rPr>
        <w:t>Hlavní postavy:</w:t>
      </w:r>
      <w:r w:rsidRPr="009500B7">
        <w:rPr>
          <w:rFonts w:eastAsia="Times New Roman"/>
          <w:b w:val="0"/>
          <w:color w:val="000000"/>
          <w:kern w:val="0"/>
          <w:sz w:val="18"/>
          <w:szCs w:val="18"/>
          <w:lang w:eastAsia="cs-CZ"/>
          <w14:ligatures w14:val="none"/>
        </w:rPr>
        <w:br/>
      </w:r>
      <w:r w:rsidRPr="009500B7">
        <w:rPr>
          <w:rFonts w:eastAsia="Times New Roman"/>
          <w:b w:val="0"/>
          <w:color w:val="000000"/>
          <w:kern w:val="0"/>
          <w:sz w:val="18"/>
          <w:szCs w:val="18"/>
          <w:u w:val="single"/>
          <w:bdr w:val="none" w:sz="0" w:space="0" w:color="auto" w:frame="1"/>
          <w:lang w:eastAsia="cs-CZ"/>
          <w14:ligatures w14:val="none"/>
        </w:rPr>
        <w:t>Karel Kopfrkingl</w:t>
      </w:r>
      <w:r w:rsidRPr="009500B7">
        <w:rPr>
          <w:rFonts w:eastAsia="Times New Roman"/>
          <w:b w:val="0"/>
          <w:color w:val="000000"/>
          <w:kern w:val="0"/>
          <w:sz w:val="18"/>
          <w:szCs w:val="18"/>
          <w:lang w:eastAsia="cs-CZ"/>
          <w14:ligatures w14:val="none"/>
        </w:rPr>
        <w:t> – „</w:t>
      </w:r>
      <w:r w:rsidRPr="009500B7">
        <w:rPr>
          <w:rFonts w:eastAsia="Times New Roman"/>
          <w:b w:val="0"/>
          <w:i/>
          <w:iCs/>
          <w:color w:val="000000"/>
          <w:kern w:val="0"/>
          <w:sz w:val="18"/>
          <w:szCs w:val="18"/>
          <w:bdr w:val="none" w:sz="0" w:space="0" w:color="auto" w:frame="1"/>
          <w:lang w:eastAsia="cs-CZ"/>
          <w14:ligatures w14:val="none"/>
        </w:rPr>
        <w:t>nekonečně něžný“</w:t>
      </w:r>
      <w:r w:rsidRPr="009500B7">
        <w:rPr>
          <w:rFonts w:eastAsia="Times New Roman"/>
          <w:b w:val="0"/>
          <w:color w:val="000000"/>
          <w:kern w:val="0"/>
          <w:sz w:val="18"/>
          <w:szCs w:val="18"/>
          <w:lang w:eastAsia="cs-CZ"/>
          <w14:ligatures w14:val="none"/>
        </w:rPr>
        <w:t> a hodný člověk, zaměstnanec pražského krematoria, nekuřák, abstinent, citlivý člověk, pečlivý a starostlivý otec rodiny, který má pro každého pochopení. Je vzdělaný v hudbě i literatuře, používá nadnesené výrazy. Ženě říká Lakmé, něžná, nebeská, nadoblačná. Děti jsou slunné, božské a úchvatné, kočka čarokrásná. Sám si nechává říkat Romane. Rád si pročítá svou oblíbenou knihu o Tibetu, z které čerpá svou životní filozofii („</w:t>
      </w:r>
      <w:r w:rsidRPr="009500B7">
        <w:rPr>
          <w:rFonts w:eastAsia="Times New Roman"/>
          <w:b w:val="0"/>
          <w:i/>
          <w:iCs/>
          <w:color w:val="000000"/>
          <w:kern w:val="0"/>
          <w:sz w:val="18"/>
          <w:szCs w:val="18"/>
          <w:bdr w:val="none" w:sz="0" w:space="0" w:color="auto" w:frame="1"/>
          <w:lang w:eastAsia="cs-CZ"/>
          <w14:ligatures w14:val="none"/>
        </w:rPr>
        <w:t>člověk z prachu vzešel a v prach se obrátí“</w:t>
      </w:r>
      <w:r w:rsidRPr="009500B7">
        <w:rPr>
          <w:rFonts w:eastAsia="Times New Roman"/>
          <w:b w:val="0"/>
          <w:color w:val="000000"/>
          <w:kern w:val="0"/>
          <w:sz w:val="18"/>
          <w:szCs w:val="18"/>
          <w:lang w:eastAsia="cs-CZ"/>
          <w14:ligatures w14:val="none"/>
        </w:rPr>
        <w:t> ).</w:t>
      </w:r>
      <w:r w:rsidRPr="009500B7">
        <w:rPr>
          <w:rFonts w:eastAsia="Times New Roman"/>
          <w:b w:val="0"/>
          <w:color w:val="000000"/>
          <w:kern w:val="0"/>
          <w:sz w:val="18"/>
          <w:szCs w:val="18"/>
          <w:lang w:eastAsia="cs-CZ"/>
          <w14:ligatures w14:val="none"/>
        </w:rPr>
        <w:br/>
      </w:r>
      <w:r w:rsidRPr="009500B7">
        <w:rPr>
          <w:rFonts w:eastAsia="Times New Roman"/>
          <w:b w:val="0"/>
          <w:color w:val="000000"/>
          <w:kern w:val="0"/>
          <w:sz w:val="18"/>
          <w:szCs w:val="18"/>
          <w:u w:val="single"/>
          <w:bdr w:val="none" w:sz="0" w:space="0" w:color="auto" w:frame="1"/>
          <w:lang w:eastAsia="cs-CZ"/>
          <w14:ligatures w14:val="none"/>
        </w:rPr>
        <w:t>Marie</w:t>
      </w:r>
      <w:r w:rsidRPr="009500B7">
        <w:rPr>
          <w:rFonts w:eastAsia="Times New Roman"/>
          <w:b w:val="0"/>
          <w:color w:val="000000"/>
          <w:kern w:val="0"/>
          <w:sz w:val="18"/>
          <w:szCs w:val="18"/>
          <w:lang w:eastAsia="cs-CZ"/>
          <w14:ligatures w14:val="none"/>
        </w:rPr>
        <w:t> – (Lakmé) – manželka, poloviční Židovka, tichá, nevýrazná, bojácná</w:t>
      </w:r>
      <w:r w:rsidRPr="009500B7">
        <w:rPr>
          <w:rFonts w:eastAsia="Times New Roman"/>
          <w:b w:val="0"/>
          <w:color w:val="000000"/>
          <w:kern w:val="0"/>
          <w:sz w:val="18"/>
          <w:szCs w:val="18"/>
          <w:lang w:eastAsia="cs-CZ"/>
          <w14:ligatures w14:val="none"/>
        </w:rPr>
        <w:br/>
      </w:r>
      <w:r w:rsidRPr="009500B7">
        <w:rPr>
          <w:rFonts w:eastAsia="Times New Roman"/>
          <w:b w:val="0"/>
          <w:color w:val="000000"/>
          <w:kern w:val="0"/>
          <w:sz w:val="18"/>
          <w:szCs w:val="18"/>
          <w:u w:val="single"/>
          <w:bdr w:val="none" w:sz="0" w:space="0" w:color="auto" w:frame="1"/>
          <w:lang w:eastAsia="cs-CZ"/>
          <w14:ligatures w14:val="none"/>
        </w:rPr>
        <w:t>Dcera Zina</w:t>
      </w:r>
      <w:r w:rsidRPr="009500B7">
        <w:rPr>
          <w:rFonts w:eastAsia="Times New Roman"/>
          <w:b w:val="0"/>
          <w:color w:val="000000"/>
          <w:kern w:val="0"/>
          <w:sz w:val="18"/>
          <w:szCs w:val="18"/>
          <w:lang w:eastAsia="cs-CZ"/>
          <w14:ligatures w14:val="none"/>
        </w:rPr>
        <w:br/>
      </w:r>
      <w:r w:rsidRPr="009500B7">
        <w:rPr>
          <w:rFonts w:eastAsia="Times New Roman"/>
          <w:b w:val="0"/>
          <w:color w:val="000000"/>
          <w:kern w:val="0"/>
          <w:sz w:val="18"/>
          <w:szCs w:val="18"/>
          <w:u w:val="single"/>
          <w:bdr w:val="none" w:sz="0" w:space="0" w:color="auto" w:frame="1"/>
          <w:lang w:eastAsia="cs-CZ"/>
          <w14:ligatures w14:val="none"/>
        </w:rPr>
        <w:t>Syn Milivoj</w:t>
      </w:r>
      <w:r w:rsidRPr="009500B7">
        <w:rPr>
          <w:rFonts w:eastAsia="Times New Roman"/>
          <w:b w:val="0"/>
          <w:color w:val="000000"/>
          <w:kern w:val="0"/>
          <w:sz w:val="18"/>
          <w:szCs w:val="18"/>
          <w:lang w:eastAsia="cs-CZ"/>
          <w14:ligatures w14:val="none"/>
        </w:rPr>
        <w:br/>
      </w:r>
      <w:r w:rsidRPr="009500B7">
        <w:rPr>
          <w:rFonts w:eastAsia="Times New Roman"/>
          <w:b w:val="0"/>
          <w:color w:val="000000"/>
          <w:kern w:val="0"/>
          <w:sz w:val="18"/>
          <w:szCs w:val="18"/>
          <w:u w:val="single"/>
          <w:bdr w:val="none" w:sz="0" w:space="0" w:color="auto" w:frame="1"/>
          <w:lang w:eastAsia="cs-CZ"/>
          <w14:ligatures w14:val="none"/>
        </w:rPr>
        <w:t>Manželé Reinkovi</w:t>
      </w:r>
      <w:r w:rsidRPr="009500B7">
        <w:rPr>
          <w:rFonts w:eastAsia="Times New Roman"/>
          <w:b w:val="0"/>
          <w:color w:val="000000"/>
          <w:kern w:val="0"/>
          <w:sz w:val="18"/>
          <w:szCs w:val="18"/>
          <w:lang w:eastAsia="cs-CZ"/>
          <w14:ligatures w14:val="none"/>
        </w:rPr>
        <w:t> – přátelé</w:t>
      </w:r>
      <w:r w:rsidRPr="009500B7">
        <w:rPr>
          <w:rFonts w:eastAsia="Times New Roman"/>
          <w:b w:val="0"/>
          <w:color w:val="000000"/>
          <w:kern w:val="0"/>
          <w:sz w:val="18"/>
          <w:szCs w:val="18"/>
          <w:lang w:eastAsia="cs-CZ"/>
          <w14:ligatures w14:val="none"/>
        </w:rPr>
        <w:br/>
        <w:t>- </w:t>
      </w:r>
      <w:r w:rsidRPr="009500B7">
        <w:rPr>
          <w:rFonts w:eastAsia="Times New Roman"/>
          <w:b w:val="0"/>
          <w:color w:val="000000"/>
          <w:kern w:val="0"/>
          <w:sz w:val="18"/>
          <w:szCs w:val="18"/>
          <w:u w:val="single"/>
          <w:bdr w:val="none" w:sz="0" w:space="0" w:color="auto" w:frame="1"/>
          <w:lang w:eastAsia="cs-CZ"/>
          <w14:ligatures w14:val="none"/>
        </w:rPr>
        <w:t>Willy</w:t>
      </w:r>
      <w:r w:rsidRPr="009500B7">
        <w:rPr>
          <w:rFonts w:eastAsia="Times New Roman"/>
          <w:b w:val="0"/>
          <w:color w:val="000000"/>
          <w:kern w:val="0"/>
          <w:sz w:val="18"/>
          <w:szCs w:val="18"/>
          <w:lang w:eastAsia="cs-CZ"/>
          <w14:ligatures w14:val="none"/>
        </w:rPr>
        <w:t> – přesvědčí pana Kopfrkingla, že Hitler je dobrý a Židé jsou nepřátelé, manipulátor, intrikář, stoupenec Sudetoněmecké strany</w:t>
      </w:r>
      <w:r w:rsidRPr="009500B7">
        <w:rPr>
          <w:rFonts w:eastAsia="Times New Roman"/>
          <w:b w:val="0"/>
          <w:color w:val="000000"/>
          <w:kern w:val="0"/>
          <w:sz w:val="18"/>
          <w:szCs w:val="18"/>
          <w:lang w:eastAsia="cs-CZ"/>
          <w14:ligatures w14:val="none"/>
        </w:rPr>
        <w:br/>
        <w:t>10. </w:t>
      </w:r>
      <w:r w:rsidRPr="009500B7">
        <w:rPr>
          <w:rFonts w:eastAsia="Times New Roman"/>
          <w:bCs/>
          <w:color w:val="000000"/>
          <w:kern w:val="0"/>
          <w:sz w:val="18"/>
          <w:szCs w:val="18"/>
          <w:lang w:eastAsia="cs-CZ"/>
          <w14:ligatures w14:val="none"/>
        </w:rPr>
        <w:t>Forma, literární druh:</w:t>
      </w:r>
      <w:r w:rsidRPr="009500B7">
        <w:rPr>
          <w:rFonts w:eastAsia="Times New Roman"/>
          <w:b w:val="0"/>
          <w:color w:val="000000"/>
          <w:kern w:val="0"/>
          <w:sz w:val="18"/>
          <w:szCs w:val="18"/>
          <w:lang w:eastAsia="cs-CZ"/>
          <w14:ligatures w14:val="none"/>
        </w:rPr>
        <w:br/>
        <w:t>Próza. Epika.</w:t>
      </w:r>
      <w:r w:rsidRPr="009500B7">
        <w:rPr>
          <w:rFonts w:eastAsia="Times New Roman"/>
          <w:b w:val="0"/>
          <w:color w:val="000000"/>
          <w:kern w:val="0"/>
          <w:sz w:val="18"/>
          <w:szCs w:val="18"/>
          <w:lang w:eastAsia="cs-CZ"/>
          <w14:ligatures w14:val="none"/>
        </w:rPr>
        <w:br/>
        <w:t>11. </w:t>
      </w:r>
      <w:r w:rsidRPr="009500B7">
        <w:rPr>
          <w:rFonts w:eastAsia="Times New Roman"/>
          <w:bCs/>
          <w:color w:val="000000"/>
          <w:kern w:val="0"/>
          <w:sz w:val="18"/>
          <w:szCs w:val="18"/>
          <w:lang w:eastAsia="cs-CZ"/>
          <w14:ligatures w14:val="none"/>
        </w:rPr>
        <w:t>Jazyk:</w:t>
      </w:r>
      <w:r w:rsidRPr="009500B7">
        <w:rPr>
          <w:rFonts w:eastAsia="Times New Roman"/>
          <w:bCs/>
          <w:color w:val="000000"/>
          <w:kern w:val="0"/>
          <w:sz w:val="18"/>
          <w:szCs w:val="18"/>
          <w:lang w:eastAsia="cs-CZ"/>
          <w14:ligatures w14:val="none"/>
        </w:rPr>
        <w:br/>
      </w:r>
      <w:r w:rsidRPr="009500B7">
        <w:rPr>
          <w:rFonts w:eastAsia="Times New Roman"/>
          <w:b w:val="0"/>
          <w:color w:val="000000"/>
          <w:kern w:val="0"/>
          <w:sz w:val="18"/>
          <w:szCs w:val="18"/>
          <w:lang w:eastAsia="cs-CZ"/>
          <w14:ligatures w14:val="none"/>
        </w:rPr>
        <w:t>Kniha je napsaná ve třetí osobě – vypráví ji autor. Často se vyskytuje přímá řeč.</w:t>
      </w:r>
    </w:p>
    <w:p w:rsidR="009500B7" w:rsidRPr="009500B7" w:rsidRDefault="009500B7" w:rsidP="009500B7">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12. </w:t>
      </w:r>
      <w:r w:rsidRPr="009500B7">
        <w:rPr>
          <w:rFonts w:eastAsia="Times New Roman"/>
          <w:bCs/>
          <w:color w:val="000000"/>
          <w:kern w:val="0"/>
          <w:sz w:val="18"/>
          <w:szCs w:val="18"/>
          <w:lang w:eastAsia="cs-CZ"/>
          <w14:ligatures w14:val="none"/>
        </w:rPr>
        <w:t>Zajímavosti:</w:t>
      </w:r>
      <w:r w:rsidRPr="009500B7">
        <w:rPr>
          <w:rFonts w:eastAsia="Times New Roman"/>
          <w:b w:val="0"/>
          <w:color w:val="000000"/>
          <w:kern w:val="0"/>
          <w:sz w:val="18"/>
          <w:szCs w:val="18"/>
          <w:lang w:eastAsia="cs-CZ"/>
          <w14:ligatures w14:val="none"/>
        </w:rPr>
        <w:br/>
        <w:t>Dílo uvozeno mottem italského spisovatele G. Papiniho : </w:t>
      </w:r>
      <w:r w:rsidRPr="009500B7">
        <w:rPr>
          <w:rFonts w:eastAsia="Times New Roman"/>
          <w:b w:val="0"/>
          <w:i/>
          <w:iCs/>
          <w:color w:val="000000"/>
          <w:kern w:val="0"/>
          <w:sz w:val="18"/>
          <w:szCs w:val="18"/>
          <w:bdr w:val="none" w:sz="0" w:space="0" w:color="auto" w:frame="1"/>
          <w:lang w:eastAsia="cs-CZ"/>
          <w14:ligatures w14:val="none"/>
        </w:rPr>
        <w:t>„Největší lstí ďábla je, když sám o sobě prohlašuje, že není.“</w:t>
      </w:r>
      <w:r w:rsidRPr="009500B7">
        <w:rPr>
          <w:rFonts w:eastAsia="Times New Roman"/>
          <w:b w:val="0"/>
          <w:i/>
          <w:iCs/>
          <w:color w:val="000000"/>
          <w:kern w:val="0"/>
          <w:sz w:val="18"/>
          <w:szCs w:val="18"/>
          <w:bdr w:val="none" w:sz="0" w:space="0" w:color="auto" w:frame="1"/>
          <w:lang w:eastAsia="cs-CZ"/>
          <w14:ligatures w14:val="none"/>
        </w:rPr>
        <w:br/>
      </w:r>
      <w:r w:rsidRPr="009500B7">
        <w:rPr>
          <w:rFonts w:eastAsia="Times New Roman"/>
          <w:b w:val="0"/>
          <w:color w:val="000000"/>
          <w:kern w:val="0"/>
          <w:sz w:val="18"/>
          <w:szCs w:val="18"/>
          <w:lang w:eastAsia="cs-CZ"/>
          <w14:ligatures w14:val="none"/>
        </w:rPr>
        <w:t>Kniha byla zfilmována Jurajem Herzem v roce 1968. V hlavní roli Rudolf Hrušínský.</w:t>
      </w:r>
      <w:r w:rsidRPr="009500B7">
        <w:rPr>
          <w:rFonts w:eastAsia="Times New Roman"/>
          <w:b w:val="0"/>
          <w:color w:val="000000"/>
          <w:kern w:val="0"/>
          <w:sz w:val="18"/>
          <w:szCs w:val="18"/>
          <w:lang w:eastAsia="cs-CZ"/>
          <w14:ligatures w14:val="none"/>
        </w:rPr>
        <w:br/>
        <w:t>13. </w:t>
      </w:r>
      <w:r w:rsidRPr="009500B7">
        <w:rPr>
          <w:rFonts w:eastAsia="Times New Roman"/>
          <w:bCs/>
          <w:color w:val="000000"/>
          <w:kern w:val="0"/>
          <w:sz w:val="18"/>
          <w:szCs w:val="18"/>
          <w:lang w:eastAsia="cs-CZ"/>
          <w14:ligatures w14:val="none"/>
        </w:rPr>
        <w:t>Ukázka s rozborem:</w:t>
      </w:r>
      <w:r w:rsidRPr="009500B7">
        <w:rPr>
          <w:rFonts w:eastAsia="Times New Roman"/>
          <w:b w:val="0"/>
          <w:color w:val="000000"/>
          <w:kern w:val="0"/>
          <w:sz w:val="18"/>
          <w:szCs w:val="18"/>
          <w:lang w:eastAsia="cs-CZ"/>
          <w14:ligatures w14:val="none"/>
        </w:rPr>
        <w:br/>
        <w:t>Smrti členů rodiny jsou velmi rychlé a nečekané, autor je předkládá velmi stroze.</w:t>
      </w:r>
      <w:r w:rsidRPr="009500B7">
        <w:rPr>
          <w:rFonts w:eastAsia="Times New Roman"/>
          <w:b w:val="0"/>
          <w:color w:val="000000"/>
          <w:kern w:val="0"/>
          <w:sz w:val="18"/>
          <w:szCs w:val="18"/>
          <w:lang w:eastAsia="cs-CZ"/>
          <w14:ligatures w14:val="none"/>
        </w:rPr>
        <w:br/>
        <w:t>- Pod vlivem Willyho si uvědomuje svou německou krev, že jeho žena je židovka, a že Židé jsou nepřátelé Říše. Proto ji zabije.</w:t>
      </w:r>
    </w:p>
    <w:p w:rsidR="009500B7" w:rsidRPr="009500B7" w:rsidRDefault="009500B7" w:rsidP="009500B7">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9500B7">
        <w:rPr>
          <w:rFonts w:eastAsia="Times New Roman"/>
          <w:b w:val="0"/>
          <w:color w:val="000000"/>
          <w:kern w:val="0"/>
          <w:sz w:val="18"/>
          <w:szCs w:val="18"/>
          <w:lang w:eastAsia="cs-CZ"/>
          <w14:ligatures w14:val="none"/>
        </w:rPr>
        <w:t>„ Je tu horko, “ řekl pan Kopfrkingl v koupelně a postavil židli pod ventilátor, „asi jsem to přehnal s topením. Otevři ten ventilátor, drahá.“ Když Lakmé vylezla na židli, pan Kopfrkingl jí pohladil lýtko, hodil jí smyčku na krk a s něžným úsměvem jí řekl: „Co abych tě, drahá, oběsil?“ Usmála se na něho dolů, snad mu dobře nerozuměla, on se usmál též, kopl do židle a bylo to. (…) A sobě v duchu řekl: Litoval jsem tě, drahá, litoval. Byla jsi skleslá, zamlklá, ale já jsem tu oběť jako Němec přinést musel. Zachránil jsem tě drahá, před utrpením, které by tě jinak čekalo. Jinak bys byla, nebeská, s tou svou krví v tom novém, šťastném, spravedlivém světě trpěla…</w:t>
      </w:r>
    </w:p>
    <w:p w:rsidR="0029244C" w:rsidRPr="009500B7" w:rsidRDefault="0029244C"/>
    <w:sectPr w:rsidR="0029244C" w:rsidRPr="00950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1848"/>
    <w:multiLevelType w:val="multilevel"/>
    <w:tmpl w:val="5EC4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C161DD"/>
    <w:multiLevelType w:val="multilevel"/>
    <w:tmpl w:val="2DFE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B66937"/>
    <w:multiLevelType w:val="multilevel"/>
    <w:tmpl w:val="5044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8A83D16"/>
    <w:multiLevelType w:val="multilevel"/>
    <w:tmpl w:val="6F0A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18F4EC9"/>
    <w:multiLevelType w:val="multilevel"/>
    <w:tmpl w:val="59E2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B7"/>
    <w:rsid w:val="0029244C"/>
    <w:rsid w:val="00950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7CDF5-C38C-42CD-9958-02A8E910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0B7"/>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9500B7"/>
    <w:rPr>
      <w:b w:val="0"/>
      <w:bCs/>
    </w:rPr>
  </w:style>
  <w:style w:type="character" w:customStyle="1" w:styleId="apple-converted-space">
    <w:name w:val="apple-converted-space"/>
    <w:basedOn w:val="DefaultParagraphFont"/>
    <w:rsid w:val="009500B7"/>
  </w:style>
  <w:style w:type="character" w:styleId="Emphasis">
    <w:name w:val="Emphasis"/>
    <w:basedOn w:val="DefaultParagraphFont"/>
    <w:uiPriority w:val="20"/>
    <w:qFormat/>
    <w:rsid w:val="00950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108777">
      <w:bodyDiv w:val="1"/>
      <w:marLeft w:val="0"/>
      <w:marRight w:val="0"/>
      <w:marTop w:val="0"/>
      <w:marBottom w:val="0"/>
      <w:divBdr>
        <w:top w:val="none" w:sz="0" w:space="0" w:color="auto"/>
        <w:left w:val="none" w:sz="0" w:space="0" w:color="auto"/>
        <w:bottom w:val="none" w:sz="0" w:space="0" w:color="auto"/>
        <w:right w:val="none" w:sz="0" w:space="0" w:color="auto"/>
      </w:divBdr>
    </w:div>
    <w:div w:id="1471702268">
      <w:bodyDiv w:val="1"/>
      <w:marLeft w:val="0"/>
      <w:marRight w:val="0"/>
      <w:marTop w:val="0"/>
      <w:marBottom w:val="0"/>
      <w:divBdr>
        <w:top w:val="none" w:sz="0" w:space="0" w:color="auto"/>
        <w:left w:val="none" w:sz="0" w:space="0" w:color="auto"/>
        <w:bottom w:val="none" w:sz="0" w:space="0" w:color="auto"/>
        <w:right w:val="none" w:sz="0" w:space="0" w:color="auto"/>
      </w:divBdr>
    </w:div>
    <w:div w:id="1579243133">
      <w:bodyDiv w:val="1"/>
      <w:marLeft w:val="0"/>
      <w:marRight w:val="0"/>
      <w:marTop w:val="0"/>
      <w:marBottom w:val="0"/>
      <w:divBdr>
        <w:top w:val="none" w:sz="0" w:space="0" w:color="auto"/>
        <w:left w:val="none" w:sz="0" w:space="0" w:color="auto"/>
        <w:bottom w:val="none" w:sz="0" w:space="0" w:color="auto"/>
        <w:right w:val="none" w:sz="0" w:space="0" w:color="auto"/>
      </w:divBdr>
    </w:div>
    <w:div w:id="184208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5911</Words>
  <Characters>34881</Characters>
  <Application>Microsoft Office Word</Application>
  <DocSecurity>0</DocSecurity>
  <Lines>290</Lines>
  <Paragraphs>81</Paragraphs>
  <ScaleCrop>false</ScaleCrop>
  <Company/>
  <LinksUpToDate>false</LinksUpToDate>
  <CharactersWithSpaces>40711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2013-05-05T22:56:00Z</dcterms:created>
  <dcterms:modified xsi:type="dcterms:W3CDTF">2013-05-05T22:57:00Z</dcterms:modified>
</cp:coreProperties>
</file>