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7E0" w:rsidRDefault="00D91EF9" w:rsidP="008877E0">
      <w:pPr>
        <w:ind w:firstLine="708"/>
        <w:jc w:val="center"/>
        <w:rPr>
          <w:rFonts w:ascii="Times New Roman" w:hAnsi="Times New Roman" w:cs="Times New Roman"/>
          <w:sz w:val="40"/>
          <w:szCs w:val="40"/>
        </w:rPr>
      </w:pPr>
      <w:r w:rsidRPr="008877E0">
        <w:rPr>
          <w:rFonts w:ascii="Times New Roman" w:hAnsi="Times New Roman" w:cs="Times New Roman"/>
          <w:sz w:val="40"/>
          <w:szCs w:val="40"/>
        </w:rPr>
        <w:t xml:space="preserve">Právo ve výpočetní technice </w:t>
      </w:r>
    </w:p>
    <w:p w:rsidR="00E31F12" w:rsidRDefault="00C05347" w:rsidP="00E31F12">
      <w:pPr>
        <w:pStyle w:val="Normlnweb"/>
        <w:rPr>
          <w:sz w:val="40"/>
          <w:szCs w:val="40"/>
        </w:rPr>
      </w:pPr>
      <w:r>
        <w:rPr>
          <w:sz w:val="40"/>
          <w:szCs w:val="40"/>
        </w:rPr>
        <w:t>Část první-</w:t>
      </w:r>
      <w:r>
        <w:t>objektivní zhodnocení tématu</w:t>
      </w:r>
      <w:r>
        <w:rPr>
          <w:sz w:val="40"/>
          <w:szCs w:val="40"/>
        </w:rPr>
        <w:br/>
      </w:r>
      <w:r w:rsidR="00E31F12">
        <w:rPr>
          <w:sz w:val="40"/>
          <w:szCs w:val="40"/>
        </w:rPr>
        <w:t>Úvod</w:t>
      </w:r>
    </w:p>
    <w:p w:rsidR="00E31F12" w:rsidRPr="00E31F12" w:rsidRDefault="00E31F12" w:rsidP="00E31F12">
      <w:pPr>
        <w:pStyle w:val="Normlnweb"/>
      </w:pPr>
      <w:r>
        <w:t xml:space="preserve"> </w:t>
      </w:r>
      <w:r w:rsidR="008877E0" w:rsidRPr="00E31F12">
        <w:t xml:space="preserve">Rozhodl jsem se, že se ve své práci zaměřím pouze na autorské právo, jelikož právní problematika výpočetní techniky je velice obsáhlá a rozebírat zde celou by bylo </w:t>
      </w:r>
      <w:r w:rsidRPr="00E31F12">
        <w:t xml:space="preserve">nad rámec požadovaného počtu stran a nesplnilo by to zadání. </w:t>
      </w:r>
      <w:r w:rsidRPr="00E31F12">
        <w:br/>
        <w:t xml:space="preserve"> Ve své práci se zaměřím na některé body autorského zákona, protože řešit ho zde celý, by opět bylo na několik desítek stran a přeci jen, na vykládání zákonů jsou soudci, já je mohu maximálně komentovat, což se pokusím dělat objektivně a zvážit dané téma jak ze strany majitelů autorských práv, tak ze strany těch, kteří tato práva porušují. </w:t>
      </w:r>
      <w:r w:rsidRPr="00E31F12">
        <w:br/>
        <w:t xml:space="preserve"> Na úvod bych zde odcitoval část článku, týkajících se obecných informací z historie autorských práv  </w:t>
      </w:r>
      <w:r w:rsidRPr="00E31F12">
        <w:br/>
      </w:r>
      <w:r w:rsidRPr="00E31F12">
        <w:rPr>
          <w:i/>
        </w:rPr>
        <w:t xml:space="preserve"> Autorské právo je v Česku upraveno autorským zákonem (zákon č. 121/2000 Sb. ve znění pozdějších novelizací), v mezinárodním právu je základem několik mezinárodních úmluv, hlavně tzv. </w:t>
      </w:r>
      <w:r w:rsidRPr="00E31F12">
        <w:rPr>
          <w:i/>
          <w:iCs/>
        </w:rPr>
        <w:t>Bernská úmluva</w:t>
      </w:r>
      <w:r w:rsidRPr="00E31F12">
        <w:rPr>
          <w:i/>
        </w:rPr>
        <w:t xml:space="preserve"> z roku 1886 a </w:t>
      </w:r>
      <w:r w:rsidRPr="00E31F12">
        <w:rPr>
          <w:i/>
          <w:iCs/>
        </w:rPr>
        <w:t>Všeobecná úmluva o autorském právu</w:t>
      </w:r>
      <w:r w:rsidRPr="00E31F12">
        <w:rPr>
          <w:i/>
        </w:rPr>
        <w:t xml:space="preserve"> uzavřená v Ženevě v roce 1952. Pro podporu ochrany duševního vlastnictví vznikla v roce 1967 Světová organizace duševního vlastnictví (</w:t>
      </w:r>
      <w:proofErr w:type="spellStart"/>
      <w:r w:rsidRPr="00E31F12">
        <w:rPr>
          <w:i/>
          <w:iCs/>
        </w:rPr>
        <w:t>World</w:t>
      </w:r>
      <w:proofErr w:type="spellEnd"/>
      <w:r w:rsidRPr="00E31F12">
        <w:rPr>
          <w:i/>
          <w:iCs/>
        </w:rPr>
        <w:t xml:space="preserve"> </w:t>
      </w:r>
      <w:proofErr w:type="spellStart"/>
      <w:r w:rsidRPr="00E31F12">
        <w:rPr>
          <w:i/>
          <w:iCs/>
        </w:rPr>
        <w:t>Intellectual</w:t>
      </w:r>
      <w:proofErr w:type="spellEnd"/>
      <w:r w:rsidRPr="00E31F12">
        <w:rPr>
          <w:i/>
          <w:iCs/>
        </w:rPr>
        <w:t xml:space="preserve"> </w:t>
      </w:r>
      <w:proofErr w:type="spellStart"/>
      <w:r w:rsidRPr="00E31F12">
        <w:rPr>
          <w:i/>
          <w:iCs/>
        </w:rPr>
        <w:t>Property</w:t>
      </w:r>
      <w:proofErr w:type="spellEnd"/>
      <w:r w:rsidRPr="00E31F12">
        <w:rPr>
          <w:i/>
          <w:iCs/>
        </w:rPr>
        <w:t xml:space="preserve"> </w:t>
      </w:r>
      <w:proofErr w:type="spellStart"/>
      <w:r w:rsidRPr="00E31F12">
        <w:rPr>
          <w:i/>
          <w:iCs/>
        </w:rPr>
        <w:t>Organization</w:t>
      </w:r>
      <w:proofErr w:type="spellEnd"/>
      <w:r w:rsidRPr="00E31F12">
        <w:rPr>
          <w:i/>
        </w:rPr>
        <w:t xml:space="preserve">, </w:t>
      </w:r>
      <w:r w:rsidRPr="00E31F12">
        <w:rPr>
          <w:i/>
          <w:iCs/>
        </w:rPr>
        <w:t>WIPO</w:t>
      </w:r>
      <w:r w:rsidRPr="00E31F12">
        <w:rPr>
          <w:i/>
        </w:rPr>
        <w:t>).</w:t>
      </w:r>
    </w:p>
    <w:p w:rsidR="00884B8F" w:rsidRPr="00884B8F" w:rsidRDefault="00E31F12" w:rsidP="00884B8F">
      <w:pPr>
        <w:pStyle w:val="Normlnweb"/>
      </w:pPr>
      <w:r w:rsidRPr="00E31F12">
        <w:rPr>
          <w:i/>
        </w:rPr>
        <w:t xml:space="preserve">Fakt, že dané dílo je chráněným autorským dílem, se často signalizuje symbolem </w:t>
      </w:r>
      <w:r w:rsidRPr="00E31F12">
        <w:rPr>
          <w:b/>
          <w:bCs/>
          <w:i/>
        </w:rPr>
        <w:t>©</w:t>
      </w:r>
      <w:r w:rsidRPr="00E31F12">
        <w:rPr>
          <w:i/>
        </w:rPr>
        <w:t xml:space="preserve"> následovaným rokem a jménem autora. Tento symbol má však v Česku (i ve většině jiných zemí) pouze ryze informativní význam – dílo je plně chráněno i tehdy, není-li to na něm nijak uvedeno. </w:t>
      </w:r>
      <w:r w:rsidRPr="00E31F12">
        <w:rPr>
          <w:sz w:val="20"/>
          <w:szCs w:val="20"/>
        </w:rPr>
        <w:t xml:space="preserve">(http://cs.wikipedia.org/wiki/Autorsk%C3%A9_pr%C3%A1vo) </w:t>
      </w:r>
      <w:r w:rsidR="00884B8F">
        <w:rPr>
          <w:sz w:val="20"/>
          <w:szCs w:val="20"/>
        </w:rPr>
        <w:br/>
      </w:r>
      <w:r w:rsidR="00884B8F">
        <w:rPr>
          <w:sz w:val="20"/>
          <w:szCs w:val="20"/>
        </w:rPr>
        <w:br/>
      </w:r>
      <w:r w:rsidR="00884B8F" w:rsidRPr="00884B8F">
        <w:t xml:space="preserve">Pro lepší orientaci, bych zde uvedl několik definicí základních termínu, aby nedošlo k mystifikaci </w:t>
      </w:r>
      <w:r w:rsidR="00884B8F" w:rsidRPr="00884B8F">
        <w:br/>
      </w:r>
      <w:r w:rsidR="00884B8F">
        <w:rPr>
          <w:bCs/>
        </w:rPr>
        <w:t xml:space="preserve"> -</w:t>
      </w:r>
      <w:r w:rsidR="00884B8F" w:rsidRPr="00884B8F">
        <w:rPr>
          <w:bCs/>
        </w:rPr>
        <w:t>Autorský zákon stanoví, že nikdo nesmí užívat autorská díla bez souhlasu držitele autorských práv, není-li zákonem stanovena výjimka. Pojem „užívání“ přitom znamená:</w:t>
      </w:r>
    </w:p>
    <w:p w:rsidR="00884B8F" w:rsidRPr="00884B8F" w:rsidRDefault="00884B8F" w:rsidP="00884B8F">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884B8F">
        <w:rPr>
          <w:rFonts w:ascii="Times New Roman" w:eastAsia="Times New Roman" w:hAnsi="Times New Roman" w:cs="Times New Roman"/>
          <w:bCs/>
          <w:sz w:val="24"/>
          <w:szCs w:val="24"/>
          <w:lang w:eastAsia="cs-CZ"/>
        </w:rPr>
        <w:t>rozmnožování</w:t>
      </w:r>
      <w:r w:rsidRPr="00884B8F">
        <w:rPr>
          <w:rFonts w:ascii="Times New Roman" w:eastAsia="Times New Roman" w:hAnsi="Times New Roman" w:cs="Times New Roman"/>
          <w:sz w:val="24"/>
          <w:szCs w:val="24"/>
          <w:lang w:eastAsia="cs-CZ"/>
        </w:rPr>
        <w:t xml:space="preserve"> - zhotovování dočasných nebo trvalých, přímých nebo nepřímých rozmnoženin díla nebo jeho části,</w:t>
      </w:r>
    </w:p>
    <w:p w:rsidR="00884B8F" w:rsidRPr="00884B8F" w:rsidRDefault="00884B8F" w:rsidP="00884B8F">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884B8F">
        <w:rPr>
          <w:rFonts w:ascii="Times New Roman" w:eastAsia="Times New Roman" w:hAnsi="Times New Roman" w:cs="Times New Roman"/>
          <w:bCs/>
          <w:sz w:val="24"/>
          <w:szCs w:val="24"/>
          <w:lang w:eastAsia="cs-CZ"/>
        </w:rPr>
        <w:t>rozšiřování</w:t>
      </w:r>
      <w:r w:rsidRPr="00884B8F">
        <w:rPr>
          <w:rFonts w:ascii="Times New Roman" w:eastAsia="Times New Roman" w:hAnsi="Times New Roman" w:cs="Times New Roman"/>
          <w:sz w:val="24"/>
          <w:szCs w:val="24"/>
          <w:lang w:eastAsia="cs-CZ"/>
        </w:rPr>
        <w:t xml:space="preserve"> - zpřístupňování díla v hmotné podobě převodem vlastnického práva,</w:t>
      </w:r>
    </w:p>
    <w:p w:rsidR="00884B8F" w:rsidRPr="00884B8F" w:rsidRDefault="00884B8F" w:rsidP="00884B8F">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884B8F">
        <w:rPr>
          <w:rFonts w:ascii="Times New Roman" w:eastAsia="Times New Roman" w:hAnsi="Times New Roman" w:cs="Times New Roman"/>
          <w:bCs/>
          <w:sz w:val="24"/>
          <w:szCs w:val="24"/>
          <w:lang w:eastAsia="cs-CZ"/>
        </w:rPr>
        <w:t>pronájem</w:t>
      </w:r>
      <w:r w:rsidRPr="00884B8F">
        <w:rPr>
          <w:rFonts w:ascii="Times New Roman" w:eastAsia="Times New Roman" w:hAnsi="Times New Roman" w:cs="Times New Roman"/>
          <w:sz w:val="24"/>
          <w:szCs w:val="24"/>
          <w:lang w:eastAsia="cs-CZ"/>
        </w:rPr>
        <w:t xml:space="preserve"> - zpřístupňování díla za účelem hospodářského nebo obchodního prospěchu poskytnutím originálu nebo rozmnoženiny díla,</w:t>
      </w:r>
    </w:p>
    <w:p w:rsidR="00884B8F" w:rsidRPr="00884B8F" w:rsidRDefault="00884B8F" w:rsidP="00884B8F">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884B8F">
        <w:rPr>
          <w:rFonts w:ascii="Times New Roman" w:eastAsia="Times New Roman" w:hAnsi="Times New Roman" w:cs="Times New Roman"/>
          <w:bCs/>
          <w:sz w:val="24"/>
          <w:szCs w:val="24"/>
          <w:lang w:eastAsia="cs-CZ"/>
        </w:rPr>
        <w:t>půjčování</w:t>
      </w:r>
      <w:r w:rsidRPr="00884B8F">
        <w:rPr>
          <w:rFonts w:ascii="Times New Roman" w:eastAsia="Times New Roman" w:hAnsi="Times New Roman" w:cs="Times New Roman"/>
          <w:sz w:val="24"/>
          <w:szCs w:val="24"/>
          <w:lang w:eastAsia="cs-CZ"/>
        </w:rPr>
        <w:t xml:space="preserve"> - zpřístupňování nikoli za účelem zisku,</w:t>
      </w:r>
    </w:p>
    <w:p w:rsidR="00884B8F" w:rsidRPr="00884B8F" w:rsidRDefault="00884B8F" w:rsidP="00884B8F">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884B8F">
        <w:rPr>
          <w:rFonts w:ascii="Times New Roman" w:eastAsia="Times New Roman" w:hAnsi="Times New Roman" w:cs="Times New Roman"/>
          <w:bCs/>
          <w:sz w:val="24"/>
          <w:szCs w:val="24"/>
          <w:lang w:eastAsia="cs-CZ"/>
        </w:rPr>
        <w:t>vystavování</w:t>
      </w:r>
      <w:r w:rsidRPr="00884B8F">
        <w:rPr>
          <w:rFonts w:ascii="Times New Roman" w:eastAsia="Times New Roman" w:hAnsi="Times New Roman" w:cs="Times New Roman"/>
          <w:sz w:val="24"/>
          <w:szCs w:val="24"/>
          <w:lang w:eastAsia="cs-CZ"/>
        </w:rPr>
        <w:t xml:space="preserve"> - umožnit dílo zhlédnout nebo jinak vnímat,</w:t>
      </w:r>
    </w:p>
    <w:p w:rsidR="00E31F12" w:rsidRPr="00884B8F" w:rsidRDefault="00884B8F" w:rsidP="00E31F12">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884B8F">
        <w:rPr>
          <w:rFonts w:ascii="Times New Roman" w:eastAsia="Times New Roman" w:hAnsi="Times New Roman" w:cs="Times New Roman"/>
          <w:bCs/>
          <w:sz w:val="24"/>
          <w:szCs w:val="24"/>
          <w:lang w:eastAsia="cs-CZ"/>
        </w:rPr>
        <w:t>sdělování díla veřejnosti</w:t>
      </w:r>
      <w:r w:rsidRPr="00884B8F">
        <w:rPr>
          <w:rFonts w:ascii="Times New Roman" w:eastAsia="Times New Roman" w:hAnsi="Times New Roman" w:cs="Times New Roman"/>
          <w:sz w:val="24"/>
          <w:szCs w:val="24"/>
          <w:lang w:eastAsia="cs-CZ"/>
        </w:rPr>
        <w:t xml:space="preserve"> - zpřístupňování díla v nehmotné podobě, živě nebo ze záznamu</w:t>
      </w:r>
      <w:r>
        <w:rPr>
          <w:rFonts w:ascii="Times New Roman" w:eastAsia="Times New Roman" w:hAnsi="Times New Roman" w:cs="Times New Roman"/>
          <w:sz w:val="24"/>
          <w:szCs w:val="24"/>
          <w:lang w:eastAsia="cs-CZ"/>
        </w:rPr>
        <w:br/>
      </w:r>
      <w:r w:rsidRPr="00884B8F">
        <w:rPr>
          <w:sz w:val="20"/>
          <w:szCs w:val="20"/>
        </w:rPr>
        <w:t>(http://www.bezpecnyinternet.cz/skoly/zakony/autorsky-zakon.aspx)</w:t>
      </w:r>
      <w:r w:rsidR="00E31F12" w:rsidRPr="00884B8F">
        <w:rPr>
          <w:rFonts w:ascii="Times New Roman" w:hAnsi="Times New Roman" w:cs="Times New Roman"/>
          <w:sz w:val="20"/>
          <w:szCs w:val="20"/>
        </w:rPr>
        <w:br/>
      </w:r>
      <w:r w:rsidR="00E31F12" w:rsidRPr="00884B8F">
        <w:rPr>
          <w:i/>
        </w:rPr>
        <w:br/>
      </w:r>
      <w:r w:rsidR="00E31F12" w:rsidRPr="00884B8F">
        <w:rPr>
          <w:i/>
        </w:rPr>
        <w:br/>
      </w:r>
      <w:r w:rsidR="00D91EF9" w:rsidRPr="00884B8F">
        <w:rPr>
          <w:rFonts w:ascii="Times New Roman" w:hAnsi="Times New Roman" w:cs="Times New Roman"/>
          <w:b/>
          <w:sz w:val="32"/>
          <w:szCs w:val="32"/>
        </w:rPr>
        <w:br/>
      </w:r>
      <w:r w:rsidR="00E31F12" w:rsidRPr="00884B8F">
        <w:rPr>
          <w:rFonts w:ascii="Times New Roman" w:hAnsi="Times New Roman" w:cs="Times New Roman"/>
          <w:b/>
          <w:sz w:val="32"/>
          <w:szCs w:val="32"/>
        </w:rPr>
        <w:t xml:space="preserve"> </w:t>
      </w:r>
      <w:r w:rsidR="00E31F12" w:rsidRPr="00884B8F">
        <w:rPr>
          <w:b/>
          <w:sz w:val="32"/>
          <w:szCs w:val="32"/>
        </w:rPr>
        <w:t>Porušování autorských práv</w:t>
      </w:r>
      <w:r w:rsidR="00E31F12">
        <w:t xml:space="preserve"> </w:t>
      </w:r>
    </w:p>
    <w:p w:rsidR="00BF50CD" w:rsidRPr="00BF50CD" w:rsidRDefault="00E31F12" w:rsidP="00E31F12">
      <w:pPr>
        <w:pStyle w:val="Normlnweb"/>
        <w:rPr>
          <w:i/>
        </w:rPr>
      </w:pPr>
      <w:r>
        <w:t xml:space="preserve"> </w:t>
      </w:r>
      <w:r w:rsidR="00D91EF9" w:rsidRPr="008877E0">
        <w:t xml:space="preserve">Nejčastějším porušením právních předpisů ve výpočetní technice, tedy konkrétně u počítačů je porušení autorských práv, která bývají porušována ze strany uživatelů, kteří si přístup k danému souboru opatří nelegální cestou. </w:t>
      </w:r>
      <w:r w:rsidR="00D91EF9" w:rsidRPr="008877E0">
        <w:br/>
      </w:r>
      <w:r>
        <w:lastRenderedPageBreak/>
        <w:t xml:space="preserve"> </w:t>
      </w:r>
      <w:r w:rsidR="00BF50CD" w:rsidRPr="008877E0">
        <w:t>Software se ale od souborů audio-vizuálních liší především v tom, že zatímco u audio-vizuálních souborů je dle autorského zákonu možné legálně si vytvoř</w:t>
      </w:r>
      <w:r w:rsidR="001552E2" w:rsidRPr="008877E0">
        <w:t>it bezpečnostní kopii za účelem</w:t>
      </w:r>
      <w:r w:rsidR="00BF50CD" w:rsidRPr="008877E0">
        <w:t xml:space="preserve"> archivace, u softwaru se takové jednání dle </w:t>
      </w:r>
      <w:proofErr w:type="spellStart"/>
      <w:r w:rsidR="00BF50CD" w:rsidRPr="008877E0">
        <w:t>AutZ</w:t>
      </w:r>
      <w:proofErr w:type="spellEnd"/>
      <w:r w:rsidR="00BF50CD" w:rsidRPr="008877E0">
        <w:t xml:space="preserve">  Hlava 1, Díl 1, oddíl 3 </w:t>
      </w:r>
      <w:r w:rsidR="00BF50CD" w:rsidRPr="008877E0">
        <w:br/>
      </w:r>
      <w:r>
        <w:rPr>
          <w:i/>
        </w:rPr>
        <w:br/>
      </w:r>
      <w:r w:rsidR="00BF50CD" w:rsidRPr="008877E0">
        <w:rPr>
          <w:i/>
        </w:rPr>
        <w:t xml:space="preserve">§13 (1) Rozmnožováním díla se rozumí zhotovování dočasných nebo trvalých, přímých nebo nepřímých rozmnoženin díla nebo jeho části, a to jakýmikoli prostředky a v jakékoli formě.  </w:t>
      </w:r>
      <w:r w:rsidR="00BF50CD" w:rsidRPr="008877E0">
        <w:rPr>
          <w:i/>
        </w:rPr>
        <w:br/>
        <w:t>§13 (2) Dílo se rozmnožuje zejména ve formě rozmnoženiny tiskové, fotografické, zvukové, obrazové nebo zvukově obrazové, stavbou architektonického díla nebo ve formě jiné trojrozměrné rozmnoženiny anebo ve formě elektronické zahrnující vyjádření analogové i digitální.</w:t>
      </w:r>
      <w:r w:rsidR="001552E2" w:rsidRPr="008877E0">
        <w:rPr>
          <w:i/>
        </w:rPr>
        <w:br/>
      </w:r>
      <w:r w:rsidR="001552E2" w:rsidRPr="008877E0">
        <w:rPr>
          <w:rFonts w:eastAsia="Verdana"/>
        </w:rPr>
        <w:t>__________</w:t>
      </w:r>
      <w:r w:rsidR="00BF50CD" w:rsidRPr="008877E0">
        <w:rPr>
          <w:rFonts w:eastAsia="Verdana"/>
        </w:rPr>
        <w:br/>
      </w:r>
      <w:r w:rsidR="001552E2" w:rsidRPr="00E31F12">
        <w:rPr>
          <w:rFonts w:eastAsia="Verdana"/>
          <w:i/>
        </w:rPr>
        <w:t>„</w:t>
      </w:r>
      <w:r w:rsidR="00BF50CD" w:rsidRPr="00BF50CD">
        <w:rPr>
          <w:rFonts w:eastAsia="Verdana"/>
          <w:i/>
        </w:rPr>
        <w:t>Z pohledu informatiky můžeme počítačové programy rozdělit na dvě skupiny</w:t>
      </w:r>
    </w:p>
    <w:p w:rsidR="00BF50CD" w:rsidRPr="00BF50CD" w:rsidRDefault="00BF50CD" w:rsidP="00BF50CD">
      <w:pPr>
        <w:tabs>
          <w:tab w:val="num" w:pos="0"/>
          <w:tab w:val="num" w:pos="720"/>
        </w:tabs>
        <w:spacing w:after="0" w:line="240" w:lineRule="auto"/>
        <w:ind w:left="720" w:hanging="360"/>
        <w:jc w:val="both"/>
        <w:rPr>
          <w:rFonts w:ascii="Times New Roman" w:eastAsia="Times New Roman" w:hAnsi="Times New Roman" w:cs="Times New Roman"/>
          <w:i/>
          <w:sz w:val="24"/>
          <w:szCs w:val="24"/>
          <w:lang w:eastAsia="cs-CZ"/>
        </w:rPr>
      </w:pPr>
      <w:r w:rsidRPr="00BF50CD">
        <w:rPr>
          <w:rFonts w:ascii="Times New Roman" w:eastAsia="Verdana" w:hAnsi="Times New Roman" w:cs="Times New Roman"/>
          <w:i/>
          <w:sz w:val="24"/>
          <w:szCs w:val="24"/>
          <w:lang w:eastAsia="cs-CZ"/>
        </w:rPr>
        <w:t>● systémový software – zajišťuje chod počítače.</w:t>
      </w:r>
    </w:p>
    <w:p w:rsidR="00BF50CD" w:rsidRPr="00BF50CD" w:rsidRDefault="00BF50CD" w:rsidP="00BF50CD">
      <w:pPr>
        <w:tabs>
          <w:tab w:val="num" w:pos="0"/>
          <w:tab w:val="num" w:pos="720"/>
        </w:tabs>
        <w:spacing w:after="0" w:line="240" w:lineRule="auto"/>
        <w:ind w:left="720" w:hanging="360"/>
        <w:jc w:val="both"/>
        <w:rPr>
          <w:rFonts w:ascii="Times New Roman" w:eastAsia="Times New Roman" w:hAnsi="Times New Roman" w:cs="Times New Roman"/>
          <w:i/>
          <w:sz w:val="24"/>
          <w:szCs w:val="24"/>
          <w:lang w:eastAsia="cs-CZ"/>
        </w:rPr>
      </w:pPr>
      <w:r w:rsidRPr="00BF50CD">
        <w:rPr>
          <w:rFonts w:ascii="Times New Roman" w:eastAsia="Verdana" w:hAnsi="Times New Roman" w:cs="Times New Roman"/>
          <w:i/>
          <w:sz w:val="24"/>
          <w:szCs w:val="24"/>
          <w:lang w:eastAsia="cs-CZ"/>
        </w:rPr>
        <w:t>● aplikační software – umožňuje využít počítač uživatelem k užitečné činnost</w:t>
      </w:r>
    </w:p>
    <w:p w:rsidR="00BF50CD" w:rsidRPr="00BF50CD" w:rsidRDefault="00BF50CD" w:rsidP="00BF50CD">
      <w:pPr>
        <w:rPr>
          <w:rFonts w:ascii="Times New Roman" w:eastAsia="Times New Roman" w:hAnsi="Times New Roman" w:cs="Times New Roman"/>
          <w:i/>
          <w:sz w:val="24"/>
          <w:szCs w:val="24"/>
          <w:lang w:eastAsia="cs-CZ"/>
        </w:rPr>
      </w:pPr>
      <w:r w:rsidRPr="00BF50CD">
        <w:rPr>
          <w:rFonts w:ascii="Times New Roman" w:eastAsia="Times New Roman" w:hAnsi="Times New Roman" w:cs="Times New Roman"/>
          <w:i/>
          <w:sz w:val="24"/>
          <w:szCs w:val="24"/>
          <w:lang w:eastAsia="cs-CZ"/>
        </w:rPr>
        <w:t> </w:t>
      </w:r>
      <w:r w:rsidRPr="00E31F12">
        <w:rPr>
          <w:rFonts w:ascii="Times New Roman" w:eastAsia="Verdana" w:hAnsi="Times New Roman" w:cs="Times New Roman"/>
          <w:i/>
          <w:sz w:val="24"/>
          <w:szCs w:val="24"/>
        </w:rPr>
        <w:t xml:space="preserve">Autorské právo se na počítačové programy dívá trochu jinak. Podle </w:t>
      </w:r>
      <w:proofErr w:type="spellStart"/>
      <w:r w:rsidRPr="00E31F12">
        <w:rPr>
          <w:rFonts w:ascii="Times New Roman" w:eastAsia="Verdana" w:hAnsi="Times New Roman" w:cs="Times New Roman"/>
          <w:i/>
          <w:sz w:val="24"/>
          <w:szCs w:val="24"/>
        </w:rPr>
        <w:t>AutZ</w:t>
      </w:r>
      <w:proofErr w:type="spellEnd"/>
      <w:r w:rsidRPr="00E31F12">
        <w:rPr>
          <w:rFonts w:ascii="Times New Roman" w:eastAsia="Verdana" w:hAnsi="Times New Roman" w:cs="Times New Roman"/>
          <w:i/>
          <w:sz w:val="24"/>
          <w:szCs w:val="24"/>
        </w:rPr>
        <w:t xml:space="preserve"> je počítačový program taktéž autorským dílem. V § 2 odst. 2 tohoto zákona je uvedeno: „</w:t>
      </w:r>
      <w:r w:rsidRPr="00E31F12">
        <w:rPr>
          <w:rStyle w:val="Zvraznn"/>
          <w:rFonts w:ascii="Times New Roman" w:eastAsia="Verdana" w:hAnsi="Times New Roman" w:cs="Times New Roman"/>
          <w:i w:val="0"/>
          <w:iCs w:val="0"/>
          <w:sz w:val="24"/>
          <w:szCs w:val="24"/>
        </w:rPr>
        <w:t>Za dílo se považuje též počítačový program, je-li původní v tom smyslu, že je autorovým vlastním duševním výtvorem</w:t>
      </w:r>
      <w:r w:rsidRPr="00E31F12">
        <w:rPr>
          <w:rFonts w:ascii="Times New Roman" w:eastAsia="Verdana" w:hAnsi="Times New Roman" w:cs="Times New Roman"/>
          <w:i/>
          <w:sz w:val="24"/>
          <w:szCs w:val="24"/>
        </w:rPr>
        <w:t>.“ Autorskoprávní ochraně však podléhá počítačový program pouze v případě, že je dílem jedinečným a původním.</w:t>
      </w:r>
      <w:r w:rsidR="008877E0" w:rsidRPr="00E31F12">
        <w:rPr>
          <w:rFonts w:ascii="Times New Roman" w:eastAsia="Verdana" w:hAnsi="Times New Roman" w:cs="Times New Roman"/>
          <w:i/>
          <w:sz w:val="24"/>
          <w:szCs w:val="24"/>
        </w:rPr>
        <w:br/>
        <w:t>Z hlediska autorského zákona je možné počítačové programy rozdělit na dva typy:</w:t>
      </w:r>
      <w:r w:rsidR="008877E0" w:rsidRPr="00E31F12">
        <w:rPr>
          <w:rFonts w:ascii="Times New Roman" w:eastAsia="Verdana" w:hAnsi="Times New Roman" w:cs="Times New Roman"/>
          <w:i/>
          <w:sz w:val="24"/>
          <w:szCs w:val="24"/>
        </w:rPr>
        <w:br/>
        <w:t>-</w:t>
      </w:r>
      <w:r w:rsidR="008877E0" w:rsidRPr="00E31F12">
        <w:rPr>
          <w:rFonts w:ascii="Times New Roman" w:eastAsia="Verdana" w:hAnsi="Times New Roman" w:cs="Times New Roman"/>
          <w:b/>
          <w:i/>
          <w:sz w:val="24"/>
          <w:szCs w:val="24"/>
        </w:rPr>
        <w:t>programy jedinečné</w:t>
      </w:r>
      <w:r w:rsidR="008877E0" w:rsidRPr="00E31F12">
        <w:rPr>
          <w:rFonts w:ascii="Times New Roman" w:eastAsia="Verdana" w:hAnsi="Times New Roman" w:cs="Times New Roman"/>
          <w:i/>
          <w:sz w:val="24"/>
          <w:szCs w:val="24"/>
        </w:rPr>
        <w:t xml:space="preserve"> – takové počítačové programy, které jsou jedinečnými výsledky tvůrčí činnosti autora – splňují pojmové znaky autorského díla, platí pro ně plná autorská oprava;</w:t>
      </w:r>
      <w:r w:rsidR="008877E0" w:rsidRPr="00E31F12">
        <w:rPr>
          <w:rFonts w:ascii="Times New Roman" w:eastAsia="Verdana" w:hAnsi="Times New Roman" w:cs="Times New Roman"/>
          <w:i/>
          <w:sz w:val="24"/>
          <w:szCs w:val="24"/>
        </w:rPr>
        <w:br/>
        <w:t>-</w:t>
      </w:r>
      <w:r w:rsidR="008877E0" w:rsidRPr="00E31F12">
        <w:rPr>
          <w:rFonts w:ascii="Times New Roman" w:eastAsia="Verdana" w:hAnsi="Times New Roman" w:cs="Times New Roman"/>
          <w:b/>
          <w:i/>
          <w:sz w:val="24"/>
          <w:szCs w:val="24"/>
        </w:rPr>
        <w:t>programy původní</w:t>
      </w:r>
      <w:r w:rsidR="008877E0" w:rsidRPr="00E31F12">
        <w:rPr>
          <w:rFonts w:ascii="Times New Roman" w:eastAsia="Verdana" w:hAnsi="Times New Roman" w:cs="Times New Roman"/>
          <w:i/>
          <w:sz w:val="24"/>
          <w:szCs w:val="24"/>
        </w:rPr>
        <w:t xml:space="preserve"> – takové počítačové programy, které nejsou jedinečné, ale jsou v původní v tom, že jsou vlastnictvím duševním výtvorem autora – jsou chráněny jako autorská díla </w:t>
      </w:r>
      <w:r w:rsidR="001552E2" w:rsidRPr="00E31F12">
        <w:rPr>
          <w:rFonts w:ascii="Times New Roman" w:eastAsia="Verdana" w:hAnsi="Times New Roman" w:cs="Times New Roman"/>
          <w:i/>
          <w:sz w:val="24"/>
          <w:szCs w:val="24"/>
        </w:rPr>
        <w:br/>
        <w:t>Přípravné koncepční materiály musej</w:t>
      </w:r>
      <w:r w:rsidR="001552E2" w:rsidRPr="00E31F12">
        <w:rPr>
          <w:rFonts w:ascii="Times New Roman" w:eastAsia="Verdana" w:hAnsi="Times New Roman" w:cs="Times New Roman"/>
          <w:i/>
          <w:sz w:val="24"/>
          <w:szCs w:val="24"/>
          <w:lang w:eastAsia="cs-CZ"/>
        </w:rPr>
        <w:t xml:space="preserve">í být také samy o sobě jedinečné či původní. Vnější vyjádření počítačového programu není důležité, je však logické, že bude vyjádřen v hmotné podobě (na hmotném nosiči). </w:t>
      </w:r>
      <w:r w:rsidR="001552E2" w:rsidRPr="00E31F12">
        <w:rPr>
          <w:rFonts w:ascii="Times New Roman" w:eastAsia="Verdana" w:hAnsi="Times New Roman" w:cs="Times New Roman"/>
          <w:i/>
          <w:iCs/>
          <w:sz w:val="24"/>
          <w:szCs w:val="24"/>
          <w:lang w:eastAsia="cs-CZ"/>
        </w:rPr>
        <w:t>„Pro počítačové programy platí, že se autorskoprávní ochrana vztahuje na jejich vyjádření formou zdrojového textu (tzn. vyjádření počítačového programu v příslušném programovacím jazyku, které je zpravidla vyjádřením prvotním), tak na vyjádření ve strojovém kódu (tj. zpravidla v binární podobě spustitelné na počítači) a rovněž i na zobrazení počítačových programů (tj. způsob, jakým se program prezentuje uživateli a jak s ním komunikuje, ...).“</w:t>
      </w:r>
      <w:r w:rsidR="008877E0" w:rsidRPr="008877E0">
        <w:rPr>
          <w:rFonts w:ascii="Arial" w:eastAsia="Verdana" w:hAnsi="Arial" w:cs="Arial"/>
          <w:i/>
          <w:iCs/>
          <w:sz w:val="24"/>
          <w:szCs w:val="24"/>
          <w:lang w:eastAsia="cs-CZ"/>
        </w:rPr>
        <w:t xml:space="preserve">  </w:t>
      </w:r>
      <w:r w:rsidR="008877E0" w:rsidRPr="00E31F12">
        <w:rPr>
          <w:rFonts w:ascii="Arial" w:eastAsia="Verdana" w:hAnsi="Arial" w:cs="Arial"/>
          <w:iCs/>
          <w:sz w:val="24"/>
          <w:szCs w:val="24"/>
          <w:lang w:eastAsia="cs-CZ"/>
        </w:rPr>
        <w:t>(</w:t>
      </w:r>
      <w:r w:rsidR="008877E0" w:rsidRPr="00E31F12">
        <w:rPr>
          <w:rFonts w:ascii="Arial" w:eastAsia="Verdana" w:hAnsi="Arial" w:cs="Arial"/>
          <w:iCs/>
          <w:sz w:val="20"/>
          <w:szCs w:val="20"/>
          <w:lang w:eastAsia="cs-CZ"/>
        </w:rPr>
        <w:t>http://autorskepravo.knihovna.cz/index.php?option=com_content&amp;view=article&amp;id=84:pc-programy&amp;catid=40:internet&amp;Itemid=29)</w:t>
      </w:r>
      <w:r w:rsidR="001552E2" w:rsidRPr="008877E0">
        <w:rPr>
          <w:rFonts w:ascii="Arial" w:eastAsia="Verdana" w:hAnsi="Arial" w:cs="Arial"/>
          <w:i/>
          <w:iCs/>
          <w:sz w:val="24"/>
          <w:szCs w:val="24"/>
          <w:lang w:eastAsia="cs-CZ"/>
        </w:rPr>
        <w:br/>
        <w:t>_______________</w:t>
      </w:r>
      <w:r w:rsidR="001552E2" w:rsidRPr="008877E0">
        <w:rPr>
          <w:rFonts w:ascii="Arial" w:eastAsia="Verdana" w:hAnsi="Arial" w:cs="Arial"/>
          <w:i/>
          <w:iCs/>
          <w:sz w:val="24"/>
          <w:szCs w:val="24"/>
          <w:lang w:eastAsia="cs-CZ"/>
        </w:rPr>
        <w:br/>
      </w:r>
      <w:r w:rsidR="001552E2" w:rsidRPr="008877E0">
        <w:rPr>
          <w:rFonts w:ascii="Arial" w:eastAsia="Verdana" w:hAnsi="Arial" w:cs="Arial"/>
          <w:iCs/>
          <w:sz w:val="24"/>
          <w:szCs w:val="24"/>
          <w:lang w:eastAsia="cs-CZ"/>
        </w:rPr>
        <w:br/>
      </w:r>
      <w:r w:rsidR="001552E2" w:rsidRPr="00E31F12">
        <w:rPr>
          <w:rFonts w:ascii="Times New Roman" w:eastAsia="Verdana" w:hAnsi="Times New Roman" w:cs="Times New Roman"/>
          <w:iCs/>
          <w:sz w:val="24"/>
          <w:szCs w:val="24"/>
          <w:lang w:eastAsia="cs-CZ"/>
        </w:rPr>
        <w:t>V praxi to znamená, že jakýkoliv zásah do programu, bez povolení autora je porušením autorských práv. Příčinu této normy je hledat v tom, že pokud bychom si mohli daný program upravit, mohli bychom se také považovat za autory, či spoluautory daného programu (toho, který si upravíme) a nedocházelo by k porušení autorských práv, dokonce bychom takto upravený program mohli začít rozesílat volně dál, pokud bychom ho označili za freeware, což by samozřejmě poškozovalo původního autora, který by tak přicházel o zisk a o svá autorská práva na daný software.</w:t>
      </w:r>
      <w:r w:rsidR="00B819F6">
        <w:rPr>
          <w:rFonts w:ascii="Times New Roman" w:eastAsia="Verdana" w:hAnsi="Times New Roman" w:cs="Times New Roman"/>
          <w:iCs/>
          <w:sz w:val="24"/>
          <w:szCs w:val="24"/>
          <w:lang w:eastAsia="cs-CZ"/>
        </w:rPr>
        <w:br/>
        <w:t xml:space="preserve"> Co tedy vlastně uživatel s daným programem smí dělat, aniž by porušoval autorská práva? </w:t>
      </w:r>
      <w:r w:rsidR="00B819F6">
        <w:rPr>
          <w:rFonts w:ascii="Times New Roman" w:eastAsia="Verdana" w:hAnsi="Times New Roman" w:cs="Times New Roman"/>
          <w:iCs/>
          <w:sz w:val="24"/>
          <w:szCs w:val="24"/>
          <w:lang w:eastAsia="cs-CZ"/>
        </w:rPr>
        <w:br/>
        <w:t>Obecně se dá říci, že je to právě následující 4 body</w:t>
      </w:r>
      <w:r w:rsidR="00B819F6">
        <w:rPr>
          <w:rFonts w:ascii="Times New Roman" w:eastAsia="Verdana" w:hAnsi="Times New Roman" w:cs="Times New Roman"/>
          <w:iCs/>
          <w:sz w:val="24"/>
          <w:szCs w:val="24"/>
          <w:lang w:eastAsia="cs-CZ"/>
        </w:rPr>
        <w:br/>
      </w:r>
      <w:r w:rsidR="00B819F6">
        <w:rPr>
          <w:rFonts w:ascii="Times New Roman" w:eastAsia="Verdana" w:hAnsi="Times New Roman" w:cs="Times New Roman"/>
          <w:iCs/>
          <w:sz w:val="24"/>
          <w:szCs w:val="24"/>
          <w:lang w:eastAsia="cs-CZ"/>
        </w:rPr>
        <w:lastRenderedPageBreak/>
        <w:t xml:space="preserve">1. Uživatel počítačového programu ho může rozmnožovat, zpracovávat či jinak měnit, je-li to potřebné k jeho užití </w:t>
      </w:r>
      <w:r w:rsidR="00B819F6">
        <w:rPr>
          <w:rFonts w:ascii="Times New Roman" w:eastAsia="Verdana" w:hAnsi="Times New Roman" w:cs="Times New Roman"/>
          <w:iCs/>
          <w:sz w:val="24"/>
          <w:szCs w:val="24"/>
          <w:lang w:eastAsia="cs-CZ"/>
        </w:rPr>
        <w:br/>
        <w:t>2.</w:t>
      </w:r>
      <w:r w:rsidR="00B819F6" w:rsidRPr="00B819F6">
        <w:rPr>
          <w:rFonts w:ascii="Times New Roman" w:eastAsia="Verdana" w:hAnsi="Times New Roman" w:cs="Times New Roman"/>
          <w:iCs/>
          <w:sz w:val="24"/>
          <w:szCs w:val="24"/>
          <w:lang w:eastAsia="cs-CZ"/>
        </w:rPr>
        <w:t xml:space="preserve"> </w:t>
      </w:r>
      <w:r w:rsidR="00B819F6">
        <w:rPr>
          <w:rFonts w:ascii="Times New Roman" w:eastAsia="Verdana" w:hAnsi="Times New Roman" w:cs="Times New Roman"/>
          <w:iCs/>
          <w:sz w:val="24"/>
          <w:szCs w:val="24"/>
          <w:lang w:eastAsia="cs-CZ"/>
        </w:rPr>
        <w:t xml:space="preserve">Uživatel počítačového programu si může zhotovit záložní rozmnoženinu, je-li to potřebné, je-li to potřebné pro jeho užití </w:t>
      </w:r>
      <w:r w:rsidR="00B819F6">
        <w:rPr>
          <w:rFonts w:ascii="Times New Roman" w:eastAsia="Verdana" w:hAnsi="Times New Roman" w:cs="Times New Roman"/>
          <w:iCs/>
          <w:sz w:val="24"/>
          <w:szCs w:val="24"/>
          <w:lang w:eastAsia="cs-CZ"/>
        </w:rPr>
        <w:br/>
        <w:t>3.</w:t>
      </w:r>
      <w:r w:rsidR="00B819F6" w:rsidRPr="00B819F6">
        <w:rPr>
          <w:rFonts w:ascii="Times New Roman" w:eastAsia="Verdana" w:hAnsi="Times New Roman" w:cs="Times New Roman"/>
          <w:iCs/>
          <w:sz w:val="24"/>
          <w:szCs w:val="24"/>
          <w:lang w:eastAsia="cs-CZ"/>
        </w:rPr>
        <w:t xml:space="preserve"> </w:t>
      </w:r>
      <w:r w:rsidR="00B819F6">
        <w:rPr>
          <w:rFonts w:ascii="Times New Roman" w:eastAsia="Verdana" w:hAnsi="Times New Roman" w:cs="Times New Roman"/>
          <w:iCs/>
          <w:sz w:val="24"/>
          <w:szCs w:val="24"/>
          <w:lang w:eastAsia="cs-CZ"/>
        </w:rPr>
        <w:t>Uživatel počítačového programu může zkoumat, studovat a zkoušet fungování programu</w:t>
      </w:r>
      <w:r w:rsidR="00B819F6">
        <w:rPr>
          <w:rFonts w:ascii="Times New Roman" w:eastAsia="Verdana" w:hAnsi="Times New Roman" w:cs="Times New Roman"/>
          <w:iCs/>
          <w:sz w:val="24"/>
          <w:szCs w:val="24"/>
          <w:lang w:eastAsia="cs-CZ"/>
        </w:rPr>
        <w:br/>
        <w:t>4.</w:t>
      </w:r>
      <w:r w:rsidR="00B819F6" w:rsidRPr="00B819F6">
        <w:rPr>
          <w:rFonts w:ascii="Times New Roman" w:eastAsia="Verdana" w:hAnsi="Times New Roman" w:cs="Times New Roman"/>
          <w:iCs/>
          <w:sz w:val="24"/>
          <w:szCs w:val="24"/>
          <w:lang w:eastAsia="cs-CZ"/>
        </w:rPr>
        <w:t xml:space="preserve"> </w:t>
      </w:r>
      <w:r w:rsidR="00B819F6">
        <w:rPr>
          <w:rFonts w:ascii="Times New Roman" w:eastAsia="Verdana" w:hAnsi="Times New Roman" w:cs="Times New Roman"/>
          <w:iCs/>
          <w:sz w:val="24"/>
          <w:szCs w:val="24"/>
          <w:lang w:eastAsia="cs-CZ"/>
        </w:rPr>
        <w:t xml:space="preserve">Uživatel počítačového programu může rozmnožit kód, pokud je nutný k funkčnímu připojení programu s nezávisle vytvořeným programem jiným </w:t>
      </w:r>
      <w:r w:rsidR="00B819F6">
        <w:rPr>
          <w:rFonts w:ascii="Times New Roman" w:eastAsia="Verdana" w:hAnsi="Times New Roman" w:cs="Times New Roman"/>
          <w:iCs/>
          <w:sz w:val="24"/>
          <w:szCs w:val="24"/>
          <w:lang w:eastAsia="cs-CZ"/>
        </w:rPr>
        <w:br/>
      </w:r>
      <w:r w:rsidR="00B819F6" w:rsidRPr="00B819F6">
        <w:rPr>
          <w:rFonts w:ascii="Times New Roman" w:eastAsia="Verdana" w:hAnsi="Times New Roman" w:cs="Times New Roman"/>
          <w:iCs/>
          <w:sz w:val="24"/>
          <w:szCs w:val="24"/>
          <w:lang w:eastAsia="cs-CZ"/>
        </w:rPr>
        <w:sym w:font="Wingdings" w:char="F0E0"/>
      </w:r>
      <w:r w:rsidR="00B819F6">
        <w:rPr>
          <w:rFonts w:ascii="Times New Roman" w:eastAsia="Verdana" w:hAnsi="Times New Roman" w:cs="Times New Roman"/>
          <w:iCs/>
          <w:sz w:val="24"/>
          <w:szCs w:val="24"/>
          <w:lang w:eastAsia="cs-CZ"/>
        </w:rPr>
        <w:t>z těchto bodů vyplývá to, že existují programy, které je možné rozmnožit, aniž by došlo k porušení autorských práv, typickým příkladem takových programů by mohly být například Microsoft office, který umožňuje použití jednoho licenčního klíče na více zařízeních</w:t>
      </w:r>
      <w:r w:rsidR="00B819F6">
        <w:rPr>
          <w:rFonts w:ascii="Times New Roman" w:eastAsia="Verdana" w:hAnsi="Times New Roman" w:cs="Times New Roman"/>
          <w:iCs/>
          <w:sz w:val="24"/>
          <w:szCs w:val="24"/>
          <w:lang w:eastAsia="cs-CZ"/>
        </w:rPr>
        <w:br/>
      </w:r>
      <w:r w:rsidR="00B819F6" w:rsidRPr="00B819F6">
        <w:rPr>
          <w:rFonts w:ascii="Times New Roman" w:eastAsia="Verdana" w:hAnsi="Times New Roman" w:cs="Times New Roman"/>
          <w:iCs/>
          <w:sz w:val="24"/>
          <w:szCs w:val="24"/>
          <w:lang w:eastAsia="cs-CZ"/>
        </w:rPr>
        <w:sym w:font="Wingdings" w:char="F0E0"/>
      </w:r>
      <w:r w:rsidR="00B819F6">
        <w:rPr>
          <w:rFonts w:ascii="Times New Roman" w:eastAsia="Verdana" w:hAnsi="Times New Roman" w:cs="Times New Roman"/>
          <w:iCs/>
          <w:sz w:val="24"/>
          <w:szCs w:val="24"/>
          <w:lang w:eastAsia="cs-CZ"/>
        </w:rPr>
        <w:t xml:space="preserve"> vytvoření záložní kopie se pak dá uplatnit u softwaru, který je nakupován digitálně, přes internet a nemám od něho záložní kopii, takže v závady v důsledku které by došlo ke ztrátě dat, bych si musel koupit daný produkt znovu (- proto je zpravidla povoleno mít záložní kopii) </w:t>
      </w:r>
    </w:p>
    <w:p w:rsidR="0078044A" w:rsidRDefault="008877E0" w:rsidP="0078044A">
      <w:r w:rsidRPr="00E31F12">
        <w:rPr>
          <w:rFonts w:ascii="Times New Roman" w:hAnsi="Times New Roman" w:cs="Times New Roman"/>
          <w:sz w:val="24"/>
          <w:szCs w:val="24"/>
        </w:rPr>
        <w:t xml:space="preserve"> Dalším zajímavým prvkem je to, že ukrást nápad – myšlenku,</w:t>
      </w:r>
      <w:r w:rsidR="00E31F12">
        <w:rPr>
          <w:rFonts w:ascii="Times New Roman" w:hAnsi="Times New Roman" w:cs="Times New Roman"/>
          <w:sz w:val="24"/>
          <w:szCs w:val="24"/>
        </w:rPr>
        <w:t xml:space="preserve"> není nic, </w:t>
      </w:r>
      <w:r w:rsidRPr="00E31F12">
        <w:rPr>
          <w:rFonts w:ascii="Times New Roman" w:hAnsi="Times New Roman" w:cs="Times New Roman"/>
          <w:sz w:val="24"/>
          <w:szCs w:val="24"/>
        </w:rPr>
        <w:t xml:space="preserve">co by se nesmělo </w:t>
      </w:r>
      <w:r w:rsidR="00E31F12">
        <w:rPr>
          <w:rFonts w:ascii="Times New Roman" w:hAnsi="Times New Roman" w:cs="Times New Roman"/>
          <w:sz w:val="24"/>
          <w:szCs w:val="24"/>
        </w:rPr>
        <w:t xml:space="preserve">(v rámci autorského zákoníku) </w:t>
      </w:r>
      <w:r w:rsidRPr="00E31F12">
        <w:rPr>
          <w:rFonts w:ascii="Times New Roman" w:hAnsi="Times New Roman" w:cs="Times New Roman"/>
          <w:sz w:val="24"/>
          <w:szCs w:val="24"/>
        </w:rPr>
        <w:t xml:space="preserve">– pokud tedy tato myšlenka není patentována na patentovém úřadě </w:t>
      </w:r>
      <w:r w:rsidRPr="00E31F12">
        <w:rPr>
          <w:rFonts w:ascii="Times New Roman" w:hAnsi="Times New Roman" w:cs="Times New Roman"/>
          <w:sz w:val="24"/>
          <w:szCs w:val="24"/>
        </w:rPr>
        <w:br/>
        <w:t xml:space="preserve"> Takže</w:t>
      </w:r>
      <w:r w:rsidR="00B819F6">
        <w:rPr>
          <w:rFonts w:ascii="Times New Roman" w:hAnsi="Times New Roman" w:cs="Times New Roman"/>
          <w:sz w:val="24"/>
          <w:szCs w:val="24"/>
        </w:rPr>
        <w:t>,</w:t>
      </w:r>
      <w:r w:rsidRPr="00E31F12">
        <w:rPr>
          <w:rFonts w:ascii="Times New Roman" w:hAnsi="Times New Roman" w:cs="Times New Roman"/>
          <w:sz w:val="24"/>
          <w:szCs w:val="24"/>
        </w:rPr>
        <w:t xml:space="preserve"> v praxi to může znamenat, že </w:t>
      </w:r>
      <w:r w:rsidRPr="00E31F12">
        <w:rPr>
          <w:rFonts w:ascii="Times New Roman" w:eastAsia="Times New Roman" w:hAnsi="Times New Roman" w:cs="Times New Roman"/>
          <w:sz w:val="24"/>
          <w:szCs w:val="24"/>
          <w:lang w:eastAsia="cs-CZ"/>
        </w:rPr>
        <w:t xml:space="preserve">pokud je člověk šikovný v programování a dokáže si napsat program, který bude mít funkce jiného programu, není to porušení autorského zákona. V praxi, </w:t>
      </w:r>
      <w:r w:rsidR="00B819F6">
        <w:rPr>
          <w:rFonts w:ascii="Times New Roman" w:eastAsia="Times New Roman" w:hAnsi="Times New Roman" w:cs="Times New Roman"/>
          <w:sz w:val="24"/>
          <w:szCs w:val="24"/>
          <w:lang w:eastAsia="cs-CZ"/>
        </w:rPr>
        <w:t>pokud bych si dokázal napsat</w:t>
      </w:r>
      <w:r w:rsidRPr="00E31F12">
        <w:rPr>
          <w:rFonts w:ascii="Times New Roman" w:eastAsia="Times New Roman" w:hAnsi="Times New Roman" w:cs="Times New Roman"/>
          <w:sz w:val="24"/>
          <w:szCs w:val="24"/>
          <w:lang w:eastAsia="cs-CZ"/>
        </w:rPr>
        <w:t xml:space="preserve"> grafický program, který bude obsahovat funkce štětec – neporuším tím autorské práva žádného výrobce grafického softwaru</w:t>
      </w:r>
      <w:r w:rsidRPr="00E31F12">
        <w:rPr>
          <w:rFonts w:ascii="Times New Roman" w:hAnsi="Times New Roman" w:cs="Times New Roman"/>
          <w:sz w:val="24"/>
          <w:szCs w:val="24"/>
        </w:rPr>
        <w:t>.</w:t>
      </w:r>
      <w:r w:rsidR="00884B8F">
        <w:rPr>
          <w:rFonts w:ascii="Times New Roman" w:hAnsi="Times New Roman" w:cs="Times New Roman"/>
          <w:sz w:val="24"/>
          <w:szCs w:val="24"/>
        </w:rPr>
        <w:br/>
        <w:t xml:space="preserve"> Případně pokud nazpívám píseň o tom, jak nakupuji čerstvé ovoce, tak kdokoliv se může inspirovat tématem mé písně, aniž by porušil má práva. </w:t>
      </w:r>
      <w:r w:rsidRPr="00E31F12">
        <w:rPr>
          <w:rFonts w:ascii="Times New Roman" w:hAnsi="Times New Roman" w:cs="Times New Roman"/>
          <w:sz w:val="24"/>
          <w:szCs w:val="24"/>
        </w:rPr>
        <w:br/>
        <w:t xml:space="preserve"> </w:t>
      </w:r>
      <w:r w:rsidR="00884B8F">
        <w:rPr>
          <w:rFonts w:ascii="Times New Roman" w:hAnsi="Times New Roman" w:cs="Times New Roman"/>
          <w:sz w:val="24"/>
          <w:szCs w:val="24"/>
        </w:rPr>
        <w:t xml:space="preserve"> </w:t>
      </w:r>
      <w:r w:rsidR="00884B8F">
        <w:rPr>
          <w:rFonts w:ascii="Times New Roman" w:hAnsi="Times New Roman" w:cs="Times New Roman"/>
          <w:sz w:val="24"/>
          <w:szCs w:val="24"/>
        </w:rPr>
        <w:tab/>
      </w:r>
      <w:r w:rsidRPr="00E31F12">
        <w:rPr>
          <w:rFonts w:ascii="Times New Roman" w:hAnsi="Times New Roman" w:cs="Times New Roman"/>
          <w:sz w:val="24"/>
          <w:szCs w:val="24"/>
        </w:rPr>
        <w:t>z </w:t>
      </w:r>
      <w:proofErr w:type="spellStart"/>
      <w:r w:rsidRPr="00E31F12">
        <w:rPr>
          <w:rFonts w:ascii="Times New Roman" w:hAnsi="Times New Roman" w:cs="Times New Roman"/>
          <w:sz w:val="24"/>
          <w:szCs w:val="24"/>
        </w:rPr>
        <w:t>AutZ</w:t>
      </w:r>
      <w:proofErr w:type="spellEnd"/>
      <w:r w:rsidRPr="00E31F12">
        <w:rPr>
          <w:rFonts w:ascii="Times New Roman" w:hAnsi="Times New Roman" w:cs="Times New Roman"/>
          <w:sz w:val="24"/>
          <w:szCs w:val="24"/>
        </w:rPr>
        <w:t xml:space="preserve"> Hlava 1 Oddíl 1</w:t>
      </w:r>
      <w:r w:rsidRPr="00E31F12">
        <w:rPr>
          <w:rFonts w:ascii="Times New Roman" w:hAnsi="Times New Roman" w:cs="Times New Roman"/>
          <w:sz w:val="24"/>
          <w:szCs w:val="24"/>
        </w:rPr>
        <w:br/>
      </w:r>
      <w:r w:rsidRPr="00E31F12">
        <w:rPr>
          <w:rFonts w:ascii="Times New Roman" w:eastAsia="Times New Roman" w:hAnsi="Times New Roman" w:cs="Times New Roman"/>
          <w:i/>
          <w:sz w:val="24"/>
          <w:szCs w:val="24"/>
          <w:lang w:eastAsia="cs-CZ"/>
        </w:rPr>
        <w:t>§2 (6) Dílem podle tohoto zákona není zejména námět díla sám o sobě, denní zpráva nebo jiný údaj sám o sobě, myšlenka, postup, princip, metoda, objev, vědecká teorie, matematický a obdobný vzorec, statistický graf a podobný předmět sám o sobě.</w:t>
      </w:r>
      <w:r w:rsidRPr="008877E0">
        <w:rPr>
          <w:rFonts w:ascii="Times New Roman" w:eastAsia="Times New Roman" w:hAnsi="Times New Roman" w:cs="Times New Roman"/>
          <w:i/>
          <w:sz w:val="24"/>
          <w:szCs w:val="24"/>
          <w:lang w:eastAsia="cs-CZ"/>
        </w:rPr>
        <w:br/>
      </w:r>
      <w:r w:rsidR="00884B8F">
        <w:rPr>
          <w:i/>
        </w:rPr>
        <w:br/>
      </w:r>
      <w:r w:rsidR="00B819F6">
        <w:rPr>
          <w:i/>
        </w:rPr>
        <w:br/>
      </w:r>
      <w:r w:rsidR="00B819F6">
        <w:rPr>
          <w:i/>
        </w:rPr>
        <w:br/>
      </w:r>
      <w:r w:rsidRPr="00B819F6">
        <w:rPr>
          <w:b/>
          <w:sz w:val="32"/>
          <w:szCs w:val="32"/>
        </w:rPr>
        <w:t>Hudba, filmy, fotografie…</w:t>
      </w:r>
      <w:r>
        <w:rPr>
          <w:i/>
        </w:rPr>
        <w:br/>
      </w:r>
      <w:r>
        <w:rPr>
          <w:b/>
          <w:i/>
        </w:rPr>
        <w:t>________________</w:t>
      </w:r>
      <w:r>
        <w:rPr>
          <w:b/>
          <w:i/>
        </w:rPr>
        <w:br/>
      </w:r>
      <w:r w:rsidRPr="00455A22">
        <w:rPr>
          <w:rFonts w:ascii="Calibri" w:eastAsia="Calibri" w:hAnsi="Calibri" w:cs="Times New Roman"/>
          <w:i/>
        </w:rPr>
        <w:t>Autorské právo, veřejné hudební produkce</w:t>
      </w:r>
      <w:r w:rsidRPr="00455A22">
        <w:rPr>
          <w:i/>
        </w:rPr>
        <w:br/>
        <w:t xml:space="preserve"> </w:t>
      </w:r>
      <w:r w:rsidRPr="00455A22">
        <w:rPr>
          <w:rFonts w:ascii="Calibri" w:eastAsia="Calibri" w:hAnsi="Calibri" w:cs="Times New Roman"/>
          <w:i/>
        </w:rPr>
        <w:t>Předmětem práva autorského podle zákona č. 121/2000 Sb., o právu autorském, o právech souvisejících s právem autorským a o změně některých zákonů (autorský zákon- AZ) je  dílo literární a jiné dílo umělecké  a dílo  vědecké,  které  je jedinečným  výsledkem tvůrčí činnosti autora  a je vyjádřeno  v jakékoli objektivně  vnímatelné podobě včetně podoby elektronické, trvale nebo dočasně, bez ohledu na  jeho rozsah,  účel nebo   význam (dále  jen "dílo").  Dílem je zejména dílo  slovesné vyjádřené řečí  nebo písmem, dílo  hudební, dílo  dramatické a  dílo hudebně  dramatické, dílo  choreografické a dílo pantomimické,  dílo fotografické a  dílo vyjádřené postupem podobným   fotografii,   dílo    audiovizuální,   jako   je   dílo kinematografické, dílo  výtvarné, jako je  dílo malířské, grafické a sochařské, dílo architektonické včetně díla urbanistického, dílo užitého umění a dílo kartografické.</w:t>
      </w:r>
      <w:r>
        <w:rPr>
          <w:i/>
        </w:rPr>
        <w:t xml:space="preserve"> </w:t>
      </w:r>
      <w:r w:rsidR="0078044A">
        <w:rPr>
          <w:i/>
        </w:rPr>
        <w:br/>
      </w:r>
      <w:r w:rsidR="0078044A">
        <w:rPr>
          <w:i/>
        </w:rPr>
        <w:lastRenderedPageBreak/>
        <w:t>__________</w:t>
      </w:r>
      <w:r w:rsidR="0078044A">
        <w:rPr>
          <w:i/>
        </w:rPr>
        <w:br/>
      </w:r>
      <w:r>
        <w:rPr>
          <w:i/>
        </w:rPr>
        <w:t>(</w:t>
      </w:r>
      <w:r w:rsidRPr="008877E0">
        <w:rPr>
          <w:i/>
          <w:sz w:val="18"/>
          <w:szCs w:val="18"/>
        </w:rPr>
        <w:t>http://www.google.cz/url?sa=t&amp;rct=j&amp;q=&amp;esrc=s&amp;source=web&amp;cd=2&amp;ved=0CDYQFjAB&amp;url=http%3A%2F%2Fwww.kr-stredocesky.cz%2FNR%2Frdonlyres%2F32A1411B-7C29-463E-B5A1-265388448F96%2F0%2Fstrucna_metodika_k_platnemu_autorskemu_zakonu.doc&amp;ei=Rc1uUZ2jC4LGtQbEiIGwDg&amp;usg=AFQjCNFjaPQyiypnpu2we8PWJFbBB5a2og&amp;sig2=Rwhd5gVnLLfiHNzR9r7oBQ&amp;bvm=bv.45368065,d.Yms&amp;cad=rja)</w:t>
      </w:r>
      <w:r>
        <w:rPr>
          <w:b/>
          <w:i/>
        </w:rPr>
        <w:br/>
      </w:r>
      <w:r w:rsidR="0078044A">
        <w:br/>
      </w:r>
      <w:r>
        <w:t xml:space="preserve">Jak už jsem zmínil výše, tento typ souborů, se smí legálně kopírovat, pokud má autor originál a to jen za účelem vytvoření archivní kopie, kterou ovšem nesmí nijak šířit ani publikovat bez souhlasu autora/majitele díla </w:t>
      </w:r>
      <w:r w:rsidR="00B819F6">
        <w:t xml:space="preserve"> (nejčastěji vydavatelství ) </w:t>
      </w:r>
      <w:r>
        <w:br/>
        <w:t xml:space="preserve"> Jakékoliv zpřístupnění druhé osobě, je porušením autorských práv a může být trestně stíháno. </w:t>
      </w:r>
      <w:r>
        <w:br/>
      </w:r>
      <w:r w:rsidR="0078044A">
        <w:t>__________</w:t>
      </w:r>
      <w:r w:rsidR="00884B8F">
        <w:br/>
      </w:r>
      <w:r w:rsidR="0078044A">
        <w:t>Při užití chráněného hudebního díla, výkonu nebo jiného předmětu ochrany (např. zvukového nebo zvukově obrazového záznamu) je povinnost podle autorského zákona  opatřit si souhlas s užitím díla a uhradit autorské honoráře. Výjimky z této povinnosti autorský zákon výslovně uvádí v jeho ustanovení § 3. Ochranné organizace - kolektivní správci, které v příslušném oboru a oblasti udělují souhlas k užití díla licenční smlouvou podle § 46 a následného autorského zákona  a sjednávají výši odměn a náhrad za užití předmětů ochrany podle autorského zákona a tyto odměny a náhrady vybírají,  jsou:</w:t>
      </w:r>
      <w:r w:rsidR="0078044A">
        <w:br/>
        <w:t>-OSA - Ochranný svaz autorský pro práva k dílům hudebním, jenž zastupuje autory,     pro užití děl hudebních,</w:t>
      </w:r>
      <w:r w:rsidR="0078044A">
        <w:br/>
        <w:t xml:space="preserve">-INTERGRAM, který hájí zájmy výkonných umělců, interpretů a výrobců hudebních nosičů, </w:t>
      </w:r>
      <w:r w:rsidR="0078044A">
        <w:br/>
        <w:t>-OOA-S, ochranná organizace autorská-sdružení autorů děl výtvarného umění, architektury a  obrazové složky audiovizuálních děl,</w:t>
      </w:r>
      <w:r w:rsidR="0078044A">
        <w:br/>
        <w:t xml:space="preserve">-dále DILIA a GESTOR.   </w:t>
      </w:r>
    </w:p>
    <w:p w:rsidR="008877E0" w:rsidRPr="008877E0" w:rsidRDefault="0078044A" w:rsidP="0078044A">
      <w:pPr>
        <w:rPr>
          <w:rFonts w:ascii="Calibri" w:eastAsia="Calibri" w:hAnsi="Calibri" w:cs="Times New Roman"/>
        </w:rPr>
      </w:pPr>
      <w:r>
        <w:t xml:space="preserve">Jde o občanská sdružení vykonávající na základě oprávnění uděleného Ministerstvem kultury České republiky kolektivní správu práv podle </w:t>
      </w:r>
      <w:proofErr w:type="spellStart"/>
      <w:r>
        <w:t>ust</w:t>
      </w:r>
      <w:proofErr w:type="spellEnd"/>
      <w:r>
        <w:t xml:space="preserve">. § 95 a </w:t>
      </w:r>
      <w:proofErr w:type="spellStart"/>
      <w:r>
        <w:t>násl</w:t>
      </w:r>
      <w:proofErr w:type="spellEnd"/>
      <w:r>
        <w:t xml:space="preserve">. autorského zákona. Konkrétní informace o kolektivních správcích lze nalézt na internetových stránkách: </w:t>
      </w:r>
      <w:hyperlink r:id="rId8" w:history="1">
        <w:r w:rsidRPr="00343DBB">
          <w:rPr>
            <w:rStyle w:val="Hypertextovodkaz"/>
          </w:rPr>
          <w:t>www.osa.cz</w:t>
        </w:r>
      </w:hyperlink>
      <w:r>
        <w:t xml:space="preserve"> , </w:t>
      </w:r>
      <w:hyperlink r:id="rId9" w:history="1">
        <w:r w:rsidRPr="00343DBB">
          <w:rPr>
            <w:rStyle w:val="Hypertextovodkaz"/>
          </w:rPr>
          <w:t>www.intergram.cz</w:t>
        </w:r>
      </w:hyperlink>
      <w:r>
        <w:t xml:space="preserve"> ,  </w:t>
      </w:r>
      <w:hyperlink r:id="rId10" w:history="1">
        <w:r w:rsidRPr="00343DBB">
          <w:rPr>
            <w:rStyle w:val="Hypertextovodkaz"/>
          </w:rPr>
          <w:t>www.ooas.cz</w:t>
        </w:r>
      </w:hyperlink>
      <w:r>
        <w:t xml:space="preserve"> , popř. </w:t>
      </w:r>
      <w:hyperlink r:id="rId11" w:history="1">
        <w:r w:rsidRPr="00343DBB">
          <w:rPr>
            <w:rStyle w:val="Hypertextovodkaz"/>
          </w:rPr>
          <w:t>www.dilia.cz</w:t>
        </w:r>
      </w:hyperlink>
      <w:r>
        <w:t xml:space="preserve">.    </w:t>
      </w:r>
      <w:r>
        <w:br/>
        <w:t>__________</w:t>
      </w:r>
      <w:r>
        <w:br/>
      </w:r>
      <w:r>
        <w:rPr>
          <w:i/>
        </w:rPr>
        <w:t>(</w:t>
      </w:r>
      <w:r w:rsidRPr="008877E0">
        <w:rPr>
          <w:i/>
          <w:sz w:val="18"/>
          <w:szCs w:val="18"/>
        </w:rPr>
        <w:t>http://www.google.cz/url?sa=t&amp;rct=j&amp;q=&amp;esrc=s&amp;source=web&amp;cd=2&amp;ved=0CDYQFjAB&amp;url=http%3A%2F%2Fwww.kr-stredocesky.cz%2FNR%2Frdonlyres%2F32A1411B-7C29-463E-B5A1-265388448F96%2F0%2Fstrucna_metodika_k_platnemu_autorskemu_zakonu.doc&amp;ei=Rc1uUZ2jC4LGtQbEiIGwDg&amp;usg=AFQjCNFjaPQyiypnpu2we8PWJFbBB5a2og&amp;sig2=Rwhd5gVnLLfiHNzR9r7oBQ&amp;bvm=bv.45368065,d.Yms&amp;cad=rja</w:t>
      </w:r>
      <w:r>
        <w:rPr>
          <w:i/>
          <w:sz w:val="18"/>
          <w:szCs w:val="18"/>
        </w:rPr>
        <w:t>)</w:t>
      </w:r>
    </w:p>
    <w:p w:rsidR="006F1CE5" w:rsidRPr="008877E0" w:rsidRDefault="00455A22" w:rsidP="00455A22">
      <w:pPr>
        <w:pStyle w:val="Normlnweb"/>
      </w:pPr>
      <w:r w:rsidRPr="00455A22">
        <w:rPr>
          <w:b/>
          <w:sz w:val="32"/>
          <w:szCs w:val="32"/>
        </w:rPr>
        <w:t>Licence</w:t>
      </w:r>
      <w:r w:rsidRPr="00455A22">
        <w:rPr>
          <w:b/>
          <w:sz w:val="32"/>
          <w:szCs w:val="32"/>
        </w:rPr>
        <w:br/>
      </w:r>
      <w:r w:rsidR="0078044A">
        <w:t>Pomalu jsme se dostali k tématu licence, licence je oprávnění a v spojitosti se autorskými právy se toto oprávnění týká použití (viz úvod)</w:t>
      </w:r>
      <w:r>
        <w:br/>
      </w:r>
      <w:r>
        <w:br/>
        <w:t>__________</w:t>
      </w:r>
      <w:r>
        <w:br/>
        <w:t>Licence je dohoda mezi poskytovatelem práv k užití softwaru a uživatelem. Tato licence může být jednak pro jednu instalaci, několik instalací nebo neomezená multilicence pro firmu. Software se neprodává, pouze se poskytují práva na jeho využívání.</w:t>
      </w:r>
      <w:r>
        <w:br/>
        <w:t>Různé typy licencí:</w:t>
      </w:r>
      <w:r>
        <w:br/>
        <w:t>-</w:t>
      </w:r>
      <w:proofErr w:type="spellStart"/>
      <w:r>
        <w:t>Adware</w:t>
      </w:r>
      <w:proofErr w:type="spellEnd"/>
      <w:r>
        <w:t>- Užívání software šířeného pod touto licencí je bezplatné, ale v programu se zobrazuje reklama, ze které je jeho vývoj placen.</w:t>
      </w:r>
      <w:r>
        <w:br/>
        <w:t>-</w:t>
      </w:r>
      <w:proofErr w:type="spellStart"/>
      <w:r>
        <w:t>Cardware</w:t>
      </w:r>
      <w:proofErr w:type="spellEnd"/>
      <w:r>
        <w:t xml:space="preserve">- Software je možno neomezeně užívat v případě, že autorovi zašlete skutečnou </w:t>
      </w:r>
      <w:r>
        <w:lastRenderedPageBreak/>
        <w:t>pohlednici.</w:t>
      </w:r>
      <w:r>
        <w:br/>
        <w:t>-Demo- Program slouží pouze k předvedení schopností daného produktu, ne však k jeho plnému nasazení. Je pravděpodobné, že bude nějakým způsobem omezena funkčnost produktu</w:t>
      </w:r>
      <w:r>
        <w:br/>
        <w:t>-EULA- (</w:t>
      </w:r>
      <w:proofErr w:type="spellStart"/>
      <w:r>
        <w:t>End</w:t>
      </w:r>
      <w:proofErr w:type="spellEnd"/>
      <w:r>
        <w:t xml:space="preserve"> User </w:t>
      </w:r>
      <w:proofErr w:type="spellStart"/>
      <w:r>
        <w:t>License</w:t>
      </w:r>
      <w:proofErr w:type="spellEnd"/>
      <w:r>
        <w:t xml:space="preserve"> </w:t>
      </w:r>
      <w:proofErr w:type="spellStart"/>
      <w:r>
        <w:t>Agreement</w:t>
      </w:r>
      <w:proofErr w:type="spellEnd"/>
      <w:r>
        <w:t>)  jedna z nejpoužívanějších komerčních licencí, určující co uživatel smí a nesmí dělat.</w:t>
      </w:r>
      <w:r>
        <w:br/>
        <w:t>-Freeware- Forma distribuce softwaru, která ponechává autorovi autorská práva, ale volně zpřístupňuje plně funkční software ostatním bez poplatků. Software by neměl být prodáván či šířen za úplatu, nesmí být pozměňován.</w:t>
      </w:r>
      <w:r>
        <w:br/>
        <w:t xml:space="preserve">-GNU GPL- </w:t>
      </w:r>
      <w:proofErr w:type="spellStart"/>
      <w:r>
        <w:t>General</w:t>
      </w:r>
      <w:proofErr w:type="spellEnd"/>
      <w:r>
        <w:t xml:space="preserve"> Public </w:t>
      </w:r>
      <w:proofErr w:type="spellStart"/>
      <w:r>
        <w:t>License</w:t>
      </w:r>
      <w:proofErr w:type="spellEnd"/>
      <w:r>
        <w:t>. Software šířený pod licencí GPL je možno volně používat, modifikovat i šířit, ale za předpokladu, že tento software bude šířen bezplatně (případně za distribuční náklady) s možností získat bezplatně zdrojové kódy.</w:t>
      </w:r>
      <w:r>
        <w:br/>
        <w:t xml:space="preserve">-Public </w:t>
      </w:r>
      <w:proofErr w:type="spellStart"/>
      <w:r>
        <w:t>Domain</w:t>
      </w:r>
      <w:proofErr w:type="spellEnd"/>
      <w:r>
        <w:t>- Uvedením této licence se autor vzdává kontroly nad publikovaným software - můžete jej volně šířit a používat, ale i měnit či zahrnout do svých aplikací. Pozor, neplést s licencí Freeware.</w:t>
      </w:r>
      <w:r>
        <w:br/>
        <w:t>-Shareware- Produkty jsou pod touto licencí šířeny zdarma. Autor obvykle požaduje zaplacení malé částky až v případě, kdy se uživateli produkt líbí a běžně jej používá. Zaplacením této částky se stává registrovaným uživatelem, může dostávat aktualizace, případně je mu k dispozici on-line podpora.</w:t>
      </w:r>
      <w:r>
        <w:br/>
        <w:t xml:space="preserve">-Trial- Jedná se o komerční software, u kterého je časově omezena určitá funkce např. ukládání, tisk apod. Smyslem této licence je umožnit potencionálnímu zájemci si vyzkoušet </w:t>
      </w:r>
      <w:proofErr w:type="spellStart"/>
      <w:r>
        <w:t>ovladání</w:t>
      </w:r>
      <w:proofErr w:type="spellEnd"/>
      <w:r>
        <w:t xml:space="preserve"> programu a různých funkci před zakoupením plné verze.</w:t>
      </w:r>
      <w:r>
        <w:br/>
        <w:t>-OEM licence: levnější nákup softwaru, ale spojený s nákupem hardwaru.</w:t>
      </w:r>
      <w:r w:rsidR="0078044A">
        <w:br/>
      </w:r>
      <w:r>
        <w:t>___________</w:t>
      </w:r>
      <w:r>
        <w:br/>
        <w:t>(</w:t>
      </w:r>
      <w:r w:rsidRPr="00455A22">
        <w:t>http://www.unium.cz/materialy/0/0/softwarove-pravo-m26833-p1.html</w:t>
      </w:r>
      <w:r>
        <w:t>)</w:t>
      </w:r>
      <w:r w:rsidR="0078044A">
        <w:br/>
      </w:r>
      <w:r w:rsidR="0078044A">
        <w:br/>
      </w:r>
      <w:r w:rsidRPr="00455A22">
        <w:rPr>
          <w:b/>
          <w:sz w:val="32"/>
          <w:szCs w:val="32"/>
        </w:rPr>
        <w:t>Promlčení</w:t>
      </w:r>
      <w:r>
        <w:t xml:space="preserve"> (zajímavost)</w:t>
      </w:r>
      <w:r w:rsidR="0078044A">
        <w:br/>
        <w:t xml:space="preserve">Nakonec bych zmínil takovou zajímavost, která se nachází v  hlavu VIII </w:t>
      </w:r>
      <w:proofErr w:type="spellStart"/>
      <w:r w:rsidR="0078044A">
        <w:t>AutZ</w:t>
      </w:r>
      <w:proofErr w:type="spellEnd"/>
      <w:r w:rsidR="0078044A">
        <w:t xml:space="preserve">. Týkající se promlčení </w:t>
      </w:r>
      <w:r w:rsidR="0078044A">
        <w:br/>
        <w:t>_________</w:t>
      </w:r>
      <w:r w:rsidR="00736473" w:rsidRPr="008877E0">
        <w:br/>
        <w:t xml:space="preserve">Promlčení se bere jako jeden z důvodů zániku trestnosti trestného činu, který je spojen uplynutím určité doby od spáchání trestného činu. V případě, že uběhla zákonem stanovená doba a trestní stíhání je již promlčeno, má policie, případně státní zástupce nebo soudce, povinnost věc, trestní stíhání zastavit. </w:t>
      </w:r>
      <w:r w:rsidR="0078044A">
        <w:br/>
        <w:t xml:space="preserve"> </w:t>
      </w:r>
      <w:r w:rsidR="00736473" w:rsidRPr="008877E0">
        <w:t xml:space="preserve">Doba promlčení je různě dlouhá, podle závažnosti trestného činu, a závisí od výše horní hranice trestní sazby. Trestní stíhání pro trestný čin porušování autorského práva podle prvního odstavce, tj. v případě, že pachatel získá prospěch ne vyšší než 500 tis. Kč, se promlčuje uplynutím promlčecí doby v délce tří let. Trestní stíhání pro trestný čin porušování autorského práva podle druhého odstavce, tj. v případě, že pachatel získá činem prospěch vyšší než 500 tis. Kč, se promlčuje uplynutím promlčecí doby v délce pěti let. </w:t>
      </w:r>
      <w:r w:rsidR="00736473" w:rsidRPr="008877E0">
        <w:br/>
        <w:t xml:space="preserve"> </w:t>
      </w:r>
      <w:r w:rsidR="0078044A">
        <w:t xml:space="preserve">__________ </w:t>
      </w:r>
      <w:r w:rsidR="0078044A">
        <w:br/>
      </w:r>
      <w:r w:rsidR="0078044A" w:rsidRPr="0078044A">
        <w:rPr>
          <w:sz w:val="20"/>
          <w:szCs w:val="20"/>
        </w:rPr>
        <w:t>(http://zakony.centrum.cz/obcansky-zakonik/cast-1-hlava-8)</w:t>
      </w:r>
      <w:r w:rsidR="00736473" w:rsidRPr="008877E0">
        <w:br/>
      </w:r>
      <w:r w:rsidR="0078044A">
        <w:br/>
      </w:r>
      <w:r w:rsidR="00736473" w:rsidRPr="008877E0">
        <w:t xml:space="preserve">Což v praxi </w:t>
      </w:r>
      <w:r w:rsidR="0078044A">
        <w:t xml:space="preserve">znamená, že je možné </w:t>
      </w:r>
      <w:r w:rsidR="00736473" w:rsidRPr="008877E0">
        <w:t>vlastnit nelegální kopii daného programu</w:t>
      </w:r>
      <w:r w:rsidR="0078044A">
        <w:t xml:space="preserve"> legálně</w:t>
      </w:r>
      <w:r w:rsidR="00736473" w:rsidRPr="008877E0">
        <w:t xml:space="preserve">, přičemž </w:t>
      </w:r>
      <w:r w:rsidR="0078044A">
        <w:t xml:space="preserve">tuto kopii ale nemůžu nijak používat (viz úvod) </w:t>
      </w:r>
      <w:r w:rsidR="00736473" w:rsidRPr="008877E0">
        <w:t>, protože by došlo k „obnovení“ trestnosti a právní řád by na danou věc nahlížet jako na pokračování jednoho a téhož trestného činu.</w:t>
      </w:r>
      <w:r w:rsidR="0078044A">
        <w:br/>
      </w:r>
      <w:r w:rsidR="00736473" w:rsidRPr="008877E0">
        <w:br/>
      </w:r>
      <w:r>
        <w:br/>
      </w:r>
      <w:r>
        <w:br/>
      </w:r>
      <w:r>
        <w:br/>
      </w:r>
      <w:r>
        <w:lastRenderedPageBreak/>
        <w:br/>
      </w:r>
      <w:r>
        <w:br/>
      </w:r>
      <w:r w:rsidRPr="00455A22">
        <w:rPr>
          <w:sz w:val="40"/>
          <w:szCs w:val="40"/>
        </w:rPr>
        <w:br/>
      </w:r>
      <w:r w:rsidRPr="00CB5715">
        <w:rPr>
          <w:sz w:val="44"/>
          <w:szCs w:val="44"/>
        </w:rPr>
        <w:t>Část druhá</w:t>
      </w:r>
      <w:r>
        <w:rPr>
          <w:sz w:val="40"/>
          <w:szCs w:val="40"/>
        </w:rPr>
        <w:t xml:space="preserve"> –</w:t>
      </w:r>
      <w:r w:rsidRPr="00455A22">
        <w:t xml:space="preserve"> v této části se vyskytují mé subjektivní názory</w:t>
      </w:r>
      <w:r>
        <w:rPr>
          <w:sz w:val="40"/>
          <w:szCs w:val="40"/>
        </w:rPr>
        <w:t xml:space="preserve"> </w:t>
      </w:r>
      <w:r w:rsidRPr="00455A22">
        <w:rPr>
          <w:sz w:val="40"/>
          <w:szCs w:val="40"/>
        </w:rPr>
        <w:br/>
      </w:r>
      <w:r>
        <w:t>Můj pohled na porušování autorských práv ze strany běžného uživatele.</w:t>
      </w:r>
      <w:r>
        <w:br/>
        <w:t xml:space="preserve"> Krádež?  </w:t>
      </w:r>
      <w:r>
        <w:br/>
        <w:t>Co se týká porušování autorských práv, je toto téma lehce diskutabilní, především to, že porušení autorských práv se počítá jako krádež a to z důvodu, že při krádeži dochází k tomu, že někomu něco odcizím bez jeho vůle a daný člověk už tu věc používat nemůže. Příklad, někomu bych ukradl peněženku, už ji nemá a ani to, co v ní m</w:t>
      </w:r>
      <w:r w:rsidR="00C05347">
        <w:t>ěl.</w:t>
      </w:r>
      <w:r w:rsidR="00C05347">
        <w:br/>
        <w:t xml:space="preserve"> Vytvoření a šíření kopie</w:t>
      </w:r>
      <w:r>
        <w:t>, ale přeci neodpovídá zmíněnému příkladu, protože nikomu neberu možnost danou věc užívat a daný člověk ji má stále k dispozici. Představme si, že by lidé měli schopnost „vyčarovat“ kopii předmětů, takže kdybych si vyčaroval kopii horského kola, na kterém přijel můj spolužák, nepoškodím ho nijak, protože mu danou věc neznepřístupním. Ano, zde se dá hypoteticky argumentovat tím, že tím poškodím tu firmu, která dané kola prodává, načež se dá opět po</w:t>
      </w:r>
      <w:r w:rsidR="00C05347">
        <w:t>užít další hypotetický argument -</w:t>
      </w:r>
      <w:r>
        <w:t xml:space="preserve"> nepoškodím, protože kdybych neměl schopnost si to kolo vyčarovat, raději bych byl bez kola než abych si kolo koupil (ať už z jakéhokoliv důvodu).</w:t>
      </w:r>
      <w:r>
        <w:br/>
        <w:t xml:space="preserve">  Na druhou stranu je mi samozřejmě jasné, jako asi každému jinému, že člověk, ať už se živí tím, že je u nějaké firmy zaměstnán nebo dané dílo tvoří sám a není zaměstnán, tak je to jeho práce, za kterou má být odměněn – penězi, které ovšem pokud lidé nebudou dané dílo kupovat, ale budou si ho jen vyčarovávat, tak tyto peníze dostávat nebude a tím vlastně tito lidé nepřímo berou možnost získat danému člověku peníze. Z tohoto pohledu je to krádež, ale hesla „televizi by jste neukradli… film by jste taky neukradli“ mi zní jako populismus a dost jednostranně zaměřené. </w:t>
      </w:r>
      <w:r>
        <w:br/>
      </w:r>
      <w:r>
        <w:br/>
      </w:r>
      <w:r w:rsidRPr="00CB5715">
        <w:rPr>
          <w:b/>
          <w:sz w:val="32"/>
          <w:szCs w:val="32"/>
        </w:rPr>
        <w:t>Proč lidé vůbec autorská práva porušují?</w:t>
      </w:r>
      <w:r w:rsidRPr="00CB5715">
        <w:rPr>
          <w:b/>
          <w:sz w:val="32"/>
          <w:szCs w:val="32"/>
        </w:rPr>
        <w:br/>
      </w:r>
      <w:r>
        <w:t xml:space="preserve"> Pokud si položím tuto otázku, odpověď je jasná – protože nechtějí platit. Důvodů toho, proč chtějí používat daný produkt a nechtějí platit je více.</w:t>
      </w:r>
      <w:r>
        <w:br/>
        <w:t xml:space="preserve"> </w:t>
      </w:r>
      <w:r w:rsidR="007151A5">
        <w:t>1)</w:t>
      </w:r>
      <w:r>
        <w:t>Začal bych asi tím, že je to ve s</w:t>
      </w:r>
      <w:r w:rsidR="007151A5">
        <w:t xml:space="preserve">polečnosti považováno za běžné a drtivá většina společnost autorská práva porušuje. Mladí jsou vychováni v představě, že stahovat si filmu a hudbu sice není legální způsob jak získat dílo, ale s postižením za takové jednání se nepotkávají a když už, jedná se o velké distributory nelegálního softwaru, za což se ale člověk, který si stáhne film jednou za týden nepovažuje a legislativní norma, která není vymáhaná státem a za kterou je šance postihu menší než šance na výhru ve sportce, je spíše pro smích než pro dodržování. </w:t>
      </w:r>
      <w:r w:rsidR="007151A5">
        <w:br/>
        <w:t xml:space="preserve"> 2)Dalším důvodem budou peníze, jestli je stažením souboru krádež, tak současně je to také vyděláním, protože tím člověk ušetří peníze, které by jinak neměl, protože by je dal někomu jinému výměnou za jeho dílo. Lidé, kteří mají peněž dost zpravidla nemají problém si hudbu koupit legálně, nicméně medián platu je přibližně 20 000 </w:t>
      </w:r>
      <w:proofErr w:type="spellStart"/>
      <w:r w:rsidR="007151A5">
        <w:t>kč</w:t>
      </w:r>
      <w:proofErr w:type="spellEnd"/>
      <w:r w:rsidR="007151A5">
        <w:t>, což při cenách plynu, nájmů, ele</w:t>
      </w:r>
      <w:r w:rsidR="00CB5715">
        <w:t>k</w:t>
      </w:r>
      <w:r w:rsidR="007151A5">
        <w:t xml:space="preserve">triky, vody, výši daní… není dost na to, aby člověk měl peníze na to, si kupovat licence či originální produkty. </w:t>
      </w:r>
      <w:r w:rsidR="007151A5">
        <w:br/>
        <w:t xml:space="preserve"> Domnívám se, že země, kde je průměrný plat několikanásobný než v České republice, mají mnohem menší četnost případů porušování autorských práv, protože pokud měsíčně vydělám v přepočtu 100 000kč a pokud mi po zaplacení mých existenčních výdajů zůstane 80 000 </w:t>
      </w:r>
      <w:proofErr w:type="spellStart"/>
      <w:r w:rsidR="007151A5">
        <w:t>kč</w:t>
      </w:r>
      <w:proofErr w:type="spellEnd"/>
      <w:r w:rsidR="007151A5">
        <w:t>, nebudu mít takový problém zaplatit 400kč za CD (což je 0,5%), jako bych měl, kdyby mi po zaplacení nezbytných výdajů zůstalo z 20000kč pouze 5000kč, poté už je to téměř 10% mých peněž .</w:t>
      </w:r>
      <w:r w:rsidR="007151A5">
        <w:br/>
      </w:r>
      <w:r w:rsidR="00B870A4">
        <w:t xml:space="preserve">3) Další důvod také souvisí s penězi a tím je cena některých licencí na užívaní některých </w:t>
      </w:r>
      <w:r w:rsidR="00B870A4">
        <w:lastRenderedPageBreak/>
        <w:t xml:space="preserve">softwarů. </w:t>
      </w:r>
      <w:r w:rsidR="00B870A4">
        <w:br/>
        <w:t xml:space="preserve"> Zde hrají roli dva faktory - jestli mně daný software živí nebo ne. Samozřejmě, že pokud mě daný software neživý a měl bych možnost ho získat zadarmo, nebylo by to spravedlivé vůči tomu, kterého by ten samý software živil a musel by za něj zaplatit, ale pokud daný software nemám v plánu komerčně používat a užíval bych ho pro své osobní použití, například by bylo moje hobby vytvářet si obrázky na stěny pomocí nějakého grafického programu, mohlo by mě takové hobby stát 100 000kč i více, což jak každý uzná, je dost nemalá cena na to, že mi to dá jen prostředek, jak zaplnit můj volný čas něčím pro mě smysluplným. Druhý pohled je to, pokud si daný software koupím a pracuji v něm v komerční sféře, za což dostávám zaplaceno a tato investice se mi vrátí a také je to můj prostředek, jak vydělávat další peníze. Ano uznávám, že vyřešit tuto otázku spravedlivě se asi nedá, ale je to jeden z důvodů, proč se lidé mohou uchylovat k porušování autorských práv a získávání softwaru nelegální c</w:t>
      </w:r>
      <w:r w:rsidR="005542CB">
        <w:t>estou</w:t>
      </w:r>
      <w:r w:rsidR="005542CB">
        <w:br/>
        <w:t>4) Přístupnost a rychlost, kterou díky internetu má každý kdo se připojí způsobuje to, že mnoho souborů se dá získat rychleji cestou nelegální než legální, protože leckterý soubor, se v legálním internetovém prodeji nevyskytuje a i normálně ho může být těžké sehnat (objednání si produktu v kamenné prodejně, čekání, cestování tam a zpátky), ale nelegálně takový soubo</w:t>
      </w:r>
      <w:r w:rsidR="00BD34EB">
        <w:t>r může trvat sehnat zlomek času.</w:t>
      </w:r>
      <w:r w:rsidR="00B870A4">
        <w:br/>
      </w:r>
      <w:r w:rsidR="00BD34EB">
        <w:t>5) Anonymita. V počítačovém světě zpravidla vystupujeme pod našimi IP adresami a naše identita zůstává neznámá, pokud i by kdo chtěl, může si teoreticky zjistit naší polohu, ale těžko nám bude dokazovat, že daný soubor jsme nelegálně získali mi a ne někdo jiný, kdo může mít k počítači přístup.</w:t>
      </w:r>
      <w:r w:rsidR="00BD34EB">
        <w:br/>
        <w:t xml:space="preserve">6) Reálná možnost odsouzení. Pokud bychom si představili, že by na mě někdo podal žalobu, za porušování autorských práv. Následující průběh by mohl vypadat asi takto. Policie by získala soudní příkaz k zabavení mého počítače, který by byl následně odeslán na posouzení nějakému soudnímu znalci v oblasti IT, který by udělal nějaký posudek zda a kdy jsem daná autorská práva porušil, načež by mi policie musela dokázat, že jsem tato právo porušil opravdu já a ne někdo jiný (pokud by na </w:t>
      </w:r>
      <w:proofErr w:type="spellStart"/>
      <w:r w:rsidR="00BD34EB">
        <w:t>pc</w:t>
      </w:r>
      <w:proofErr w:type="spellEnd"/>
      <w:r w:rsidR="00BD34EB">
        <w:t xml:space="preserve"> mělo přístup více uživatelů) a dokazovat mi, že v daný čas porušení autorských práv jsem byl u počítače já by byl velmi nesnadný úkol a domnívám se, že takovýto postup by zdražil celý soudní proces natolik, že by se nikomu neoplatilo se semnou soudit o škodu, protože soudní poplatky by byly několikrát vyšší. Nehledě na to, že kde není žalobce, není ani odsouzený a kdo by mě žaloval? Vydavatelství? Že jsem mu učinil škodu 2000, protože jsem si stáhl hudebních CD? Což není škoda nad 5000 </w:t>
      </w:r>
      <w:proofErr w:type="spellStart"/>
      <w:r w:rsidR="00BD34EB">
        <w:t>kč</w:t>
      </w:r>
      <w:proofErr w:type="spellEnd"/>
      <w:r w:rsidR="00BD34EB">
        <w:t>, takže si nejsem jist, zdali by vůbec bylo možné, takovou žalobu podat. Nebo by se snad domluvilo více vydavatelství, aby škoda byla teoreticky přes 5000? To by jim za to nestálo ani náklady, ani pověstí. Ani státu za újmu na daních by se to neoplatilo se za to soudit. Tedy kde není žalobce, není odsouzený…</w:t>
      </w:r>
      <w:r w:rsidR="00BD34EB">
        <w:br/>
        <w:t xml:space="preserve"> Tedy se domnívám, </w:t>
      </w:r>
      <w:r w:rsidR="00C05347">
        <w:t>že každý z těchto bodů může a je být morálním omluvením proč porušují autorská práva a domnívám se, že bez rozsáhlých legislativních změn tu bude porušování autorských práv stále ruku v ruce s vytvářením nových děl</w:t>
      </w:r>
      <w:r w:rsidR="00CB5715">
        <w:t>.</w:t>
      </w:r>
      <w:r w:rsidR="00CB5715">
        <w:br/>
      </w:r>
      <w:r>
        <w:br/>
      </w:r>
      <w:r w:rsidR="00736473" w:rsidRPr="008877E0">
        <w:t>odkazy</w:t>
      </w:r>
      <w:r w:rsidR="00736473" w:rsidRPr="008877E0">
        <w:br/>
      </w:r>
      <w:hyperlink r:id="rId12" w:history="1">
        <w:r w:rsidR="00736473" w:rsidRPr="008877E0">
          <w:rPr>
            <w:rStyle w:val="Hypertextovodkaz"/>
          </w:rPr>
          <w:t>http://www.zakonycr.cz/seznamy/121-2000-sb-zakon-o-pravu-autorskem-o-pravech-souvisejicich-s-pravem-autorskym-a-o-zmene-nekterych-zakonu-%28autorsky-zakon%29.html</w:t>
        </w:r>
      </w:hyperlink>
      <w:r w:rsidR="00736473" w:rsidRPr="008877E0">
        <w:br/>
      </w:r>
      <w:r w:rsidR="00736473" w:rsidRPr="008877E0">
        <w:br/>
      </w:r>
      <w:hyperlink r:id="rId13" w:anchor="utm_medium=selfpromo&amp;utm_source=zive&amp;utm_campaign=copylink" w:history="1">
        <w:r w:rsidR="00736473" w:rsidRPr="008877E0">
          <w:rPr>
            <w:rStyle w:val="Hypertextovodkaz"/>
          </w:rPr>
          <w:t>http://www.zive.cz/clanky/trestni-pravo-pocitace-a-internet---3-vymenne-site-a-nelegalni-programy/sc-3-a-116498/default.aspx#utm_medium=selfpromo&amp;utm_source=zive&amp;utm_campaign=copylink</w:t>
        </w:r>
      </w:hyperlink>
      <w:r w:rsidR="00736473" w:rsidRPr="008877E0">
        <w:br/>
      </w:r>
      <w:r w:rsidR="00736473" w:rsidRPr="008877E0">
        <w:br/>
      </w:r>
      <w:hyperlink r:id="rId14" w:history="1">
        <w:r w:rsidR="0078044A" w:rsidRPr="00343DBB">
          <w:rPr>
            <w:rStyle w:val="Hypertextovodkaz"/>
          </w:rPr>
          <w:t>http://zakony.centrum.cz/obcansky-zakonik/cast-1-hlava-8</w:t>
        </w:r>
      </w:hyperlink>
      <w:r w:rsidR="0078044A">
        <w:br/>
      </w:r>
      <w:r>
        <w:lastRenderedPageBreak/>
        <w:br/>
      </w:r>
      <w:hyperlink r:id="rId15" w:history="1">
        <w:r w:rsidRPr="00343DBB">
          <w:rPr>
            <w:rStyle w:val="Hypertextovodkaz"/>
          </w:rPr>
          <w:t>http://www.unium.cz/materialy/0/0/softwarove-pravo-m26833-p1.html</w:t>
        </w:r>
      </w:hyperlink>
      <w:r>
        <w:t xml:space="preserve"> </w:t>
      </w:r>
      <w:r>
        <w:br/>
      </w:r>
    </w:p>
    <w:sectPr w:rsidR="006F1CE5" w:rsidRPr="008877E0" w:rsidSect="006F1CE5">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778B" w:rsidRDefault="009C778B" w:rsidP="00D91EF9">
      <w:pPr>
        <w:spacing w:after="0" w:line="240" w:lineRule="auto"/>
      </w:pPr>
      <w:r>
        <w:separator/>
      </w:r>
    </w:p>
  </w:endnote>
  <w:endnote w:type="continuationSeparator" w:id="0">
    <w:p w:rsidR="009C778B" w:rsidRDefault="009C778B" w:rsidP="00D91EF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E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778B" w:rsidRDefault="009C778B" w:rsidP="00D91EF9">
      <w:pPr>
        <w:spacing w:after="0" w:line="240" w:lineRule="auto"/>
      </w:pPr>
      <w:r>
        <w:separator/>
      </w:r>
    </w:p>
  </w:footnote>
  <w:footnote w:type="continuationSeparator" w:id="0">
    <w:p w:rsidR="009C778B" w:rsidRDefault="009C778B" w:rsidP="00D91EF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F606F5"/>
    <w:multiLevelType w:val="multilevel"/>
    <w:tmpl w:val="43FA1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425"/>
  <w:characterSpacingControl w:val="doNotCompress"/>
  <w:footnotePr>
    <w:footnote w:id="-1"/>
    <w:footnote w:id="0"/>
  </w:footnotePr>
  <w:endnotePr>
    <w:endnote w:id="-1"/>
    <w:endnote w:id="0"/>
  </w:endnotePr>
  <w:compat/>
  <w:rsids>
    <w:rsidRoot w:val="00D91EF9"/>
    <w:rsid w:val="001552E2"/>
    <w:rsid w:val="00323D58"/>
    <w:rsid w:val="003C10CD"/>
    <w:rsid w:val="00455A22"/>
    <w:rsid w:val="00481883"/>
    <w:rsid w:val="005542CB"/>
    <w:rsid w:val="006D17B8"/>
    <w:rsid w:val="006F1CE5"/>
    <w:rsid w:val="007151A5"/>
    <w:rsid w:val="00736473"/>
    <w:rsid w:val="0078044A"/>
    <w:rsid w:val="0081506F"/>
    <w:rsid w:val="00884B8F"/>
    <w:rsid w:val="008877E0"/>
    <w:rsid w:val="009C778B"/>
    <w:rsid w:val="00B819F6"/>
    <w:rsid w:val="00B870A4"/>
    <w:rsid w:val="00BD34EB"/>
    <w:rsid w:val="00BF50CD"/>
    <w:rsid w:val="00C05347"/>
    <w:rsid w:val="00CB5715"/>
    <w:rsid w:val="00D91EF9"/>
    <w:rsid w:val="00DE7CE6"/>
    <w:rsid w:val="00E31F12"/>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F1CE5"/>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D91EF9"/>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736473"/>
    <w:rPr>
      <w:color w:val="0000FF" w:themeColor="hyperlink"/>
      <w:u w:val="single"/>
    </w:rPr>
  </w:style>
  <w:style w:type="character" w:styleId="Znakapoznpodarou">
    <w:name w:val="footnote reference"/>
    <w:basedOn w:val="Standardnpsmoodstavce"/>
    <w:uiPriority w:val="99"/>
    <w:semiHidden/>
    <w:unhideWhenUsed/>
    <w:rsid w:val="00BF50CD"/>
  </w:style>
  <w:style w:type="character" w:styleId="Zvraznn">
    <w:name w:val="Emphasis"/>
    <w:basedOn w:val="Standardnpsmoodstavce"/>
    <w:uiPriority w:val="20"/>
    <w:qFormat/>
    <w:rsid w:val="00BF50CD"/>
    <w:rPr>
      <w:i/>
      <w:iCs/>
    </w:rPr>
  </w:style>
  <w:style w:type="paragraph" w:styleId="Textvysvtlivek">
    <w:name w:val="endnote text"/>
    <w:basedOn w:val="Normln"/>
    <w:link w:val="TextvysvtlivekChar"/>
    <w:uiPriority w:val="99"/>
    <w:semiHidden/>
    <w:unhideWhenUsed/>
    <w:rsid w:val="001552E2"/>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1552E2"/>
    <w:rPr>
      <w:sz w:val="20"/>
      <w:szCs w:val="20"/>
    </w:rPr>
  </w:style>
  <w:style w:type="character" w:styleId="Odkaznavysvtlivky">
    <w:name w:val="endnote reference"/>
    <w:basedOn w:val="Standardnpsmoodstavce"/>
    <w:uiPriority w:val="99"/>
    <w:semiHidden/>
    <w:unhideWhenUsed/>
    <w:rsid w:val="001552E2"/>
    <w:rPr>
      <w:vertAlign w:val="superscript"/>
    </w:rPr>
  </w:style>
  <w:style w:type="character" w:styleId="Sledovanodkaz">
    <w:name w:val="FollowedHyperlink"/>
    <w:basedOn w:val="Standardnpsmoodstavce"/>
    <w:uiPriority w:val="99"/>
    <w:semiHidden/>
    <w:unhideWhenUsed/>
    <w:rsid w:val="00E31F12"/>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34356340">
      <w:bodyDiv w:val="1"/>
      <w:marLeft w:val="0"/>
      <w:marRight w:val="0"/>
      <w:marTop w:val="0"/>
      <w:marBottom w:val="0"/>
      <w:divBdr>
        <w:top w:val="none" w:sz="0" w:space="0" w:color="auto"/>
        <w:left w:val="none" w:sz="0" w:space="0" w:color="auto"/>
        <w:bottom w:val="none" w:sz="0" w:space="0" w:color="auto"/>
        <w:right w:val="none" w:sz="0" w:space="0" w:color="auto"/>
      </w:divBdr>
    </w:div>
    <w:div w:id="98989523">
      <w:bodyDiv w:val="1"/>
      <w:marLeft w:val="0"/>
      <w:marRight w:val="0"/>
      <w:marTop w:val="0"/>
      <w:marBottom w:val="0"/>
      <w:divBdr>
        <w:top w:val="none" w:sz="0" w:space="0" w:color="auto"/>
        <w:left w:val="none" w:sz="0" w:space="0" w:color="auto"/>
        <w:bottom w:val="none" w:sz="0" w:space="0" w:color="auto"/>
        <w:right w:val="none" w:sz="0" w:space="0" w:color="auto"/>
      </w:divBdr>
      <w:divsChild>
        <w:div w:id="102652514">
          <w:marLeft w:val="0"/>
          <w:marRight w:val="0"/>
          <w:marTop w:val="0"/>
          <w:marBottom w:val="0"/>
          <w:divBdr>
            <w:top w:val="none" w:sz="0" w:space="0" w:color="auto"/>
            <w:left w:val="none" w:sz="0" w:space="0" w:color="auto"/>
            <w:bottom w:val="none" w:sz="0" w:space="0" w:color="auto"/>
            <w:right w:val="none" w:sz="0" w:space="0" w:color="auto"/>
          </w:divBdr>
        </w:div>
      </w:divsChild>
    </w:div>
    <w:div w:id="202601945">
      <w:bodyDiv w:val="1"/>
      <w:marLeft w:val="0"/>
      <w:marRight w:val="0"/>
      <w:marTop w:val="0"/>
      <w:marBottom w:val="0"/>
      <w:divBdr>
        <w:top w:val="none" w:sz="0" w:space="0" w:color="auto"/>
        <w:left w:val="none" w:sz="0" w:space="0" w:color="auto"/>
        <w:bottom w:val="none" w:sz="0" w:space="0" w:color="auto"/>
        <w:right w:val="none" w:sz="0" w:space="0" w:color="auto"/>
      </w:divBdr>
      <w:divsChild>
        <w:div w:id="2006393972">
          <w:marLeft w:val="0"/>
          <w:marRight w:val="0"/>
          <w:marTop w:val="0"/>
          <w:marBottom w:val="0"/>
          <w:divBdr>
            <w:top w:val="none" w:sz="0" w:space="0" w:color="auto"/>
            <w:left w:val="none" w:sz="0" w:space="0" w:color="auto"/>
            <w:bottom w:val="none" w:sz="0" w:space="0" w:color="auto"/>
            <w:right w:val="none" w:sz="0" w:space="0" w:color="auto"/>
          </w:divBdr>
        </w:div>
      </w:divsChild>
    </w:div>
    <w:div w:id="259872169">
      <w:bodyDiv w:val="1"/>
      <w:marLeft w:val="0"/>
      <w:marRight w:val="0"/>
      <w:marTop w:val="0"/>
      <w:marBottom w:val="0"/>
      <w:divBdr>
        <w:top w:val="none" w:sz="0" w:space="0" w:color="auto"/>
        <w:left w:val="none" w:sz="0" w:space="0" w:color="auto"/>
        <w:bottom w:val="none" w:sz="0" w:space="0" w:color="auto"/>
        <w:right w:val="none" w:sz="0" w:space="0" w:color="auto"/>
      </w:divBdr>
    </w:div>
    <w:div w:id="378018911">
      <w:bodyDiv w:val="1"/>
      <w:marLeft w:val="0"/>
      <w:marRight w:val="0"/>
      <w:marTop w:val="0"/>
      <w:marBottom w:val="0"/>
      <w:divBdr>
        <w:top w:val="none" w:sz="0" w:space="0" w:color="auto"/>
        <w:left w:val="none" w:sz="0" w:space="0" w:color="auto"/>
        <w:bottom w:val="none" w:sz="0" w:space="0" w:color="auto"/>
        <w:right w:val="none" w:sz="0" w:space="0" w:color="auto"/>
      </w:divBdr>
    </w:div>
    <w:div w:id="1283271466">
      <w:bodyDiv w:val="1"/>
      <w:marLeft w:val="0"/>
      <w:marRight w:val="0"/>
      <w:marTop w:val="0"/>
      <w:marBottom w:val="0"/>
      <w:divBdr>
        <w:top w:val="none" w:sz="0" w:space="0" w:color="auto"/>
        <w:left w:val="none" w:sz="0" w:space="0" w:color="auto"/>
        <w:bottom w:val="none" w:sz="0" w:space="0" w:color="auto"/>
        <w:right w:val="none" w:sz="0" w:space="0" w:color="auto"/>
      </w:divBdr>
    </w:div>
    <w:div w:id="1327368556">
      <w:bodyDiv w:val="1"/>
      <w:marLeft w:val="0"/>
      <w:marRight w:val="0"/>
      <w:marTop w:val="0"/>
      <w:marBottom w:val="0"/>
      <w:divBdr>
        <w:top w:val="none" w:sz="0" w:space="0" w:color="auto"/>
        <w:left w:val="none" w:sz="0" w:space="0" w:color="auto"/>
        <w:bottom w:val="none" w:sz="0" w:space="0" w:color="auto"/>
        <w:right w:val="none" w:sz="0" w:space="0" w:color="auto"/>
      </w:divBdr>
    </w:div>
    <w:div w:id="1371421204">
      <w:bodyDiv w:val="1"/>
      <w:marLeft w:val="0"/>
      <w:marRight w:val="0"/>
      <w:marTop w:val="0"/>
      <w:marBottom w:val="0"/>
      <w:divBdr>
        <w:top w:val="none" w:sz="0" w:space="0" w:color="auto"/>
        <w:left w:val="none" w:sz="0" w:space="0" w:color="auto"/>
        <w:bottom w:val="none" w:sz="0" w:space="0" w:color="auto"/>
        <w:right w:val="none" w:sz="0" w:space="0" w:color="auto"/>
      </w:divBdr>
    </w:div>
    <w:div w:id="1372456099">
      <w:bodyDiv w:val="1"/>
      <w:marLeft w:val="0"/>
      <w:marRight w:val="0"/>
      <w:marTop w:val="0"/>
      <w:marBottom w:val="0"/>
      <w:divBdr>
        <w:top w:val="none" w:sz="0" w:space="0" w:color="auto"/>
        <w:left w:val="none" w:sz="0" w:space="0" w:color="auto"/>
        <w:bottom w:val="none" w:sz="0" w:space="0" w:color="auto"/>
        <w:right w:val="none" w:sz="0" w:space="0" w:color="auto"/>
      </w:divBdr>
    </w:div>
    <w:div w:id="1380012026">
      <w:bodyDiv w:val="1"/>
      <w:marLeft w:val="0"/>
      <w:marRight w:val="0"/>
      <w:marTop w:val="0"/>
      <w:marBottom w:val="0"/>
      <w:divBdr>
        <w:top w:val="none" w:sz="0" w:space="0" w:color="auto"/>
        <w:left w:val="none" w:sz="0" w:space="0" w:color="auto"/>
        <w:bottom w:val="none" w:sz="0" w:space="0" w:color="auto"/>
        <w:right w:val="none" w:sz="0" w:space="0" w:color="auto"/>
      </w:divBdr>
      <w:divsChild>
        <w:div w:id="1161459035">
          <w:marLeft w:val="0"/>
          <w:marRight w:val="0"/>
          <w:marTop w:val="0"/>
          <w:marBottom w:val="0"/>
          <w:divBdr>
            <w:top w:val="none" w:sz="0" w:space="0" w:color="auto"/>
            <w:left w:val="none" w:sz="0" w:space="0" w:color="auto"/>
            <w:bottom w:val="none" w:sz="0" w:space="0" w:color="auto"/>
            <w:right w:val="none" w:sz="0" w:space="0" w:color="auto"/>
          </w:divBdr>
        </w:div>
        <w:div w:id="1190609870">
          <w:marLeft w:val="0"/>
          <w:marRight w:val="0"/>
          <w:marTop w:val="0"/>
          <w:marBottom w:val="0"/>
          <w:divBdr>
            <w:top w:val="none" w:sz="0" w:space="0" w:color="auto"/>
            <w:left w:val="none" w:sz="0" w:space="0" w:color="auto"/>
            <w:bottom w:val="none" w:sz="0" w:space="0" w:color="auto"/>
            <w:right w:val="none" w:sz="0" w:space="0" w:color="auto"/>
          </w:divBdr>
        </w:div>
      </w:divsChild>
    </w:div>
    <w:div w:id="1890071365">
      <w:bodyDiv w:val="1"/>
      <w:marLeft w:val="0"/>
      <w:marRight w:val="0"/>
      <w:marTop w:val="0"/>
      <w:marBottom w:val="0"/>
      <w:divBdr>
        <w:top w:val="none" w:sz="0" w:space="0" w:color="auto"/>
        <w:left w:val="none" w:sz="0" w:space="0" w:color="auto"/>
        <w:bottom w:val="none" w:sz="0" w:space="0" w:color="auto"/>
        <w:right w:val="none" w:sz="0" w:space="0" w:color="auto"/>
      </w:divBdr>
      <w:divsChild>
        <w:div w:id="1577669814">
          <w:marLeft w:val="0"/>
          <w:marRight w:val="0"/>
          <w:marTop w:val="0"/>
          <w:marBottom w:val="0"/>
          <w:divBdr>
            <w:top w:val="none" w:sz="0" w:space="0" w:color="auto"/>
            <w:left w:val="none" w:sz="0" w:space="0" w:color="auto"/>
            <w:bottom w:val="none" w:sz="0" w:space="0" w:color="auto"/>
            <w:right w:val="none" w:sz="0" w:space="0" w:color="auto"/>
          </w:divBdr>
        </w:div>
      </w:divsChild>
    </w:div>
    <w:div w:id="2024937304">
      <w:bodyDiv w:val="1"/>
      <w:marLeft w:val="0"/>
      <w:marRight w:val="0"/>
      <w:marTop w:val="0"/>
      <w:marBottom w:val="0"/>
      <w:divBdr>
        <w:top w:val="none" w:sz="0" w:space="0" w:color="auto"/>
        <w:left w:val="none" w:sz="0" w:space="0" w:color="auto"/>
        <w:bottom w:val="none" w:sz="0" w:space="0" w:color="auto"/>
        <w:right w:val="none" w:sz="0" w:space="0" w:color="auto"/>
      </w:divBdr>
    </w:div>
    <w:div w:id="203214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sa.cz" TargetMode="External"/><Relationship Id="rId13" Type="http://schemas.openxmlformats.org/officeDocument/2006/relationships/hyperlink" Target="http://www.zive.cz/clanky/trestni-pravo-pocitace-a-internet---3-vymenne-site-a-nelegalni-programy/sc-3-a-116498/default.aspx" TargetMode="External"/><Relationship Id="rId18"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customXml" Target="../customXml/item5.xml"/><Relationship Id="rId7" Type="http://schemas.openxmlformats.org/officeDocument/2006/relationships/endnotes" Target="endnotes.xml"/><Relationship Id="rId12" Type="http://schemas.openxmlformats.org/officeDocument/2006/relationships/hyperlink" Target="http://www.zakonycr.cz/seznamy/121-2000-sb-zakon-o-pravu-autorskem-o-pravech-souvisejicich-s-pravem-autorskym-a-o-zmene-nekterych-zakonu-%28autorsky-zakon%29.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ilia.cz" TargetMode="External"/><Relationship Id="rId5" Type="http://schemas.openxmlformats.org/officeDocument/2006/relationships/webSettings" Target="webSettings.xml"/><Relationship Id="rId15" Type="http://schemas.openxmlformats.org/officeDocument/2006/relationships/hyperlink" Target="http://www.unium.cz/materialy/0/0/softwarove-pravo-m26833-p1.html" TargetMode="External"/><Relationship Id="rId10" Type="http://schemas.openxmlformats.org/officeDocument/2006/relationships/hyperlink" Target="http://www.ooas.cz"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www.intergram.cz" TargetMode="External"/><Relationship Id="rId14" Type="http://schemas.openxmlformats.org/officeDocument/2006/relationships/hyperlink" Target="http://zakony.centrum.cz/obcansky-zakonik/cast-1-hlava-8"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kument" ma:contentTypeID="0x010100E0F635AD3BA2CF44A3B9B86DC2AD9EC1" ma:contentTypeVersion="1" ma:contentTypeDescription="Vytvoří nový dokument" ma:contentTypeScope="" ma:versionID="8f7326285afd49f5ef5002430cc49389">
  <xsd:schema xmlns:xsd="http://www.w3.org/2001/XMLSchema" xmlns:xs="http://www.w3.org/2001/XMLSchema" xmlns:p="http://schemas.microsoft.com/office/2006/metadata/properties" xmlns:ns2="739c032b-a5be-4b43-b007-0b056e5ef5b0" targetNamespace="http://schemas.microsoft.com/office/2006/metadata/properties" ma:root="true" ma:fieldsID="5f670596faa504749097f9c31e0ae072" ns2:_="">
    <xsd:import namespace="739c032b-a5be-4b43-b007-0b056e5ef5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9c032b-a5be-4b43-b007-0b056e5ef5b0"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Zachovat ID" ma:description="Ponechat ID po přidání"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739c032b-a5be-4b43-b007-0b056e5ef5b0">2QZ4H56NJ3VP-63-2084</_dlc_DocId>
    <_dlc_DocIdUrl xmlns="739c032b-a5be-4b43-b007-0b056e5ef5b0">
      <Url>https://www1/seminar4/_layouts/DocIdRedir.aspx?ID=2QZ4H56NJ3VP-63-2084</Url>
      <Description>2QZ4H56NJ3VP-63-2084</Description>
    </_dlc_DocIdUrl>
  </documentManagement>
</p:properties>
</file>

<file path=customXml/itemProps1.xml><?xml version="1.0" encoding="utf-8"?>
<ds:datastoreItem xmlns:ds="http://schemas.openxmlformats.org/officeDocument/2006/customXml" ds:itemID="{17CCA9EF-2226-4DFF-A894-0C5416FA9B20}"/>
</file>

<file path=customXml/itemProps2.xml><?xml version="1.0" encoding="utf-8"?>
<ds:datastoreItem xmlns:ds="http://schemas.openxmlformats.org/officeDocument/2006/customXml" ds:itemID="{69AA2F62-A16E-4022-9EFD-3AE57A510D9D}"/>
</file>

<file path=customXml/itemProps3.xml><?xml version="1.0" encoding="utf-8"?>
<ds:datastoreItem xmlns:ds="http://schemas.openxmlformats.org/officeDocument/2006/customXml" ds:itemID="{45309ECD-3F39-43D7-BE71-230D9ED480BC}"/>
</file>

<file path=customXml/itemProps4.xml><?xml version="1.0" encoding="utf-8"?>
<ds:datastoreItem xmlns:ds="http://schemas.openxmlformats.org/officeDocument/2006/customXml" ds:itemID="{987D1530-A6E1-46A5-9919-B8152489176A}"/>
</file>

<file path=customXml/itemProps5.xml><?xml version="1.0" encoding="utf-8"?>
<ds:datastoreItem xmlns:ds="http://schemas.openxmlformats.org/officeDocument/2006/customXml" ds:itemID="{FF2EB475-CA53-4278-BBB2-0F19F861810A}"/>
</file>

<file path=docProps/app.xml><?xml version="1.0" encoding="utf-8"?>
<Properties xmlns="http://schemas.openxmlformats.org/officeDocument/2006/extended-properties" xmlns:vt="http://schemas.openxmlformats.org/officeDocument/2006/docPropsVTypes">
  <Template>Normal</Template>
  <TotalTime>230</TotalTime>
  <Pages>8</Pages>
  <Words>3280</Words>
  <Characters>19357</Characters>
  <Application>Microsoft Office Word</Application>
  <DocSecurity>0</DocSecurity>
  <Lines>161</Lines>
  <Paragraphs>45</Paragraphs>
  <ScaleCrop>false</ScaleCrop>
  <HeadingPairs>
    <vt:vector size="2" baseType="variant">
      <vt:variant>
        <vt:lpstr>Název</vt:lpstr>
      </vt:variant>
      <vt:variant>
        <vt:i4>1</vt:i4>
      </vt:variant>
    </vt:vector>
  </HeadingPairs>
  <TitlesOfParts>
    <vt:vector size="1" baseType="lpstr">
      <vt:lpstr/>
    </vt:vector>
  </TitlesOfParts>
  <Company>TOSHIBA</Company>
  <LinksUpToDate>false</LinksUpToDate>
  <CharactersWithSpaces>22592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Richi</dc:creator>
  <cp:lastModifiedBy>Richi</cp:lastModifiedBy>
  <cp:revision>2</cp:revision>
  <dcterms:created xsi:type="dcterms:W3CDTF">2013-04-17T13:16:00Z</dcterms:created>
  <dcterms:modified xsi:type="dcterms:W3CDTF">2013-04-18T11:00:00Z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0x010100E0F635AD3BA2CF44A3B9B86DC2AD9EC1</vt:lpwstr>
  </property>
  <property fmtid="{D5CDD505-2E9C-101B-9397-08002B2CF9AE}" pid="3" name="_dlc_DocIdItemGuid">
    <vt:lpwstr>8329a15f-04ca-4abf-873f-c386c1f37396</vt:lpwstr>
  </property>
</Properties>
</file>