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2E" w:rsidRDefault="00152162" w:rsidP="00152162">
      <w:pPr>
        <w:pStyle w:val="Nadpis1"/>
        <w:jc w:val="center"/>
      </w:pPr>
      <w:r>
        <w:t>16. Bezdrátové síťové prvky</w:t>
      </w:r>
    </w:p>
    <w:p w:rsidR="0040122F" w:rsidRPr="00DC1046" w:rsidRDefault="0040122F" w:rsidP="0040122F">
      <w:pPr>
        <w:pStyle w:val="Nadpis2"/>
      </w:pPr>
      <w:r w:rsidRPr="00DC1046">
        <w:t>Bezdrátové propojení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p</w:t>
      </w:r>
      <w:r w:rsidRPr="00DC1046">
        <w:t>řenos dat prostřednictvím různých technologií bez fyzického spojení vzduchem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p</w:t>
      </w:r>
      <w:r w:rsidRPr="00DC1046">
        <w:t>řenos na různé vzdálenosti od metrů po tisíce kilometrů, vhodnější nasazení je ale u sítí na vzdálenost max. jednotek kilometrů (satelitní technologie vhodná pro dálkové přenosy má určitá omezení výkonnostního charakteru)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n</w:t>
      </w:r>
      <w:r w:rsidRPr="00DC1046">
        <w:t>a trhu množství různých vzájemně nekompatibilních technologií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c</w:t>
      </w:r>
      <w:r w:rsidRPr="00DC1046">
        <w:t>itlivost při přenosu na různé externí vlivy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s</w:t>
      </w:r>
      <w:r w:rsidRPr="00DC1046">
        <w:t>ložitost celého zapojení</w:t>
      </w:r>
    </w:p>
    <w:p w:rsidR="0040122F" w:rsidRPr="00DC1046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p</w:t>
      </w:r>
      <w:r w:rsidRPr="00DC1046">
        <w:t>říklady technologií: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r w:rsidRPr="00DC1046">
        <w:t>WIFI (krátké a střední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r w:rsidRPr="00DC1046">
        <w:t>WIMAX (střední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proofErr w:type="spellStart"/>
      <w:r w:rsidRPr="00DC1046">
        <w:t>Miracle</w:t>
      </w:r>
      <w:proofErr w:type="spellEnd"/>
      <w:r w:rsidRPr="00DC1046">
        <w:t xml:space="preserve"> (střední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proofErr w:type="spellStart"/>
      <w:r w:rsidRPr="00DC1046">
        <w:t>BreezeNet</w:t>
      </w:r>
      <w:proofErr w:type="spellEnd"/>
      <w:r w:rsidRPr="00DC1046">
        <w:t xml:space="preserve"> (střední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proofErr w:type="spellStart"/>
      <w:r w:rsidRPr="00DC1046">
        <w:t>WalkAir</w:t>
      </w:r>
      <w:proofErr w:type="spellEnd"/>
      <w:r w:rsidRPr="00DC1046">
        <w:t xml:space="preserve"> (střední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proofErr w:type="spellStart"/>
      <w:r w:rsidRPr="00DC1046">
        <w:t>Bluetooth</w:t>
      </w:r>
      <w:proofErr w:type="spellEnd"/>
      <w:r w:rsidRPr="00DC1046">
        <w:t xml:space="preserve"> (krátké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proofErr w:type="spellStart"/>
      <w:r w:rsidRPr="00DC1046">
        <w:t>InfraRed</w:t>
      </w:r>
      <w:proofErr w:type="spellEnd"/>
      <w:r w:rsidRPr="00DC1046">
        <w:t xml:space="preserve"> (krátké vzdálenosti)</w:t>
      </w:r>
    </w:p>
    <w:p w:rsidR="0040122F" w:rsidRPr="00DC1046" w:rsidRDefault="0040122F" w:rsidP="0040122F">
      <w:pPr>
        <w:numPr>
          <w:ilvl w:val="1"/>
          <w:numId w:val="16"/>
        </w:numPr>
        <w:spacing w:after="0" w:line="259" w:lineRule="auto"/>
        <w:rPr>
          <w:b/>
        </w:rPr>
      </w:pPr>
      <w:r w:rsidRPr="00DC1046">
        <w:t>Laserové pojítka (krátké a středně krátké vzdálenosti)</w:t>
      </w:r>
    </w:p>
    <w:p w:rsidR="0040122F" w:rsidRPr="0040122F" w:rsidRDefault="0040122F" w:rsidP="0040122F">
      <w:pPr>
        <w:numPr>
          <w:ilvl w:val="0"/>
          <w:numId w:val="16"/>
        </w:numPr>
        <w:spacing w:after="0" w:line="259" w:lineRule="auto"/>
        <w:rPr>
          <w:b/>
        </w:rPr>
      </w:pPr>
      <w:r>
        <w:t>v</w:t>
      </w:r>
      <w:r w:rsidRPr="00DC1046">
        <w:t>hodné pro sítě typu WAN</w:t>
      </w:r>
    </w:p>
    <w:p w:rsidR="00D445E4" w:rsidRPr="0040122F" w:rsidRDefault="0040122F" w:rsidP="0040122F">
      <w:pPr>
        <w:numPr>
          <w:ilvl w:val="0"/>
          <w:numId w:val="16"/>
        </w:numPr>
        <w:spacing w:after="0" w:line="259" w:lineRule="auto"/>
      </w:pPr>
      <w:r>
        <w:t>j</w:t>
      </w:r>
      <w:r w:rsidR="003748E0" w:rsidRPr="0040122F">
        <w:t>ejich fungování je striktně upraveno pomocí zákonů</w:t>
      </w:r>
    </w:p>
    <w:p w:rsidR="00D445E4" w:rsidRPr="0040122F" w:rsidRDefault="0040122F" w:rsidP="0040122F">
      <w:pPr>
        <w:numPr>
          <w:ilvl w:val="0"/>
          <w:numId w:val="16"/>
        </w:numPr>
        <w:spacing w:after="0" w:line="259" w:lineRule="auto"/>
      </w:pPr>
      <w:r>
        <w:t>p</w:t>
      </w:r>
      <w:r w:rsidR="003748E0" w:rsidRPr="0040122F">
        <w:t>ro počítačové sítě se především používají rádiová zařízení</w:t>
      </w:r>
    </w:p>
    <w:p w:rsidR="0040122F" w:rsidRPr="0040122F" w:rsidRDefault="0040122F" w:rsidP="0040122F">
      <w:pPr>
        <w:numPr>
          <w:ilvl w:val="0"/>
          <w:numId w:val="16"/>
        </w:numPr>
        <w:spacing w:after="0" w:line="259" w:lineRule="auto"/>
      </w:pPr>
      <w:r>
        <w:t>l</w:t>
      </w:r>
      <w:r w:rsidR="003748E0" w:rsidRPr="0040122F">
        <w:t>ze se však setkat i s bezdrátovým optickým přenosem (laser)</w:t>
      </w:r>
    </w:p>
    <w:p w:rsidR="0040122F" w:rsidRDefault="0040122F" w:rsidP="0040122F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Síťové prvky</w:t>
      </w:r>
    </w:p>
    <w:p w:rsidR="0040122F" w:rsidRPr="00811674" w:rsidRDefault="0040122F" w:rsidP="0040122F">
      <w:pPr>
        <w:pStyle w:val="Nadpis3"/>
      </w:pPr>
      <w:r w:rsidRPr="00811674">
        <w:t>Pasivní síťové prvky</w:t>
      </w:r>
    </w:p>
    <w:p w:rsidR="0040122F" w:rsidRPr="00811674" w:rsidRDefault="0040122F" w:rsidP="0040122F">
      <w:pPr>
        <w:pStyle w:val="Odstavecseseznamem"/>
        <w:numPr>
          <w:ilvl w:val="0"/>
          <w:numId w:val="23"/>
        </w:numPr>
        <w:spacing w:after="0"/>
        <w:ind w:left="714" w:hanging="357"/>
      </w:pPr>
      <w:r w:rsidRPr="00811674">
        <w:t>aktivně se nepodílejí na přenosu dat</w:t>
      </w:r>
    </w:p>
    <w:p w:rsidR="00D445E4" w:rsidRDefault="003748E0" w:rsidP="0040122F">
      <w:pPr>
        <w:numPr>
          <w:ilvl w:val="0"/>
          <w:numId w:val="23"/>
        </w:numPr>
        <w:spacing w:after="0"/>
        <w:ind w:left="714" w:hanging="357"/>
      </w:pPr>
      <w:r w:rsidRPr="0040122F">
        <w:rPr>
          <w:b/>
        </w:rPr>
        <w:t>Antény</w:t>
      </w:r>
      <w:r w:rsidR="0040122F">
        <w:t xml:space="preserve"> – vyrábějí se v různých varia</w:t>
      </w:r>
      <w:r w:rsidRPr="0040122F">
        <w:t>ntách</w:t>
      </w:r>
      <w:r w:rsidR="0040122F">
        <w:t>,</w:t>
      </w:r>
      <w:r w:rsidRPr="0040122F">
        <w:t xml:space="preserve"> vždy s ohledem na konkrétní požadavek bezdrátové sítě. Typy antén: sektorové, všesměrové a bodové, podle toho v jakém úhlu jsou schopny přijímat</w:t>
      </w:r>
      <w:r w:rsidR="0040122F">
        <w:t>.</w:t>
      </w:r>
    </w:p>
    <w:p w:rsidR="00152162" w:rsidRDefault="0040122F" w:rsidP="0040122F">
      <w:pPr>
        <w:pStyle w:val="Nadpis3"/>
      </w:pPr>
      <w:r w:rsidRPr="0040122F">
        <w:t>Aktivní síťové prvky</w:t>
      </w:r>
    </w:p>
    <w:p w:rsidR="0040122F" w:rsidRPr="00811674" w:rsidRDefault="0040122F" w:rsidP="0040122F">
      <w:pPr>
        <w:pStyle w:val="Odstavecseseznamem"/>
        <w:numPr>
          <w:ilvl w:val="0"/>
          <w:numId w:val="26"/>
        </w:numPr>
      </w:pPr>
      <w:r w:rsidRPr="00811674">
        <w:t>aktivně sestavují a řídí jednotlivá spojení</w:t>
      </w:r>
    </w:p>
    <w:p w:rsidR="0040122F" w:rsidRDefault="003748E0" w:rsidP="0040122F">
      <w:pPr>
        <w:pStyle w:val="Odstavecseseznamem"/>
        <w:numPr>
          <w:ilvl w:val="0"/>
          <w:numId w:val="25"/>
        </w:numPr>
      </w:pPr>
      <w:r w:rsidRPr="0040122F">
        <w:rPr>
          <w:b/>
          <w:bCs/>
        </w:rPr>
        <w:t xml:space="preserve">Access point </w:t>
      </w:r>
      <w:r w:rsidRPr="0040122F">
        <w:t>–</w:t>
      </w:r>
      <w:r w:rsidR="0040122F">
        <w:t xml:space="preserve"> </w:t>
      </w:r>
      <w:r w:rsidRPr="0040122F">
        <w:t xml:space="preserve">vlastní vysílací jednotka, je to napájený komponent. Rádiové vyzařování je realizováno prostřednictvím antény, </w:t>
      </w:r>
      <w:proofErr w:type="spellStart"/>
      <w:r w:rsidRPr="0040122F">
        <w:t>access</w:t>
      </w:r>
      <w:proofErr w:type="spellEnd"/>
      <w:r w:rsidRPr="0040122F">
        <w:t xml:space="preserve"> point provede zakódování do formátu rádiového přenosu</w:t>
      </w:r>
    </w:p>
    <w:p w:rsidR="0040122F" w:rsidRDefault="0040122F" w:rsidP="0040122F">
      <w:pPr>
        <w:pStyle w:val="Nadpis2"/>
      </w:pPr>
      <w:r>
        <w:t>Regulace</w:t>
      </w:r>
    </w:p>
    <w:p w:rsidR="00D445E4" w:rsidRPr="008E52B1" w:rsidRDefault="0040122F" w:rsidP="0040122F">
      <w:pPr>
        <w:numPr>
          <w:ilvl w:val="0"/>
          <w:numId w:val="30"/>
        </w:numPr>
        <w:spacing w:after="0"/>
        <w:ind w:left="714" w:hanging="357"/>
        <w:rPr>
          <w:bCs/>
        </w:rPr>
      </w:pPr>
      <w:r w:rsidRPr="008E52B1">
        <w:rPr>
          <w:bCs/>
        </w:rPr>
        <w:t>s</w:t>
      </w:r>
      <w:r w:rsidR="003748E0" w:rsidRPr="008E52B1">
        <w:rPr>
          <w:bCs/>
        </w:rPr>
        <w:t>padají do kompetence Českého telekomunikačního úřadu</w:t>
      </w:r>
    </w:p>
    <w:p w:rsidR="00D445E4" w:rsidRPr="008E52B1" w:rsidRDefault="0040122F" w:rsidP="0040122F">
      <w:pPr>
        <w:numPr>
          <w:ilvl w:val="0"/>
          <w:numId w:val="30"/>
        </w:numPr>
        <w:spacing w:after="0"/>
        <w:ind w:left="714" w:hanging="357"/>
        <w:rPr>
          <w:bCs/>
        </w:rPr>
      </w:pPr>
      <w:r w:rsidRPr="008E52B1">
        <w:rPr>
          <w:bCs/>
        </w:rPr>
        <w:t>n</w:t>
      </w:r>
      <w:r w:rsidR="008E52B1" w:rsidRPr="008E52B1">
        <w:rPr>
          <w:bCs/>
        </w:rPr>
        <w:t>ěkteré</w:t>
      </w:r>
      <w:r w:rsidR="003748E0" w:rsidRPr="008E52B1">
        <w:rPr>
          <w:bCs/>
        </w:rPr>
        <w:t xml:space="preserve"> typy bezdrátových sítí jsou vystaveny na tzv. generální licenci</w:t>
      </w:r>
    </w:p>
    <w:p w:rsidR="0040122F" w:rsidRDefault="0040122F" w:rsidP="0040122F">
      <w:pPr>
        <w:numPr>
          <w:ilvl w:val="1"/>
          <w:numId w:val="30"/>
        </w:numPr>
        <w:spacing w:after="0"/>
        <w:rPr>
          <w:bCs/>
        </w:rPr>
      </w:pPr>
      <w:r w:rsidRPr="008E52B1">
        <w:rPr>
          <w:bCs/>
        </w:rPr>
        <w:t xml:space="preserve">vymezuje </w:t>
      </w:r>
      <w:r w:rsidR="008E52B1" w:rsidRPr="008E52B1">
        <w:rPr>
          <w:bCs/>
        </w:rPr>
        <w:t xml:space="preserve">použitelné frekvence, omezuje výkon (20 </w:t>
      </w:r>
      <w:proofErr w:type="spellStart"/>
      <w:r w:rsidR="008E52B1" w:rsidRPr="008E52B1">
        <w:rPr>
          <w:bCs/>
        </w:rPr>
        <w:t>dbi</w:t>
      </w:r>
      <w:proofErr w:type="spellEnd"/>
      <w:r w:rsidR="008E52B1" w:rsidRPr="008E52B1">
        <w:rPr>
          <w:bCs/>
        </w:rPr>
        <w:t>)</w:t>
      </w:r>
    </w:p>
    <w:p w:rsidR="008E52B1" w:rsidRPr="008E52B1" w:rsidRDefault="008E52B1" w:rsidP="0040122F">
      <w:pPr>
        <w:numPr>
          <w:ilvl w:val="1"/>
          <w:numId w:val="30"/>
        </w:numPr>
        <w:spacing w:after="0"/>
        <w:rPr>
          <w:bCs/>
        </w:rPr>
      </w:pPr>
      <w:r>
        <w:rPr>
          <w:bCs/>
        </w:rPr>
        <w:t>funguje na principu „kdo dřív přijde, ten dřív mele“</w:t>
      </w:r>
    </w:p>
    <w:p w:rsidR="00D445E4" w:rsidRPr="008E52B1" w:rsidRDefault="0040122F" w:rsidP="0040122F">
      <w:pPr>
        <w:numPr>
          <w:ilvl w:val="0"/>
          <w:numId w:val="30"/>
        </w:numPr>
        <w:spacing w:after="0"/>
        <w:ind w:left="714" w:hanging="357"/>
        <w:rPr>
          <w:bCs/>
        </w:rPr>
      </w:pPr>
      <w:r w:rsidRPr="008E52B1">
        <w:rPr>
          <w:bCs/>
        </w:rPr>
        <w:t>u</w:t>
      </w:r>
      <w:r w:rsidR="003748E0" w:rsidRPr="008E52B1">
        <w:rPr>
          <w:bCs/>
        </w:rPr>
        <w:t xml:space="preserve"> některých typů se o licenci k provozování musí speciálně žádat</w:t>
      </w:r>
    </w:p>
    <w:p w:rsidR="00D445E4" w:rsidRPr="008E52B1" w:rsidRDefault="003748E0" w:rsidP="0040122F">
      <w:pPr>
        <w:numPr>
          <w:ilvl w:val="0"/>
          <w:numId w:val="30"/>
        </w:numPr>
        <w:spacing w:after="0"/>
        <w:ind w:left="714" w:hanging="357"/>
        <w:rPr>
          <w:bCs/>
        </w:rPr>
      </w:pPr>
      <w:r w:rsidRPr="008E52B1">
        <w:rPr>
          <w:bCs/>
        </w:rPr>
        <w:lastRenderedPageBreak/>
        <w:t>ČTÚ je i kontrolním orgánem a smí vyměřovat pokuty, či jednostranně odebírat přidělené licence</w:t>
      </w:r>
    </w:p>
    <w:p w:rsidR="0040122F" w:rsidRDefault="008E52B1" w:rsidP="008E52B1">
      <w:pPr>
        <w:pStyle w:val="Nadpis2"/>
      </w:pPr>
      <w:r>
        <w:t>WI-FI</w:t>
      </w:r>
    </w:p>
    <w:p w:rsidR="00D445E4" w:rsidRPr="008E52B1" w:rsidRDefault="003748E0" w:rsidP="008E52B1">
      <w:pPr>
        <w:numPr>
          <w:ilvl w:val="0"/>
          <w:numId w:val="31"/>
        </w:numPr>
        <w:spacing w:after="0"/>
        <w:ind w:left="714" w:hanging="357"/>
      </w:pPr>
      <w:r w:rsidRPr="008E52B1">
        <w:t>WIFI je dnes nejrozšířenějším veřejným bezdrátovým standardem</w:t>
      </w:r>
    </w:p>
    <w:p w:rsidR="00D445E4" w:rsidRPr="008E52B1" w:rsidRDefault="003748E0" w:rsidP="008E52B1">
      <w:pPr>
        <w:numPr>
          <w:ilvl w:val="0"/>
          <w:numId w:val="31"/>
        </w:numPr>
        <w:spacing w:after="0"/>
        <w:ind w:left="714" w:hanging="357"/>
      </w:pPr>
      <w:r w:rsidRPr="008E52B1">
        <w:t>Standard se nazývá 802.11 a byl publikován v roce 1997 organizací IEEE</w:t>
      </w:r>
    </w:p>
    <w:p w:rsidR="00D445E4" w:rsidRPr="008E52B1" w:rsidRDefault="003748E0" w:rsidP="008E52B1">
      <w:pPr>
        <w:numPr>
          <w:ilvl w:val="0"/>
          <w:numId w:val="31"/>
        </w:numPr>
        <w:spacing w:after="0"/>
        <w:ind w:left="714" w:hanging="357"/>
      </w:pPr>
      <w:r w:rsidRPr="008E52B1">
        <w:t>Dnes je z 802.11 odvozeno několik různých forem WIFI sítí.</w:t>
      </w:r>
    </w:p>
    <w:p w:rsidR="00D445E4" w:rsidRPr="008E52B1" w:rsidRDefault="003748E0" w:rsidP="008E52B1">
      <w:pPr>
        <w:numPr>
          <w:ilvl w:val="0"/>
          <w:numId w:val="31"/>
        </w:numPr>
        <w:spacing w:after="0"/>
        <w:ind w:left="714" w:hanging="357"/>
      </w:pPr>
      <w:r w:rsidRPr="008E52B1">
        <w:t xml:space="preserve">WIFI je jednak řízeno standardem 802.11, ale má své standardy i </w:t>
      </w:r>
      <w:r w:rsidR="008E52B1">
        <w:t xml:space="preserve">v </w:t>
      </w:r>
      <w:r w:rsidRPr="008E52B1">
        <w:t>národních legislativách</w:t>
      </w:r>
    </w:p>
    <w:p w:rsidR="00D445E4" w:rsidRPr="008E52B1" w:rsidRDefault="003748E0" w:rsidP="008E52B1">
      <w:pPr>
        <w:numPr>
          <w:ilvl w:val="0"/>
          <w:numId w:val="31"/>
        </w:numPr>
        <w:spacing w:after="0"/>
        <w:ind w:left="714" w:hanging="357"/>
      </w:pPr>
      <w:r w:rsidRPr="008E52B1">
        <w:t>U nás se předpis pro tento typ sítě jmenuje: Generální licence pro Wi-Fi pásma a má charakter Opatření obecné povahy</w:t>
      </w:r>
    </w:p>
    <w:p w:rsidR="008E52B1" w:rsidRDefault="003748E0" w:rsidP="003748E0">
      <w:pPr>
        <w:pStyle w:val="Nadpis3"/>
      </w:pPr>
      <w:r>
        <w:t>Parametry</w:t>
      </w:r>
    </w:p>
    <w:p w:rsidR="00D445E4" w:rsidRPr="003748E0" w:rsidRDefault="003748E0" w:rsidP="003748E0">
      <w:pPr>
        <w:pStyle w:val="Odstavecseseznamem"/>
        <w:numPr>
          <w:ilvl w:val="0"/>
          <w:numId w:val="34"/>
        </w:numPr>
      </w:pPr>
      <w:r w:rsidRPr="003748E0">
        <w:t xml:space="preserve">Výkon rádia – měří se v </w:t>
      </w:r>
      <w:proofErr w:type="spellStart"/>
      <w:r w:rsidRPr="003748E0">
        <w:t>mW</w:t>
      </w:r>
      <w:proofErr w:type="spellEnd"/>
      <w:r w:rsidRPr="003748E0">
        <w:t xml:space="preserve">, nebo </w:t>
      </w:r>
      <w:proofErr w:type="spellStart"/>
      <w:r w:rsidRPr="003748E0">
        <w:t>dBi</w:t>
      </w:r>
      <w:proofErr w:type="spellEnd"/>
      <w:r w:rsidRPr="003748E0">
        <w:t>, pozor na předpisy, max. výkon rádia u nás je 20dBi.</w:t>
      </w:r>
    </w:p>
    <w:p w:rsidR="00D445E4" w:rsidRPr="003748E0" w:rsidRDefault="003748E0" w:rsidP="003748E0">
      <w:pPr>
        <w:pStyle w:val="Odstavecseseznamem"/>
        <w:numPr>
          <w:ilvl w:val="0"/>
          <w:numId w:val="34"/>
        </w:numPr>
      </w:pPr>
      <w:r w:rsidRPr="003748E0">
        <w:t>Typ antény – směrová, sektorová, všesměrová</w:t>
      </w:r>
    </w:p>
    <w:p w:rsidR="00D445E4" w:rsidRPr="003748E0" w:rsidRDefault="003748E0" w:rsidP="003748E0">
      <w:pPr>
        <w:pStyle w:val="Odstavecseseznamem"/>
        <w:numPr>
          <w:ilvl w:val="0"/>
          <w:numId w:val="34"/>
        </w:numPr>
      </w:pPr>
      <w:r w:rsidRPr="003748E0">
        <w:t>Polarizace antény – vertikální, horizontální</w:t>
      </w:r>
    </w:p>
    <w:p w:rsidR="00D445E4" w:rsidRDefault="003748E0" w:rsidP="003748E0">
      <w:pPr>
        <w:pStyle w:val="Odstavecseseznamem"/>
        <w:numPr>
          <w:ilvl w:val="0"/>
          <w:numId w:val="34"/>
        </w:numPr>
      </w:pPr>
      <w:r w:rsidRPr="003748E0">
        <w:t>Frekvence – pásmo 2,4 a 5Ghz</w:t>
      </w:r>
    </w:p>
    <w:p w:rsidR="002576AD" w:rsidRDefault="002576AD" w:rsidP="002576AD">
      <w:pPr>
        <w:pStyle w:val="Odstavecseseznamem"/>
        <w:numPr>
          <w:ilvl w:val="1"/>
          <w:numId w:val="34"/>
        </w:numPr>
      </w:pPr>
      <w:r>
        <w:t xml:space="preserve">2,4 </w:t>
      </w:r>
      <w:proofErr w:type="spellStart"/>
      <w:r>
        <w:t>Ghz</w:t>
      </w:r>
      <w:proofErr w:type="spellEnd"/>
      <w:r>
        <w:t xml:space="preserve"> – méně náchylné na překážky, přechází i přes zeď; všesměrové pokrytí</w:t>
      </w:r>
    </w:p>
    <w:p w:rsidR="002576AD" w:rsidRPr="003748E0" w:rsidRDefault="002576AD" w:rsidP="002576AD">
      <w:pPr>
        <w:pStyle w:val="Odstavecseseznamem"/>
        <w:numPr>
          <w:ilvl w:val="1"/>
          <w:numId w:val="34"/>
        </w:numPr>
      </w:pPr>
      <w:r>
        <w:t xml:space="preserve">5 </w:t>
      </w:r>
      <w:proofErr w:type="spellStart"/>
      <w:r>
        <w:t>Ghz</w:t>
      </w:r>
      <w:proofErr w:type="spellEnd"/>
      <w:r>
        <w:t xml:space="preserve"> – špatně prochází přes překážky; bodové spojení</w:t>
      </w:r>
      <w:bookmarkStart w:id="0" w:name="_GoBack"/>
      <w:bookmarkEnd w:id="0"/>
    </w:p>
    <w:p w:rsidR="00D445E4" w:rsidRPr="003748E0" w:rsidRDefault="003748E0" w:rsidP="003748E0">
      <w:pPr>
        <w:pStyle w:val="Odstavecseseznamem"/>
        <w:numPr>
          <w:ilvl w:val="0"/>
          <w:numId w:val="34"/>
        </w:numPr>
      </w:pPr>
      <w:r w:rsidRPr="003748E0">
        <w:t>Kanály – konkrétní určení frekvence v pásmu 2,4Ghz, nebo 5Ghz</w:t>
      </w:r>
    </w:p>
    <w:p w:rsidR="00D445E4" w:rsidRPr="003748E0" w:rsidRDefault="003748E0" w:rsidP="003748E0">
      <w:pPr>
        <w:pStyle w:val="Odstavecseseznamem"/>
        <w:numPr>
          <w:ilvl w:val="0"/>
          <w:numId w:val="34"/>
        </w:numPr>
      </w:pPr>
      <w:r w:rsidRPr="003748E0">
        <w:t xml:space="preserve">Rychlostní standard – z normy 802.11 – </w:t>
      </w:r>
      <w:proofErr w:type="gramStart"/>
      <w:r w:rsidRPr="003748E0">
        <w:t xml:space="preserve">typy </w:t>
      </w:r>
      <w:proofErr w:type="spellStart"/>
      <w:r w:rsidRPr="003748E0">
        <w:t>a,b,g,n</w:t>
      </w:r>
      <w:proofErr w:type="spellEnd"/>
      <w:proofErr w:type="gramEnd"/>
    </w:p>
    <w:p w:rsidR="003748E0" w:rsidRDefault="003748E0" w:rsidP="003748E0">
      <w:pPr>
        <w:pStyle w:val="Nadpis3"/>
      </w:pPr>
      <w:r>
        <w:t>Standardy rychlostí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>802.11b – v pásmu 2,4Ghz, rychlost 11Mbit/s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>802.11g – v pásmu 2,4Ghz, rychlost 54Mbit/s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>802.11a – v pásmu 5Ghz, rychlost 54Mbit/s, nebo až 155Mbit/s (nefunguje s běžnými klienty, ale jen pro AP vs. AP)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>802.11n – v pásmu 2,4Ghz i v pásmu 5Ghz, rychlost udávají tzv. drafty (dokumenty, které jsou součástí normy 802.11n). Používají speciální antény typu MIMO (</w:t>
      </w:r>
      <w:proofErr w:type="spellStart"/>
      <w:r w:rsidRPr="003748E0">
        <w:t>Multiple</w:t>
      </w:r>
      <w:proofErr w:type="spellEnd"/>
      <w:r w:rsidRPr="003748E0">
        <w:t xml:space="preserve">-In, </w:t>
      </w:r>
      <w:proofErr w:type="spellStart"/>
      <w:r w:rsidRPr="003748E0">
        <w:t>Multiple-Out</w:t>
      </w:r>
      <w:proofErr w:type="spellEnd"/>
      <w:r w:rsidRPr="003748E0">
        <w:t>)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 xml:space="preserve">Draft 1 – 150Mbit/s – 1-3 antény (1 </w:t>
      </w:r>
      <w:proofErr w:type="spellStart"/>
      <w:r w:rsidRPr="003748E0">
        <w:t>stream</w:t>
      </w:r>
      <w:proofErr w:type="spellEnd"/>
      <w:r w:rsidRPr="003748E0">
        <w:t>)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 xml:space="preserve">Draft 2 – 300Mbit/s – 3 antény (2 </w:t>
      </w:r>
      <w:proofErr w:type="spellStart"/>
      <w:r w:rsidRPr="003748E0">
        <w:t>streamy</w:t>
      </w:r>
      <w:proofErr w:type="spellEnd"/>
      <w:r w:rsidRPr="003748E0">
        <w:t>)</w:t>
      </w:r>
    </w:p>
    <w:p w:rsidR="00D445E4" w:rsidRPr="003748E0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 xml:space="preserve">Draft 3 – 450Mbit/s – 3 antény (3 </w:t>
      </w:r>
      <w:proofErr w:type="spellStart"/>
      <w:r w:rsidRPr="003748E0">
        <w:t>streamy</w:t>
      </w:r>
      <w:proofErr w:type="spellEnd"/>
      <w:r w:rsidRPr="003748E0">
        <w:t>)</w:t>
      </w:r>
    </w:p>
    <w:p w:rsidR="00D445E4" w:rsidRDefault="003748E0" w:rsidP="003748E0">
      <w:pPr>
        <w:numPr>
          <w:ilvl w:val="0"/>
          <w:numId w:val="35"/>
        </w:numPr>
        <w:spacing w:after="0"/>
        <w:ind w:left="714" w:hanging="357"/>
      </w:pPr>
      <w:r w:rsidRPr="003748E0">
        <w:t xml:space="preserve">Draft 4 – 600Mbit/s – 3 antény (4 </w:t>
      </w:r>
      <w:proofErr w:type="spellStart"/>
      <w:r w:rsidRPr="003748E0">
        <w:t>streamy</w:t>
      </w:r>
      <w:proofErr w:type="spellEnd"/>
      <w:r w:rsidRPr="003748E0">
        <w:t>) – zatím ne moc obvyklé</w:t>
      </w:r>
    </w:p>
    <w:p w:rsidR="003748E0" w:rsidRDefault="003748E0" w:rsidP="003748E0">
      <w:pPr>
        <w:pStyle w:val="Nadpis3"/>
      </w:pPr>
      <w:r>
        <w:t>Způsoby připojení</w:t>
      </w:r>
    </w:p>
    <w:p w:rsidR="00D445E4" w:rsidRPr="003748E0" w:rsidRDefault="003748E0" w:rsidP="003748E0">
      <w:pPr>
        <w:numPr>
          <w:ilvl w:val="0"/>
          <w:numId w:val="36"/>
        </w:numPr>
        <w:spacing w:after="0"/>
        <w:ind w:hanging="357"/>
      </w:pPr>
      <w:r w:rsidRPr="003748E0">
        <w:t>Public – veřejné sítě bez zabezpečení a šifrování</w:t>
      </w:r>
    </w:p>
    <w:p w:rsidR="00D445E4" w:rsidRPr="003748E0" w:rsidRDefault="003748E0" w:rsidP="003748E0">
      <w:pPr>
        <w:numPr>
          <w:ilvl w:val="0"/>
          <w:numId w:val="36"/>
        </w:numPr>
        <w:spacing w:after="0"/>
        <w:ind w:hanging="357"/>
      </w:pPr>
      <w:r w:rsidRPr="003748E0">
        <w:t>Se šifrováním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r w:rsidRPr="003748E0">
        <w:t xml:space="preserve">Pomocí PSK – </w:t>
      </w:r>
      <w:proofErr w:type="spellStart"/>
      <w:r w:rsidRPr="003748E0">
        <w:t>preshared</w:t>
      </w:r>
      <w:proofErr w:type="spellEnd"/>
      <w:r w:rsidRPr="003748E0">
        <w:t xml:space="preserve"> klíče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r w:rsidRPr="003748E0">
        <w:t>Pomocí dynamického klíče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r w:rsidRPr="003748E0">
        <w:t>Šifrovací standardy:</w:t>
      </w:r>
    </w:p>
    <w:p w:rsidR="00D445E4" w:rsidRPr="003748E0" w:rsidRDefault="003748E0" w:rsidP="003748E0">
      <w:pPr>
        <w:numPr>
          <w:ilvl w:val="2"/>
          <w:numId w:val="36"/>
        </w:numPr>
        <w:spacing w:after="0"/>
      </w:pPr>
      <w:r w:rsidRPr="003748E0">
        <w:t>WEP – 64-128bitů, je reversibilní (nepoužívat)</w:t>
      </w:r>
    </w:p>
    <w:p w:rsidR="00D445E4" w:rsidRPr="003748E0" w:rsidRDefault="003748E0" w:rsidP="003748E0">
      <w:pPr>
        <w:numPr>
          <w:ilvl w:val="2"/>
          <w:numId w:val="36"/>
        </w:numPr>
        <w:spacing w:after="0"/>
      </w:pPr>
      <w:r w:rsidRPr="003748E0">
        <w:lastRenderedPageBreak/>
        <w:t>WPA/TKIP – je vylepšená verze WEP, shodně snadno prolomitelná</w:t>
      </w:r>
    </w:p>
    <w:p w:rsidR="00D445E4" w:rsidRPr="003748E0" w:rsidRDefault="003748E0" w:rsidP="003748E0">
      <w:pPr>
        <w:numPr>
          <w:ilvl w:val="2"/>
          <w:numId w:val="36"/>
        </w:numPr>
        <w:spacing w:after="0"/>
      </w:pPr>
      <w:r w:rsidRPr="003748E0">
        <w:t>WPA2/AES – 256bitové asymetrické šifrování, prolomitelné, ale obtížně</w:t>
      </w:r>
    </w:p>
    <w:p w:rsidR="00D445E4" w:rsidRPr="003748E0" w:rsidRDefault="003748E0" w:rsidP="003748E0">
      <w:pPr>
        <w:numPr>
          <w:ilvl w:val="2"/>
          <w:numId w:val="36"/>
        </w:numPr>
        <w:spacing w:after="0"/>
      </w:pPr>
      <w:r w:rsidRPr="003748E0">
        <w:t>Nejlepší metodou zabezpečení je dynamický klíč (mění se v určité periodě) na standardu WPA2/AES</w:t>
      </w:r>
    </w:p>
    <w:p w:rsidR="00D445E4" w:rsidRPr="003748E0" w:rsidRDefault="003748E0" w:rsidP="003748E0">
      <w:pPr>
        <w:numPr>
          <w:ilvl w:val="0"/>
          <w:numId w:val="36"/>
        </w:numPr>
        <w:spacing w:after="0"/>
        <w:ind w:hanging="357"/>
      </w:pPr>
      <w:r w:rsidRPr="003748E0">
        <w:t>Ověřovat lze WIFI klienta buď: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proofErr w:type="spellStart"/>
      <w:r w:rsidRPr="003748E0">
        <w:t>Preshared</w:t>
      </w:r>
      <w:proofErr w:type="spellEnd"/>
      <w:r w:rsidRPr="003748E0">
        <w:t xml:space="preserve"> klíčem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r w:rsidRPr="003748E0">
        <w:t>Standardem 802.1X, pomocí protokolů EAP, EAP-MD5, nebo MSCHAPv2</w:t>
      </w:r>
    </w:p>
    <w:p w:rsidR="00D445E4" w:rsidRPr="003748E0" w:rsidRDefault="003748E0" w:rsidP="003748E0">
      <w:pPr>
        <w:numPr>
          <w:ilvl w:val="1"/>
          <w:numId w:val="36"/>
        </w:numPr>
        <w:spacing w:after="0"/>
        <w:ind w:hanging="357"/>
      </w:pPr>
      <w:r w:rsidRPr="003748E0">
        <w:t>Pomocí MAC adres</w:t>
      </w:r>
    </w:p>
    <w:p w:rsidR="003748E0" w:rsidRDefault="003748E0" w:rsidP="003748E0">
      <w:pPr>
        <w:pStyle w:val="Nadpis3"/>
      </w:pPr>
      <w:r>
        <w:t>Výrobci</w:t>
      </w:r>
    </w:p>
    <w:p w:rsidR="00D445E4" w:rsidRPr="003748E0" w:rsidRDefault="003748E0" w:rsidP="003748E0">
      <w:pPr>
        <w:numPr>
          <w:ilvl w:val="0"/>
          <w:numId w:val="37"/>
        </w:numPr>
        <w:spacing w:after="0"/>
        <w:ind w:hanging="357"/>
      </w:pPr>
      <w:r w:rsidRPr="003748E0">
        <w:t>Výrobci čipů</w:t>
      </w:r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proofErr w:type="spellStart"/>
      <w:r w:rsidRPr="003748E0">
        <w:t>Atheros</w:t>
      </w:r>
      <w:proofErr w:type="spellEnd"/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proofErr w:type="spellStart"/>
      <w:r w:rsidRPr="003748E0">
        <w:t>Broadcom</w:t>
      </w:r>
      <w:proofErr w:type="spellEnd"/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r w:rsidRPr="003748E0">
        <w:t>Intel</w:t>
      </w:r>
    </w:p>
    <w:p w:rsidR="00D445E4" w:rsidRPr="003748E0" w:rsidRDefault="003748E0" w:rsidP="003748E0">
      <w:pPr>
        <w:numPr>
          <w:ilvl w:val="0"/>
          <w:numId w:val="37"/>
        </w:numPr>
        <w:spacing w:after="0"/>
        <w:ind w:hanging="357"/>
      </w:pPr>
      <w:r w:rsidRPr="003748E0">
        <w:t>Výrobci bezdrátových řešení</w:t>
      </w:r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proofErr w:type="spellStart"/>
      <w:r w:rsidRPr="003748E0">
        <w:t>Enterprise</w:t>
      </w:r>
      <w:proofErr w:type="spellEnd"/>
      <w:r w:rsidRPr="003748E0">
        <w:t xml:space="preserve"> sféra: (centrálně řízená řešení, velké instalace)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ARUBA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RUCKUS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HP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MERU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Motorola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Cisco</w:t>
      </w:r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r w:rsidRPr="003748E0">
        <w:t>Malá řešení (malá, regionální řešení, centrálně řízená i lokální)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proofErr w:type="spellStart"/>
      <w:r w:rsidRPr="003748E0">
        <w:t>Mikrotik</w:t>
      </w:r>
      <w:proofErr w:type="spellEnd"/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proofErr w:type="spellStart"/>
      <w:r w:rsidRPr="003748E0">
        <w:t>Ubiquiti</w:t>
      </w:r>
      <w:proofErr w:type="spellEnd"/>
    </w:p>
    <w:p w:rsidR="00D445E4" w:rsidRPr="003748E0" w:rsidRDefault="003748E0" w:rsidP="003748E0">
      <w:pPr>
        <w:numPr>
          <w:ilvl w:val="1"/>
          <w:numId w:val="37"/>
        </w:numPr>
        <w:spacing w:after="0"/>
        <w:ind w:hanging="357"/>
      </w:pPr>
      <w:r w:rsidRPr="003748E0">
        <w:t>Řešení pro domácnosti: (izolovaná AP, obvykle kombinovaná s dalšími zařízeními)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proofErr w:type="spellStart"/>
      <w:r w:rsidRPr="003748E0">
        <w:t>Asus</w:t>
      </w:r>
      <w:proofErr w:type="spellEnd"/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TP-Link</w:t>
      </w:r>
    </w:p>
    <w:p w:rsidR="00D445E4" w:rsidRPr="003748E0" w:rsidRDefault="003748E0" w:rsidP="003748E0">
      <w:pPr>
        <w:numPr>
          <w:ilvl w:val="2"/>
          <w:numId w:val="37"/>
        </w:numPr>
        <w:spacing w:after="0"/>
        <w:ind w:hanging="357"/>
      </w:pPr>
      <w:r w:rsidRPr="003748E0">
        <w:t>D-Link</w:t>
      </w:r>
    </w:p>
    <w:p w:rsidR="00D445E4" w:rsidRPr="003748E0" w:rsidRDefault="003748E0" w:rsidP="003748E0">
      <w:pPr>
        <w:numPr>
          <w:ilvl w:val="2"/>
          <w:numId w:val="37"/>
        </w:numPr>
      </w:pPr>
      <w:r w:rsidRPr="003748E0">
        <w:t>SMC</w:t>
      </w:r>
    </w:p>
    <w:p w:rsidR="003748E0" w:rsidRPr="003748E0" w:rsidRDefault="003748E0" w:rsidP="003748E0"/>
    <w:sectPr w:rsidR="003748E0" w:rsidRPr="0037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C96"/>
    <w:multiLevelType w:val="hybridMultilevel"/>
    <w:tmpl w:val="58343AD4"/>
    <w:lvl w:ilvl="0" w:tplc="3FF86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DA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A4A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77CE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A58D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14B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790D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FC25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F0E2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D5103D"/>
    <w:multiLevelType w:val="hybridMultilevel"/>
    <w:tmpl w:val="428A2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681F"/>
    <w:multiLevelType w:val="hybridMultilevel"/>
    <w:tmpl w:val="B5A4C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0133"/>
    <w:multiLevelType w:val="hybridMultilevel"/>
    <w:tmpl w:val="E79604BC"/>
    <w:lvl w:ilvl="0" w:tplc="41826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BA3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E3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0C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2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E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0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83141F"/>
    <w:multiLevelType w:val="hybridMultilevel"/>
    <w:tmpl w:val="4F304206"/>
    <w:lvl w:ilvl="0" w:tplc="2C24A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0F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F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CD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8B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A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06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E2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E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7F4264"/>
    <w:multiLevelType w:val="hybridMultilevel"/>
    <w:tmpl w:val="A0C89764"/>
    <w:lvl w:ilvl="0" w:tplc="C5D4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E654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2C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E0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6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8A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C3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C7655E"/>
    <w:multiLevelType w:val="hybridMultilevel"/>
    <w:tmpl w:val="4DA40858"/>
    <w:lvl w:ilvl="0" w:tplc="86866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EE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4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F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A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2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C15E6B"/>
    <w:multiLevelType w:val="hybridMultilevel"/>
    <w:tmpl w:val="FA58B65C"/>
    <w:lvl w:ilvl="0" w:tplc="8DC8A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40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0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8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4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AF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E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84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E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852C25"/>
    <w:multiLevelType w:val="hybridMultilevel"/>
    <w:tmpl w:val="6B926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94AB1"/>
    <w:multiLevelType w:val="hybridMultilevel"/>
    <w:tmpl w:val="56CC4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2319F"/>
    <w:multiLevelType w:val="hybridMultilevel"/>
    <w:tmpl w:val="D29C5BCC"/>
    <w:lvl w:ilvl="0" w:tplc="215AB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1EB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626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A5A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3DCC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F8C0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9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4FCB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70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299872C4"/>
    <w:multiLevelType w:val="hybridMultilevel"/>
    <w:tmpl w:val="37AE9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260D7"/>
    <w:multiLevelType w:val="hybridMultilevel"/>
    <w:tmpl w:val="CF240EF2"/>
    <w:lvl w:ilvl="0" w:tplc="C004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7A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46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B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2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1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8A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0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8E6CFD"/>
    <w:multiLevelType w:val="hybridMultilevel"/>
    <w:tmpl w:val="F75C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5063C"/>
    <w:multiLevelType w:val="hybridMultilevel"/>
    <w:tmpl w:val="ADF2A87C"/>
    <w:lvl w:ilvl="0" w:tplc="48A2E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24688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8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EE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C6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F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EA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E8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9B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100FFB"/>
    <w:multiLevelType w:val="hybridMultilevel"/>
    <w:tmpl w:val="A746DB46"/>
    <w:lvl w:ilvl="0" w:tplc="BC48A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ED01C">
      <w:start w:val="17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2FDE4">
      <w:start w:val="170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A0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E4E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23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07D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0D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AA8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1145D"/>
    <w:multiLevelType w:val="hybridMultilevel"/>
    <w:tmpl w:val="AE326352"/>
    <w:lvl w:ilvl="0" w:tplc="CFD6F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D0C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788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1C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4E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3F0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EE7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D3CA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480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0293570"/>
    <w:multiLevelType w:val="hybridMultilevel"/>
    <w:tmpl w:val="6B1A26C6"/>
    <w:lvl w:ilvl="0" w:tplc="01486A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C2956">
      <w:start w:val="117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297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CA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4C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C36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2E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09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0F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32DFD"/>
    <w:multiLevelType w:val="hybridMultilevel"/>
    <w:tmpl w:val="F2148C92"/>
    <w:lvl w:ilvl="0" w:tplc="31064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4A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2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67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88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8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CD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2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D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A34FF3"/>
    <w:multiLevelType w:val="hybridMultilevel"/>
    <w:tmpl w:val="B4A6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D2C5B"/>
    <w:multiLevelType w:val="hybridMultilevel"/>
    <w:tmpl w:val="B1A2103A"/>
    <w:lvl w:ilvl="0" w:tplc="C906A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E0BE4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2B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CE3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21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21B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CB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7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81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653D6"/>
    <w:multiLevelType w:val="hybridMultilevel"/>
    <w:tmpl w:val="DA383DB0"/>
    <w:lvl w:ilvl="0" w:tplc="E6863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0CD84">
      <w:start w:val="201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EDB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53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EB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E69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025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70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230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3C15B7"/>
    <w:multiLevelType w:val="hybridMultilevel"/>
    <w:tmpl w:val="E1620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D0ED7"/>
    <w:multiLevelType w:val="hybridMultilevel"/>
    <w:tmpl w:val="63B4538E"/>
    <w:lvl w:ilvl="0" w:tplc="0F10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B68F96">
      <w:start w:val="6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29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8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29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EB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4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E3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BA248C1"/>
    <w:multiLevelType w:val="hybridMultilevel"/>
    <w:tmpl w:val="BB00667A"/>
    <w:lvl w:ilvl="0" w:tplc="BD307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080136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10E7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16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1C1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86B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6ACD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268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E6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52637811"/>
    <w:multiLevelType w:val="hybridMultilevel"/>
    <w:tmpl w:val="12E2E6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93BD2"/>
    <w:multiLevelType w:val="hybridMultilevel"/>
    <w:tmpl w:val="703E6920"/>
    <w:lvl w:ilvl="0" w:tplc="4A44A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E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CE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CE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E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A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88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C1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780194C"/>
    <w:multiLevelType w:val="hybridMultilevel"/>
    <w:tmpl w:val="45924D88"/>
    <w:lvl w:ilvl="0" w:tplc="AACE2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4C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4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C1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06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8F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04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6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0F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BBB6B5E"/>
    <w:multiLevelType w:val="hybridMultilevel"/>
    <w:tmpl w:val="76229446"/>
    <w:lvl w:ilvl="0" w:tplc="CA5C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608311E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C4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2C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48B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D7C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32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3D43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98D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9">
    <w:nsid w:val="5FE1169E"/>
    <w:multiLevelType w:val="multilevel"/>
    <w:tmpl w:val="AF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83488"/>
    <w:multiLevelType w:val="hybridMultilevel"/>
    <w:tmpl w:val="05BA34B4"/>
    <w:lvl w:ilvl="0" w:tplc="29CCD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0455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47D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AA2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66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B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1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26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6C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67061"/>
    <w:multiLevelType w:val="hybridMultilevel"/>
    <w:tmpl w:val="2B8047EA"/>
    <w:lvl w:ilvl="0" w:tplc="2CB80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E4956">
      <w:start w:val="58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0562E">
      <w:start w:val="58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E69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A03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F1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E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5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A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305EAB"/>
    <w:multiLevelType w:val="hybridMultilevel"/>
    <w:tmpl w:val="47F28B18"/>
    <w:lvl w:ilvl="0" w:tplc="52448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E04708">
      <w:start w:val="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E68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7E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18A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FFC2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34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DF0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75ED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3">
    <w:nsid w:val="6A9E7EFB"/>
    <w:multiLevelType w:val="hybridMultilevel"/>
    <w:tmpl w:val="6254C762"/>
    <w:lvl w:ilvl="0" w:tplc="89A4E9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AC428">
      <w:start w:val="134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054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AFB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4C6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618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F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6BD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06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B72B20"/>
    <w:multiLevelType w:val="hybridMultilevel"/>
    <w:tmpl w:val="5D364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C60E6"/>
    <w:multiLevelType w:val="hybridMultilevel"/>
    <w:tmpl w:val="D2A6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E178B"/>
    <w:multiLevelType w:val="hybridMultilevel"/>
    <w:tmpl w:val="CB04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3"/>
  </w:num>
  <w:num w:numId="5">
    <w:abstractNumId w:val="14"/>
  </w:num>
  <w:num w:numId="6">
    <w:abstractNumId w:val="17"/>
  </w:num>
  <w:num w:numId="7">
    <w:abstractNumId w:val="30"/>
  </w:num>
  <w:num w:numId="8">
    <w:abstractNumId w:val="15"/>
  </w:num>
  <w:num w:numId="9">
    <w:abstractNumId w:val="21"/>
  </w:num>
  <w:num w:numId="10">
    <w:abstractNumId w:val="35"/>
  </w:num>
  <w:num w:numId="11">
    <w:abstractNumId w:val="1"/>
  </w:num>
  <w:num w:numId="12">
    <w:abstractNumId w:val="36"/>
  </w:num>
  <w:num w:numId="13">
    <w:abstractNumId w:val="32"/>
  </w:num>
  <w:num w:numId="14">
    <w:abstractNumId w:val="28"/>
  </w:num>
  <w:num w:numId="15">
    <w:abstractNumId w:val="10"/>
  </w:num>
  <w:num w:numId="16">
    <w:abstractNumId w:val="24"/>
  </w:num>
  <w:num w:numId="17">
    <w:abstractNumId w:val="16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9"/>
  </w:num>
  <w:num w:numId="23">
    <w:abstractNumId w:val="19"/>
  </w:num>
  <w:num w:numId="24">
    <w:abstractNumId w:val="0"/>
  </w:num>
  <w:num w:numId="25">
    <w:abstractNumId w:val="8"/>
  </w:num>
  <w:num w:numId="26">
    <w:abstractNumId w:val="9"/>
  </w:num>
  <w:num w:numId="27">
    <w:abstractNumId w:val="18"/>
  </w:num>
  <w:num w:numId="28">
    <w:abstractNumId w:val="12"/>
  </w:num>
  <w:num w:numId="29">
    <w:abstractNumId w:val="4"/>
  </w:num>
  <w:num w:numId="30">
    <w:abstractNumId w:val="3"/>
  </w:num>
  <w:num w:numId="31">
    <w:abstractNumId w:val="26"/>
  </w:num>
  <w:num w:numId="32">
    <w:abstractNumId w:val="25"/>
  </w:num>
  <w:num w:numId="33">
    <w:abstractNumId w:val="27"/>
  </w:num>
  <w:num w:numId="34">
    <w:abstractNumId w:val="34"/>
  </w:num>
  <w:num w:numId="35">
    <w:abstractNumId w:val="7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59"/>
    <w:rsid w:val="00010832"/>
    <w:rsid w:val="00055889"/>
    <w:rsid w:val="000E1BBA"/>
    <w:rsid w:val="00125D7E"/>
    <w:rsid w:val="00152162"/>
    <w:rsid w:val="002105B4"/>
    <w:rsid w:val="002576AD"/>
    <w:rsid w:val="003748E0"/>
    <w:rsid w:val="0040122F"/>
    <w:rsid w:val="00416D0E"/>
    <w:rsid w:val="00470C2E"/>
    <w:rsid w:val="0050032E"/>
    <w:rsid w:val="00676C40"/>
    <w:rsid w:val="008E52B1"/>
    <w:rsid w:val="00934F1A"/>
    <w:rsid w:val="00D445E4"/>
    <w:rsid w:val="00DE104B"/>
    <w:rsid w:val="00E27C79"/>
    <w:rsid w:val="00EF6B59"/>
    <w:rsid w:val="00F75CA2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105B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  <w:style w:type="character" w:customStyle="1" w:styleId="NzevChar">
    <w:name w:val="Název Char"/>
    <w:basedOn w:val="Standardnpsmoodstavce"/>
    <w:link w:val="Nzev"/>
    <w:uiPriority w:val="10"/>
    <w:rsid w:val="002105B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75CA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105B4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  <w:style w:type="character" w:customStyle="1" w:styleId="NzevChar">
    <w:name w:val="Název Char"/>
    <w:basedOn w:val="Standardnpsmoodstavce"/>
    <w:link w:val="Nzev"/>
    <w:uiPriority w:val="10"/>
    <w:rsid w:val="002105B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36"/>
      <w:szCs w:val="5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20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94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77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94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7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6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843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69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27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12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85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91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2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3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30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0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2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2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4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50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9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00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2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89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46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75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04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7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16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33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9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85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21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72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875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09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868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186">
          <w:marLeft w:val="20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31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284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648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488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345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74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43">
          <w:marLeft w:val="139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70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410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872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2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80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521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50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35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5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2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92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94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30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099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698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4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1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78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62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55">
          <w:marLeft w:val="139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Jakub Javůrek</cp:lastModifiedBy>
  <cp:revision>14</cp:revision>
  <dcterms:created xsi:type="dcterms:W3CDTF">2013-04-26T10:56:00Z</dcterms:created>
  <dcterms:modified xsi:type="dcterms:W3CDTF">2013-05-21T17:16:00Z</dcterms:modified>
</cp:coreProperties>
</file>