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1A" w:rsidRPr="00164507" w:rsidRDefault="00035223" w:rsidP="00035223">
      <w:pPr>
        <w:spacing w:after="0" w:line="240" w:lineRule="auto"/>
        <w:jc w:val="center"/>
        <w:rPr>
          <w:sz w:val="40"/>
          <w:szCs w:val="40"/>
        </w:rPr>
      </w:pPr>
      <w:r w:rsidRPr="00164507">
        <w:rPr>
          <w:sz w:val="40"/>
          <w:szCs w:val="40"/>
        </w:rPr>
        <w:t>Středověk</w:t>
      </w:r>
    </w:p>
    <w:p w:rsidR="00035223" w:rsidRDefault="00035223" w:rsidP="00AA6F12">
      <w:pPr>
        <w:spacing w:after="0" w:line="240" w:lineRule="auto"/>
        <w:jc w:val="center"/>
      </w:pPr>
      <w:r>
        <w:t>(476-1492)</w:t>
      </w:r>
    </w:p>
    <w:p w:rsidR="00035223" w:rsidRDefault="00035223" w:rsidP="00AA6F12">
      <w:pPr>
        <w:spacing w:after="0" w:line="240" w:lineRule="auto"/>
        <w:jc w:val="center"/>
      </w:pPr>
      <w:r>
        <w:t>Zánik západořímské říše – objev Ameriky</w:t>
      </w:r>
    </w:p>
    <w:p w:rsidR="00AA6F12" w:rsidRDefault="00AA6F12" w:rsidP="00AA6F12">
      <w:pPr>
        <w:spacing w:after="0" w:line="240" w:lineRule="auto"/>
        <w:jc w:val="center"/>
      </w:pPr>
      <w:bookmarkStart w:id="0" w:name="_GoBack"/>
      <w:bookmarkEnd w:id="0"/>
    </w:p>
    <w:p w:rsidR="00035223" w:rsidRDefault="00035223" w:rsidP="00035223">
      <w:pPr>
        <w:pStyle w:val="Odstavecseseznamem"/>
        <w:numPr>
          <w:ilvl w:val="0"/>
          <w:numId w:val="1"/>
        </w:numPr>
        <w:spacing w:after="0" w:line="240" w:lineRule="auto"/>
      </w:pPr>
      <w:r>
        <w:t>někdy se datuje do 17. st. (tzv. pozdní stř</w:t>
      </w:r>
      <w:r w:rsidR="00AA6F12">
        <w:t>edověk</w:t>
      </w:r>
      <w:r>
        <w:t>)</w:t>
      </w:r>
    </w:p>
    <w:p w:rsidR="00035223" w:rsidRDefault="00035223" w:rsidP="00035223">
      <w:pPr>
        <w:spacing w:after="0" w:line="240" w:lineRule="auto"/>
      </w:pPr>
    </w:p>
    <w:p w:rsidR="00035223" w:rsidRPr="00035223" w:rsidRDefault="00035223" w:rsidP="00035223">
      <w:pPr>
        <w:spacing w:after="0" w:line="240" w:lineRule="auto"/>
        <w:rPr>
          <w:b/>
        </w:rPr>
      </w:pPr>
      <w:r w:rsidRPr="00035223">
        <w:rPr>
          <w:b/>
        </w:rPr>
        <w:t>Změny:</w:t>
      </w:r>
    </w:p>
    <w:p w:rsidR="00035223" w:rsidRPr="00035223" w:rsidRDefault="00035223" w:rsidP="00035223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starověké říše </w:t>
      </w:r>
      <w:r w:rsidR="00AA6F12">
        <w:t xml:space="preserve">vznikají </w:t>
      </w:r>
      <w:r>
        <w:t xml:space="preserve">na Apeninském a Peloponéském poloostrově </w:t>
      </w:r>
      <w:r>
        <w:rPr>
          <w:rFonts w:cs="Arial"/>
        </w:rPr>
        <w:t xml:space="preserve">→ </w:t>
      </w:r>
      <w:r w:rsidR="00AA6F12">
        <w:rPr>
          <w:rFonts w:cs="Arial"/>
        </w:rPr>
        <w:t xml:space="preserve">projevení </w:t>
      </w:r>
      <w:r>
        <w:rPr>
          <w:rFonts w:cs="Arial"/>
        </w:rPr>
        <w:t>středověk</w:t>
      </w:r>
      <w:r w:rsidR="00AA6F12">
        <w:rPr>
          <w:rFonts w:cs="Arial"/>
        </w:rPr>
        <w:t>u</w:t>
      </w:r>
      <w:r>
        <w:rPr>
          <w:rFonts w:cs="Arial"/>
        </w:rPr>
        <w:t xml:space="preserve"> ve střední a západní Evropě</w:t>
      </w:r>
    </w:p>
    <w:p w:rsidR="00035223" w:rsidRPr="00035223" w:rsidRDefault="00035223" w:rsidP="00035223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rFonts w:cs="Arial"/>
        </w:rPr>
        <w:t>středověká kultura: spojení antické a barbarské kultury</w:t>
      </w:r>
    </w:p>
    <w:p w:rsidR="00035223" w:rsidRDefault="00035223" w:rsidP="00035223">
      <w:pPr>
        <w:spacing w:after="0" w:line="240" w:lineRule="auto"/>
      </w:pPr>
    </w:p>
    <w:p w:rsidR="00035223" w:rsidRPr="00035223" w:rsidRDefault="00035223" w:rsidP="00035223">
      <w:pPr>
        <w:spacing w:after="0" w:line="240" w:lineRule="auto"/>
        <w:rPr>
          <w:b/>
        </w:rPr>
      </w:pPr>
      <w:r w:rsidRPr="00035223">
        <w:rPr>
          <w:b/>
        </w:rPr>
        <w:t>Periodizace středověku</w:t>
      </w:r>
    </w:p>
    <w:p w:rsidR="00035223" w:rsidRDefault="00035223" w:rsidP="00035223">
      <w:pPr>
        <w:pStyle w:val="Odstavecseseznamem"/>
        <w:numPr>
          <w:ilvl w:val="0"/>
          <w:numId w:val="3"/>
        </w:numPr>
        <w:spacing w:after="0" w:line="240" w:lineRule="auto"/>
      </w:pPr>
      <w:r>
        <w:t>Raný středověk (5. st. – 1200)</w:t>
      </w:r>
    </w:p>
    <w:p w:rsidR="00035223" w:rsidRDefault="00035223" w:rsidP="00035223">
      <w:pPr>
        <w:pStyle w:val="Odstavecseseznamem"/>
        <w:numPr>
          <w:ilvl w:val="0"/>
          <w:numId w:val="3"/>
        </w:numPr>
        <w:spacing w:after="0" w:line="240" w:lineRule="auto"/>
      </w:pPr>
      <w:r>
        <w:t>Vrcholný (rozvinutý) středověk (1200-1500)</w:t>
      </w:r>
    </w:p>
    <w:p w:rsidR="00035223" w:rsidRDefault="00035223" w:rsidP="00035223">
      <w:pPr>
        <w:pStyle w:val="Odstavecseseznamem"/>
        <w:numPr>
          <w:ilvl w:val="0"/>
          <w:numId w:val="3"/>
        </w:numPr>
        <w:spacing w:after="0" w:line="240" w:lineRule="auto"/>
      </w:pPr>
      <w:r>
        <w:t>Pozdní středověk (1500-1600)</w:t>
      </w:r>
    </w:p>
    <w:p w:rsidR="00035223" w:rsidRDefault="00035223" w:rsidP="00035223">
      <w:pPr>
        <w:spacing w:after="0" w:line="240" w:lineRule="auto"/>
      </w:pPr>
    </w:p>
    <w:p w:rsidR="00035223" w:rsidRDefault="00035223" w:rsidP="00035223">
      <w:pPr>
        <w:spacing w:after="0" w:line="240" w:lineRule="auto"/>
      </w:pPr>
    </w:p>
    <w:p w:rsidR="00035223" w:rsidRPr="00035223" w:rsidRDefault="00035223" w:rsidP="00035223">
      <w:pPr>
        <w:spacing w:after="0" w:line="240" w:lineRule="auto"/>
        <w:rPr>
          <w:b/>
          <w:sz w:val="28"/>
          <w:szCs w:val="28"/>
        </w:rPr>
      </w:pPr>
      <w:r w:rsidRPr="00035223">
        <w:rPr>
          <w:b/>
          <w:sz w:val="28"/>
          <w:szCs w:val="28"/>
        </w:rPr>
        <w:t>Raný středověk</w:t>
      </w:r>
    </w:p>
    <w:p w:rsidR="00035223" w:rsidRDefault="00035223" w:rsidP="00035223">
      <w:pPr>
        <w:pStyle w:val="Odstavecseseznamem"/>
        <w:numPr>
          <w:ilvl w:val="0"/>
          <w:numId w:val="4"/>
        </w:numPr>
        <w:spacing w:after="0" w:line="240" w:lineRule="auto"/>
      </w:pPr>
      <w:r>
        <w:t>vz</w:t>
      </w:r>
      <w:r w:rsidR="00AA6F12">
        <w:t>nikají</w:t>
      </w:r>
      <w:r>
        <w:t xml:space="preserve"> 1. raně-středověké státy na území Evropy</w:t>
      </w:r>
    </w:p>
    <w:p w:rsidR="00035223" w:rsidRDefault="00035223" w:rsidP="00035223">
      <w:pPr>
        <w:pStyle w:val="Odstavecseseznamem"/>
        <w:numPr>
          <w:ilvl w:val="0"/>
          <w:numId w:val="4"/>
        </w:numPr>
        <w:spacing w:after="0" w:line="240" w:lineRule="auto"/>
      </w:pPr>
      <w:r>
        <w:t>rozšíření křesťanství</w:t>
      </w:r>
    </w:p>
    <w:p w:rsidR="00035223" w:rsidRDefault="00035223" w:rsidP="00035223">
      <w:pPr>
        <w:pStyle w:val="Odstavecseseznamem"/>
        <w:numPr>
          <w:ilvl w:val="0"/>
          <w:numId w:val="4"/>
        </w:numPr>
        <w:spacing w:after="0" w:line="240" w:lineRule="auto"/>
      </w:pPr>
      <w:r>
        <w:t>vz. románská kultura</w:t>
      </w:r>
    </w:p>
    <w:p w:rsidR="00035223" w:rsidRDefault="00035223" w:rsidP="00035223">
      <w:pPr>
        <w:pStyle w:val="Odstavecseseznamem"/>
        <w:numPr>
          <w:ilvl w:val="0"/>
          <w:numId w:val="4"/>
        </w:numPr>
        <w:spacing w:after="0" w:line="240" w:lineRule="auto"/>
      </w:pPr>
      <w:r>
        <w:t>rozdílné poměry v různých oblastech</w:t>
      </w:r>
    </w:p>
    <w:p w:rsidR="00035223" w:rsidRDefault="00035223" w:rsidP="00035223">
      <w:pPr>
        <w:spacing w:after="0" w:line="240" w:lineRule="auto"/>
      </w:pPr>
    </w:p>
    <w:p w:rsidR="00035223" w:rsidRPr="00826B57" w:rsidRDefault="00826B57" w:rsidP="00826B57">
      <w:pPr>
        <w:pStyle w:val="Odstavecseseznamem"/>
        <w:spacing w:after="0" w:line="240" w:lineRule="auto"/>
        <w:ind w:left="0"/>
        <w:rPr>
          <w:b/>
          <w:sz w:val="32"/>
          <w:szCs w:val="32"/>
        </w:rPr>
      </w:pPr>
      <w:r w:rsidRPr="00826B57">
        <w:rPr>
          <w:b/>
          <w:sz w:val="32"/>
          <w:szCs w:val="32"/>
        </w:rPr>
        <w:t>První raně-středověké státy:</w:t>
      </w:r>
    </w:p>
    <w:p w:rsidR="00035223" w:rsidRPr="00826B57" w:rsidRDefault="00035223" w:rsidP="00826B57">
      <w:pPr>
        <w:pStyle w:val="Odstavecseseznamem"/>
        <w:spacing w:after="0" w:line="240" w:lineRule="auto"/>
        <w:ind w:left="0"/>
        <w:rPr>
          <w:b/>
        </w:rPr>
      </w:pPr>
      <w:r w:rsidRPr="00826B57">
        <w:rPr>
          <w:b/>
        </w:rPr>
        <w:t>Barbarské státy</w:t>
      </w:r>
    </w:p>
    <w:p w:rsidR="00035223" w:rsidRDefault="00035223" w:rsidP="00035223">
      <w:pPr>
        <w:pStyle w:val="Odstavecseseznamem"/>
        <w:numPr>
          <w:ilvl w:val="1"/>
          <w:numId w:val="6"/>
        </w:numPr>
        <w:spacing w:after="0" w:line="240" w:lineRule="auto"/>
      </w:pPr>
      <w:r>
        <w:t>vznikly v průběhu 6. a 7. st.</w:t>
      </w:r>
    </w:p>
    <w:p w:rsidR="00035223" w:rsidRDefault="00035223" w:rsidP="00035223">
      <w:pPr>
        <w:pStyle w:val="Odstavecseseznamem"/>
        <w:numPr>
          <w:ilvl w:val="1"/>
          <w:numId w:val="6"/>
        </w:numPr>
        <w:spacing w:after="0" w:line="240" w:lineRule="auto"/>
      </w:pPr>
      <w:r>
        <w:t>vytvořeny germánskými kmeny</w:t>
      </w:r>
    </w:p>
    <w:p w:rsidR="00826B57" w:rsidRPr="00450C9A" w:rsidRDefault="00826B57" w:rsidP="00826B57">
      <w:pPr>
        <w:numPr>
          <w:ilvl w:val="0"/>
          <w:numId w:val="16"/>
        </w:numPr>
        <w:spacing w:after="0" w:line="240" w:lineRule="auto"/>
        <w:rPr>
          <w:u w:val="single"/>
        </w:rPr>
      </w:pPr>
      <w:r w:rsidRPr="00450C9A">
        <w:rPr>
          <w:u w:val="single"/>
        </w:rPr>
        <w:t>Ostrogótská říše (493-555)</w:t>
      </w:r>
    </w:p>
    <w:p w:rsidR="00826B57" w:rsidRDefault="00C52D43" w:rsidP="00826B57">
      <w:pPr>
        <w:numPr>
          <w:ilvl w:val="1"/>
          <w:numId w:val="16"/>
        </w:numPr>
        <w:spacing w:after="0" w:line="240" w:lineRule="auto"/>
      </w:pPr>
      <w:r>
        <w:t>p</w:t>
      </w:r>
      <w:r w:rsidR="00826B57">
        <w:t xml:space="preserve">ůvodně v oblasti </w:t>
      </w:r>
      <w:r>
        <w:t>Č</w:t>
      </w:r>
      <w:r w:rsidR="00826B57">
        <w:t>erného moře, postupně se posouvá na Balkán</w:t>
      </w:r>
    </w:p>
    <w:p w:rsidR="00826B57" w:rsidRDefault="00826B57" w:rsidP="00826B57">
      <w:pPr>
        <w:numPr>
          <w:ilvl w:val="1"/>
          <w:numId w:val="16"/>
        </w:numPr>
        <w:spacing w:after="0" w:line="240" w:lineRule="auto"/>
      </w:pPr>
      <w:proofErr w:type="spellStart"/>
      <w:r>
        <w:t>Theodorich</w:t>
      </w:r>
      <w:proofErr w:type="spellEnd"/>
      <w:r>
        <w:t xml:space="preserve">-nejvýznamnější panovník, </w:t>
      </w:r>
      <w:proofErr w:type="spellStart"/>
      <w:r>
        <w:t>nej</w:t>
      </w:r>
      <w:proofErr w:type="spellEnd"/>
      <w:r>
        <w:t xml:space="preserve">. </w:t>
      </w:r>
      <w:r w:rsidR="00450C9A">
        <w:t>ú</w:t>
      </w:r>
      <w:r>
        <w:t>zemn</w:t>
      </w:r>
      <w:r w:rsidR="00450C9A">
        <w:t>í</w:t>
      </w:r>
      <w:r>
        <w:t xml:space="preserve"> rozkvět</w:t>
      </w:r>
    </w:p>
    <w:p w:rsidR="00826B57" w:rsidRDefault="00826B57" w:rsidP="00826B57">
      <w:pPr>
        <w:numPr>
          <w:ilvl w:val="1"/>
          <w:numId w:val="16"/>
        </w:numPr>
        <w:spacing w:after="0" w:line="240" w:lineRule="auto"/>
      </w:pPr>
      <w:r>
        <w:t>Ravenna-centrum ostrogótské říše</w:t>
      </w:r>
    </w:p>
    <w:p w:rsidR="00826B57" w:rsidRDefault="00C52D43" w:rsidP="00826B57">
      <w:pPr>
        <w:numPr>
          <w:ilvl w:val="1"/>
          <w:numId w:val="16"/>
        </w:numPr>
        <w:spacing w:after="0" w:line="240" w:lineRule="auto"/>
      </w:pPr>
      <w:r>
        <w:t>ř</w:t>
      </w:r>
      <w:r w:rsidR="00826B57">
        <w:t xml:space="preserve">íše nakonec zničena Byzantskou říší </w:t>
      </w:r>
      <w:r w:rsidR="000B338D">
        <w:t>a pak Langobardy.</w:t>
      </w:r>
    </w:p>
    <w:p w:rsidR="000B338D" w:rsidRPr="00450C9A" w:rsidRDefault="000B338D" w:rsidP="000B338D">
      <w:pPr>
        <w:numPr>
          <w:ilvl w:val="0"/>
          <w:numId w:val="16"/>
        </w:numPr>
        <w:spacing w:after="0" w:line="240" w:lineRule="auto"/>
        <w:rPr>
          <w:u w:val="single"/>
        </w:rPr>
      </w:pPr>
      <w:proofErr w:type="spellStart"/>
      <w:r w:rsidRPr="00450C9A">
        <w:rPr>
          <w:u w:val="single"/>
        </w:rPr>
        <w:t>Langobardská</w:t>
      </w:r>
      <w:proofErr w:type="spellEnd"/>
      <w:r w:rsidRPr="00450C9A">
        <w:rPr>
          <w:u w:val="single"/>
        </w:rPr>
        <w:t xml:space="preserve"> říše (568-774)</w:t>
      </w:r>
    </w:p>
    <w:p w:rsidR="000B338D" w:rsidRPr="000B338D" w:rsidRDefault="00C52D43" w:rsidP="000B338D">
      <w:pPr>
        <w:numPr>
          <w:ilvl w:val="1"/>
          <w:numId w:val="16"/>
        </w:numPr>
        <w:spacing w:after="0" w:line="240" w:lineRule="auto"/>
      </w:pPr>
      <w:r>
        <w:t>s</w:t>
      </w:r>
      <w:r w:rsidR="000B338D">
        <w:t xml:space="preserve">everní Německo </w:t>
      </w:r>
      <w:r w:rsidR="000B338D">
        <w:rPr>
          <w:rFonts w:cs="Arial"/>
        </w:rPr>
        <w:t>→ Maďarsko → Apeninský poloostrov</w:t>
      </w:r>
    </w:p>
    <w:p w:rsidR="000B338D" w:rsidRPr="000B338D" w:rsidRDefault="000B338D" w:rsidP="000B338D">
      <w:pPr>
        <w:numPr>
          <w:ilvl w:val="1"/>
          <w:numId w:val="16"/>
        </w:numPr>
        <w:spacing w:after="0" w:line="240" w:lineRule="auto"/>
      </w:pPr>
      <w:r>
        <w:rPr>
          <w:rFonts w:cs="Arial"/>
        </w:rPr>
        <w:t>6.st – ovládli dnešní Itálii a vytvořili zde království</w:t>
      </w:r>
    </w:p>
    <w:p w:rsidR="000B338D" w:rsidRPr="000B338D" w:rsidRDefault="00C52D43" w:rsidP="000B338D">
      <w:pPr>
        <w:numPr>
          <w:ilvl w:val="1"/>
          <w:numId w:val="16"/>
        </w:numPr>
        <w:spacing w:after="0" w:line="240" w:lineRule="auto"/>
      </w:pPr>
      <w:r>
        <w:rPr>
          <w:rFonts w:cs="Arial"/>
        </w:rPr>
        <w:t>o</w:t>
      </w:r>
      <w:r w:rsidR="000B338D">
        <w:rPr>
          <w:rFonts w:cs="Arial"/>
        </w:rPr>
        <w:t>vládnuta Franckou říší</w:t>
      </w:r>
    </w:p>
    <w:p w:rsidR="000B338D" w:rsidRPr="00450C9A" w:rsidRDefault="000B338D" w:rsidP="000B338D">
      <w:pPr>
        <w:numPr>
          <w:ilvl w:val="0"/>
          <w:numId w:val="16"/>
        </w:numPr>
        <w:spacing w:after="0" w:line="240" w:lineRule="auto"/>
        <w:rPr>
          <w:u w:val="single"/>
        </w:rPr>
      </w:pPr>
      <w:r w:rsidRPr="00450C9A">
        <w:rPr>
          <w:rFonts w:cs="Arial"/>
          <w:u w:val="single"/>
        </w:rPr>
        <w:t>Vizigótská říše (507-711)</w:t>
      </w:r>
    </w:p>
    <w:p w:rsidR="000B338D" w:rsidRDefault="00C52D43" w:rsidP="000B338D">
      <w:pPr>
        <w:numPr>
          <w:ilvl w:val="1"/>
          <w:numId w:val="16"/>
        </w:numPr>
        <w:spacing w:after="0" w:line="240" w:lineRule="auto"/>
      </w:pPr>
      <w:r>
        <w:t>j</w:t>
      </w:r>
      <w:r w:rsidR="000B338D">
        <w:t>dou na jih k Černému moři, dále jsou ve Francii a ve Španělsku</w:t>
      </w:r>
    </w:p>
    <w:p w:rsidR="000B338D" w:rsidRDefault="000B338D" w:rsidP="000B338D">
      <w:pPr>
        <w:numPr>
          <w:ilvl w:val="1"/>
          <w:numId w:val="16"/>
        </w:numPr>
        <w:spacing w:after="0" w:line="240" w:lineRule="auto"/>
      </w:pPr>
      <w:r>
        <w:t>8.st – zánik kvůli Arabům na Pyrenejském poloostrově</w:t>
      </w:r>
    </w:p>
    <w:p w:rsidR="000B338D" w:rsidRDefault="000B338D" w:rsidP="000B338D">
      <w:pPr>
        <w:numPr>
          <w:ilvl w:val="1"/>
          <w:numId w:val="16"/>
        </w:numPr>
        <w:spacing w:after="0" w:line="240" w:lineRule="auto"/>
      </w:pPr>
      <w:r>
        <w:t>410 – dobyli Řím</w:t>
      </w:r>
    </w:p>
    <w:p w:rsidR="000B338D" w:rsidRPr="00450C9A" w:rsidRDefault="000B338D" w:rsidP="000B338D">
      <w:pPr>
        <w:numPr>
          <w:ilvl w:val="0"/>
          <w:numId w:val="16"/>
        </w:numPr>
        <w:spacing w:after="0" w:line="240" w:lineRule="auto"/>
        <w:rPr>
          <w:u w:val="single"/>
        </w:rPr>
      </w:pPr>
      <w:r w:rsidRPr="00450C9A">
        <w:rPr>
          <w:u w:val="single"/>
        </w:rPr>
        <w:t>Vandalská říše (429-534)</w:t>
      </w:r>
    </w:p>
    <w:p w:rsidR="000B338D" w:rsidRPr="000B338D" w:rsidRDefault="00C52D43" w:rsidP="000B338D">
      <w:pPr>
        <w:numPr>
          <w:ilvl w:val="1"/>
          <w:numId w:val="16"/>
        </w:numPr>
        <w:spacing w:after="0" w:line="240" w:lineRule="auto"/>
      </w:pPr>
      <w:r>
        <w:t>v</w:t>
      </w:r>
      <w:r w:rsidR="000B338D">
        <w:t xml:space="preserve">ýchodní </w:t>
      </w:r>
      <w:proofErr w:type="spellStart"/>
      <w:r w:rsidR="000B338D">
        <w:t>Evr</w:t>
      </w:r>
      <w:proofErr w:type="spellEnd"/>
      <w:r w:rsidR="000B338D">
        <w:t xml:space="preserve">. </w:t>
      </w:r>
      <w:r w:rsidR="000B338D">
        <w:rPr>
          <w:rFonts w:cs="Arial"/>
        </w:rPr>
        <w:t>→ západ → Španělsko → Afrika – obnovení Kartága</w:t>
      </w:r>
    </w:p>
    <w:p w:rsidR="000B338D" w:rsidRPr="000B338D" w:rsidRDefault="000B338D" w:rsidP="000B338D">
      <w:pPr>
        <w:numPr>
          <w:ilvl w:val="1"/>
          <w:numId w:val="16"/>
        </w:numPr>
        <w:spacing w:after="0" w:line="240" w:lineRule="auto"/>
      </w:pPr>
      <w:r>
        <w:rPr>
          <w:rFonts w:cs="Arial"/>
        </w:rPr>
        <w:t>455 dobytí Říma</w:t>
      </w:r>
    </w:p>
    <w:p w:rsidR="000B338D" w:rsidRPr="000B338D" w:rsidRDefault="00C52D43" w:rsidP="000B338D">
      <w:pPr>
        <w:numPr>
          <w:ilvl w:val="1"/>
          <w:numId w:val="16"/>
        </w:numPr>
        <w:spacing w:after="0" w:line="240" w:lineRule="auto"/>
      </w:pPr>
      <w:r>
        <w:rPr>
          <w:rFonts w:cs="Arial"/>
        </w:rPr>
        <w:t>z</w:t>
      </w:r>
      <w:r w:rsidR="000B338D">
        <w:rPr>
          <w:rFonts w:cs="Arial"/>
        </w:rPr>
        <w:t>ánik kvůli Byzantské říši</w:t>
      </w:r>
    </w:p>
    <w:p w:rsidR="000B338D" w:rsidRPr="00450C9A" w:rsidRDefault="000B338D" w:rsidP="000B338D">
      <w:pPr>
        <w:numPr>
          <w:ilvl w:val="0"/>
          <w:numId w:val="16"/>
        </w:numPr>
        <w:spacing w:after="0" w:line="240" w:lineRule="auto"/>
        <w:rPr>
          <w:u w:val="single"/>
        </w:rPr>
      </w:pPr>
      <w:r w:rsidRPr="00450C9A">
        <w:rPr>
          <w:rFonts w:cs="Arial"/>
          <w:u w:val="single"/>
        </w:rPr>
        <w:t>Burgundská říše (443-534)</w:t>
      </w:r>
    </w:p>
    <w:p w:rsidR="000B338D" w:rsidRDefault="00C52D43" w:rsidP="000B338D">
      <w:pPr>
        <w:numPr>
          <w:ilvl w:val="1"/>
          <w:numId w:val="16"/>
        </w:numPr>
        <w:spacing w:after="0" w:line="240" w:lineRule="auto"/>
      </w:pPr>
      <w:r>
        <w:rPr>
          <w:rFonts w:cs="Arial"/>
        </w:rPr>
        <w:t>o</w:t>
      </w:r>
      <w:r w:rsidR="000B338D">
        <w:rPr>
          <w:rFonts w:cs="Arial"/>
        </w:rPr>
        <w:t>blast Francie (přesněji Galie</w:t>
      </w:r>
      <w:r w:rsidR="000B338D">
        <w:t>)</w:t>
      </w:r>
    </w:p>
    <w:p w:rsidR="000B338D" w:rsidRDefault="00C52D43" w:rsidP="000B338D">
      <w:pPr>
        <w:numPr>
          <w:ilvl w:val="1"/>
          <w:numId w:val="16"/>
        </w:numPr>
        <w:spacing w:after="0" w:line="240" w:lineRule="auto"/>
      </w:pPr>
      <w:r>
        <w:t>n</w:t>
      </w:r>
      <w:r w:rsidR="000B338D">
        <w:t>akonec ovládnuta a rozvrácena Franky</w:t>
      </w:r>
    </w:p>
    <w:p w:rsidR="000B338D" w:rsidRPr="00450C9A" w:rsidRDefault="000B338D" w:rsidP="000B338D">
      <w:pPr>
        <w:numPr>
          <w:ilvl w:val="0"/>
          <w:numId w:val="16"/>
        </w:numPr>
        <w:spacing w:after="0" w:line="240" w:lineRule="auto"/>
        <w:rPr>
          <w:u w:val="single"/>
        </w:rPr>
      </w:pPr>
      <w:r w:rsidRPr="00450C9A">
        <w:rPr>
          <w:u w:val="single"/>
        </w:rPr>
        <w:t>Francká říše (482-843)</w:t>
      </w:r>
    </w:p>
    <w:p w:rsidR="000B338D" w:rsidRDefault="00C52D43" w:rsidP="000B338D">
      <w:pPr>
        <w:numPr>
          <w:ilvl w:val="1"/>
          <w:numId w:val="16"/>
        </w:numPr>
        <w:spacing w:after="0" w:line="240" w:lineRule="auto"/>
      </w:pPr>
      <w:r>
        <w:t>d</w:t>
      </w:r>
      <w:r w:rsidR="000B338D">
        <w:t>nešní Německo, vydržela nejdéle, nejsilnější</w:t>
      </w:r>
    </w:p>
    <w:p w:rsidR="000B338D" w:rsidRPr="00450C9A" w:rsidRDefault="000B338D" w:rsidP="000B338D">
      <w:pPr>
        <w:numPr>
          <w:ilvl w:val="0"/>
          <w:numId w:val="16"/>
        </w:numPr>
        <w:spacing w:after="0" w:line="240" w:lineRule="auto"/>
        <w:rPr>
          <w:u w:val="single"/>
        </w:rPr>
      </w:pPr>
      <w:r w:rsidRPr="00450C9A">
        <w:rPr>
          <w:u w:val="single"/>
        </w:rPr>
        <w:lastRenderedPageBreak/>
        <w:t>Anglosaská říše</w:t>
      </w:r>
    </w:p>
    <w:p w:rsidR="000B338D" w:rsidRDefault="000B338D" w:rsidP="000B338D">
      <w:pPr>
        <w:numPr>
          <w:ilvl w:val="1"/>
          <w:numId w:val="16"/>
        </w:numPr>
        <w:spacing w:after="0" w:line="240" w:lineRule="auto"/>
      </w:pPr>
      <w:proofErr w:type="spellStart"/>
      <w:r>
        <w:t>Anglové</w:t>
      </w:r>
      <w:proofErr w:type="spellEnd"/>
      <w:r>
        <w:t>, Sasové, Jutové – ze Skandinávie do VB (5.st); v 6.st vytvořili 7 království</w:t>
      </w:r>
    </w:p>
    <w:p w:rsidR="000B338D" w:rsidRDefault="000B338D" w:rsidP="000B338D">
      <w:pPr>
        <w:numPr>
          <w:ilvl w:val="1"/>
          <w:numId w:val="16"/>
        </w:numPr>
        <w:spacing w:after="0" w:line="240" w:lineRule="auto"/>
      </w:pPr>
      <w:r>
        <w:t>Od 8. St – války s normanskými kmeny</w:t>
      </w:r>
    </w:p>
    <w:p w:rsidR="00450C9A" w:rsidRDefault="00450C9A" w:rsidP="00450C9A">
      <w:pPr>
        <w:spacing w:after="0" w:line="240" w:lineRule="auto"/>
        <w:ind w:left="1440"/>
      </w:pPr>
    </w:p>
    <w:p w:rsidR="000B338D" w:rsidRDefault="000B338D" w:rsidP="000B338D">
      <w:pPr>
        <w:spacing w:after="0" w:line="240" w:lineRule="auto"/>
      </w:pPr>
      <w:r w:rsidRPr="00450C9A">
        <w:rPr>
          <w:b/>
        </w:rPr>
        <w:t>Germáni</w:t>
      </w:r>
      <w:r>
        <w:t xml:space="preserve"> – stěhovavý národ, zisk území pomocí vojenské síly</w:t>
      </w:r>
    </w:p>
    <w:p w:rsidR="000B338D" w:rsidRDefault="000B338D" w:rsidP="000B338D">
      <w:pPr>
        <w:numPr>
          <w:ilvl w:val="0"/>
          <w:numId w:val="17"/>
        </w:numPr>
        <w:spacing w:after="0" w:line="240" w:lineRule="auto"/>
      </w:pPr>
      <w:r>
        <w:t>Patří sem všechny národy ze všech Barbarských říší</w:t>
      </w:r>
      <w:r w:rsidR="00450C9A">
        <w:t>, lidé v dobytém území se stávali jejich poddanými.</w:t>
      </w:r>
    </w:p>
    <w:p w:rsidR="00450C9A" w:rsidRDefault="00450C9A" w:rsidP="00450C9A">
      <w:pPr>
        <w:spacing w:after="0" w:line="240" w:lineRule="auto"/>
        <w:ind w:left="1065"/>
      </w:pPr>
    </w:p>
    <w:p w:rsidR="00450C9A" w:rsidRPr="00450C9A" w:rsidRDefault="00450C9A" w:rsidP="00450C9A">
      <w:pPr>
        <w:spacing w:after="0" w:line="240" w:lineRule="auto"/>
        <w:rPr>
          <w:b/>
        </w:rPr>
      </w:pPr>
      <w:r w:rsidRPr="00450C9A">
        <w:rPr>
          <w:b/>
        </w:rPr>
        <w:t>Příčiny krátkého trvání říší:</w:t>
      </w:r>
    </w:p>
    <w:p w:rsidR="00450C9A" w:rsidRDefault="00450C9A" w:rsidP="00450C9A">
      <w:pPr>
        <w:spacing w:after="0" w:line="240" w:lineRule="auto"/>
        <w:rPr>
          <w:rFonts w:cs="Arial"/>
        </w:rPr>
      </w:pPr>
      <w:r>
        <w:t xml:space="preserve">Nepevné hranice, Germáni na ovládnutém území nikdy netvořili většinu, s domácím obyvatelstvem splynuli </w:t>
      </w:r>
      <w:r>
        <w:rPr>
          <w:rFonts w:cs="Arial"/>
        </w:rPr>
        <w:t>→ přejímají jejich jazyk, zvyky apod.</w:t>
      </w:r>
    </w:p>
    <w:p w:rsidR="00450C9A" w:rsidRDefault="00450C9A" w:rsidP="00450C9A">
      <w:pPr>
        <w:spacing w:after="0" w:line="240" w:lineRule="auto"/>
        <w:rPr>
          <w:rFonts w:cs="Arial"/>
        </w:rPr>
      </w:pPr>
    </w:p>
    <w:p w:rsidR="00450C9A" w:rsidRDefault="00E0029E" w:rsidP="00450C9A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49290" cy="4067810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06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57" w:rsidRDefault="00826B57" w:rsidP="007F411A">
      <w:pPr>
        <w:spacing w:after="0" w:line="240" w:lineRule="auto"/>
      </w:pPr>
    </w:p>
    <w:p w:rsidR="007F411A" w:rsidRPr="00450C9A" w:rsidRDefault="007F411A" w:rsidP="007F411A">
      <w:pPr>
        <w:spacing w:after="0" w:line="240" w:lineRule="auto"/>
        <w:rPr>
          <w:b/>
          <w:sz w:val="28"/>
          <w:szCs w:val="28"/>
        </w:rPr>
      </w:pPr>
      <w:r w:rsidRPr="00450C9A">
        <w:rPr>
          <w:b/>
          <w:sz w:val="28"/>
          <w:szCs w:val="28"/>
        </w:rPr>
        <w:t xml:space="preserve">Středověká civilizace a společnost </w:t>
      </w:r>
    </w:p>
    <w:p w:rsidR="007F411A" w:rsidRPr="007F411A" w:rsidRDefault="007F411A" w:rsidP="007F411A">
      <w:pPr>
        <w:pStyle w:val="Odstavecseseznamem"/>
        <w:numPr>
          <w:ilvl w:val="0"/>
          <w:numId w:val="7"/>
        </w:numPr>
        <w:spacing w:after="0" w:line="240" w:lineRule="auto"/>
      </w:pPr>
      <w:r>
        <w:t>zemědělsk</w:t>
      </w:r>
      <w:r w:rsidR="00092DC0">
        <w:t>ý</w:t>
      </w:r>
      <w:r>
        <w:t xml:space="preserve"> charakter společnosti </w:t>
      </w:r>
      <w:r>
        <w:rPr>
          <w:rFonts w:cs="Arial"/>
        </w:rPr>
        <w:t>→ pěstování plodin, chov dobytka</w:t>
      </w:r>
    </w:p>
    <w:p w:rsidR="00AA6F12" w:rsidRPr="00AA6F12" w:rsidRDefault="007F411A" w:rsidP="007F411A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rFonts w:cs="Arial"/>
        </w:rPr>
        <w:t>zlepšení země</w:t>
      </w:r>
      <w:r w:rsidR="00AA6F12">
        <w:rPr>
          <w:rFonts w:cs="Arial"/>
        </w:rPr>
        <w:t>dělských náčiní, znají hnojení</w:t>
      </w:r>
    </w:p>
    <w:p w:rsidR="007F411A" w:rsidRDefault="007F411A" w:rsidP="007F411A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rFonts w:cs="Arial"/>
        </w:rPr>
        <w:t xml:space="preserve">přetrvává lov a rybolov → </w:t>
      </w:r>
      <w:r w:rsidR="00AA6F12">
        <w:rPr>
          <w:rFonts w:cs="Arial"/>
        </w:rPr>
        <w:t xml:space="preserve">to se </w:t>
      </w:r>
      <w:r>
        <w:t xml:space="preserve">stává </w:t>
      </w:r>
      <w:r w:rsidR="00AA6F12">
        <w:t>z</w:t>
      </w:r>
      <w:r>
        <w:t>ábavou bohatých (šlechty)</w:t>
      </w:r>
    </w:p>
    <w:p w:rsidR="007F411A" w:rsidRPr="007F411A" w:rsidRDefault="007F411A" w:rsidP="007F411A">
      <w:pPr>
        <w:pStyle w:val="Odstavecseseznamem"/>
        <w:numPr>
          <w:ilvl w:val="0"/>
          <w:numId w:val="7"/>
        </w:numPr>
        <w:spacing w:after="0" w:line="240" w:lineRule="auto"/>
      </w:pPr>
      <w:r>
        <w:t xml:space="preserve">různé osevné systémy </w:t>
      </w:r>
      <w:r w:rsidR="00AA6F12">
        <w:t xml:space="preserve">– např. dvojpolní systém </w:t>
      </w:r>
      <w:r>
        <w:t xml:space="preserve">(jedno pole nechali ladem, druhé oseli) </w:t>
      </w:r>
      <w:r>
        <w:rPr>
          <w:rFonts w:cs="Arial"/>
        </w:rPr>
        <w:t>→ větší výnosy</w:t>
      </w:r>
    </w:p>
    <w:p w:rsidR="007F411A" w:rsidRDefault="007F411A" w:rsidP="007F411A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rFonts w:cs="Arial"/>
        </w:rPr>
        <w:t xml:space="preserve">lidé žili na venkově ve vesnicích </w:t>
      </w:r>
      <w:r>
        <w:t xml:space="preserve">daleko od sebe </w:t>
      </w:r>
      <w:r>
        <w:rPr>
          <w:rFonts w:cs="Arial"/>
        </w:rPr>
        <w:t xml:space="preserve">→ </w:t>
      </w:r>
      <w:r w:rsidR="00AA6F12">
        <w:rPr>
          <w:rFonts w:cs="Arial"/>
        </w:rPr>
        <w:t xml:space="preserve">vesnice </w:t>
      </w:r>
      <w:r>
        <w:t>musely být soběstačné</w:t>
      </w:r>
    </w:p>
    <w:p w:rsidR="007F411A" w:rsidRDefault="007F411A" w:rsidP="007F411A">
      <w:pPr>
        <w:pStyle w:val="Odstavecseseznamem"/>
        <w:numPr>
          <w:ilvl w:val="0"/>
          <w:numId w:val="7"/>
        </w:numPr>
        <w:spacing w:after="0" w:line="240" w:lineRule="auto"/>
      </w:pPr>
      <w:r>
        <w:t xml:space="preserve">vesnice </w:t>
      </w:r>
      <w:r w:rsidR="00AA6F12">
        <w:t xml:space="preserve">často </w:t>
      </w:r>
      <w:r>
        <w:t xml:space="preserve">u vody </w:t>
      </w:r>
      <w:r>
        <w:rPr>
          <w:rFonts w:cs="Arial"/>
        </w:rPr>
        <w:t xml:space="preserve">→ </w:t>
      </w:r>
      <w:r>
        <w:t>závlaha, vlastní užití</w:t>
      </w:r>
    </w:p>
    <w:p w:rsidR="007F411A" w:rsidRPr="007F411A" w:rsidRDefault="007F411A" w:rsidP="007F411A">
      <w:pPr>
        <w:pStyle w:val="Odstavecseseznamem"/>
        <w:numPr>
          <w:ilvl w:val="0"/>
          <w:numId w:val="7"/>
        </w:numPr>
        <w:spacing w:after="0" w:line="240" w:lineRule="auto"/>
      </w:pPr>
      <w:r>
        <w:t>lenní vztahy (feudalismus) – panovník rozdělí půdu, poddaní odváděli daně, naturálie a slibovali vojenskou podp</w:t>
      </w:r>
      <w:r w:rsidR="00AA6F12">
        <w:t>oru;</w:t>
      </w:r>
      <w:r w:rsidR="00AA6F12">
        <w:rPr>
          <w:rFonts w:cs="Arial"/>
        </w:rPr>
        <w:t xml:space="preserve"> léno</w:t>
      </w:r>
      <w:r>
        <w:rPr>
          <w:rFonts w:cs="Arial"/>
        </w:rPr>
        <w:t xml:space="preserve"> </w:t>
      </w:r>
      <w:r w:rsidR="00AA6F12">
        <w:rPr>
          <w:rFonts w:cs="Arial"/>
        </w:rPr>
        <w:t>= feudum (</w:t>
      </w:r>
      <w:r>
        <w:rPr>
          <w:rFonts w:cs="Arial"/>
        </w:rPr>
        <w:t>půda)</w:t>
      </w:r>
    </w:p>
    <w:p w:rsidR="007F411A" w:rsidRPr="007F411A" w:rsidRDefault="007F411A" w:rsidP="007F411A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rFonts w:cs="Arial"/>
        </w:rPr>
        <w:t>pronájem půdy byl dědičný</w:t>
      </w:r>
    </w:p>
    <w:p w:rsidR="007F411A" w:rsidRPr="007F411A" w:rsidRDefault="007F411A" w:rsidP="007F411A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rFonts w:cs="Arial"/>
        </w:rPr>
        <w:lastRenderedPageBreak/>
        <w:t xml:space="preserve">společnost: </w:t>
      </w:r>
      <w:r>
        <w:rPr>
          <w:rFonts w:cs="Arial"/>
        </w:rPr>
        <w:tab/>
        <w:t>1) šlechta – světská / církevní</w:t>
      </w:r>
    </w:p>
    <w:p w:rsidR="007F411A" w:rsidRDefault="007F411A" w:rsidP="007F411A">
      <w:pPr>
        <w:spacing w:after="0" w:line="240" w:lineRule="auto"/>
        <w:ind w:left="1416" w:firstLine="708"/>
      </w:pPr>
      <w:r>
        <w:t>2) poddaní – pracovali pro svého pána</w:t>
      </w:r>
    </w:p>
    <w:p w:rsidR="007F411A" w:rsidRDefault="00AA6F12" w:rsidP="007F411A">
      <w:pPr>
        <w:spacing w:after="0" w:line="240" w:lineRule="auto"/>
        <w:ind w:left="1416" w:firstLine="708"/>
        <w:rPr>
          <w:rFonts w:cs="Arial"/>
        </w:rPr>
      </w:pPr>
      <w:r>
        <w:t>3) duchovenstvo</w:t>
      </w:r>
    </w:p>
    <w:p w:rsidR="007F411A" w:rsidRDefault="007F411A" w:rsidP="007F411A">
      <w:pPr>
        <w:pStyle w:val="Odstavecseseznamem"/>
        <w:numPr>
          <w:ilvl w:val="0"/>
          <w:numId w:val="8"/>
        </w:numPr>
        <w:spacing w:after="0" w:line="240" w:lineRule="auto"/>
      </w:pPr>
      <w:r>
        <w:t xml:space="preserve">šlechta: </w:t>
      </w:r>
      <w:r>
        <w:tab/>
        <w:t>nižší – na tvrzích</w:t>
      </w:r>
    </w:p>
    <w:p w:rsidR="007F411A" w:rsidRDefault="007F411A" w:rsidP="007F411A">
      <w:pPr>
        <w:spacing w:after="0" w:line="240" w:lineRule="auto"/>
        <w:ind w:left="1416" w:firstLine="708"/>
      </w:pPr>
      <w:r>
        <w:t>vyšší – na hradech</w:t>
      </w:r>
    </w:p>
    <w:p w:rsidR="007F411A" w:rsidRDefault="007F411A" w:rsidP="007F411A">
      <w:pPr>
        <w:pStyle w:val="Odstavecseseznamem"/>
        <w:numPr>
          <w:ilvl w:val="0"/>
          <w:numId w:val="9"/>
        </w:numPr>
        <w:spacing w:after="0" w:line="240" w:lineRule="auto"/>
      </w:pPr>
      <w:r>
        <w:t>nepracuje, bojuje, věnuje se zábavě nebo se z nich stávají úředníci</w:t>
      </w:r>
    </w:p>
    <w:p w:rsidR="007F411A" w:rsidRPr="007F411A" w:rsidRDefault="007F411A" w:rsidP="007F411A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ke šlechtě patří i rytíři </w:t>
      </w:r>
      <w:r>
        <w:rPr>
          <w:rFonts w:cs="Arial"/>
        </w:rPr>
        <w:t>→ pouze bojují</w:t>
      </w:r>
    </w:p>
    <w:p w:rsidR="007F411A" w:rsidRDefault="007F411A" w:rsidP="007F411A">
      <w:pPr>
        <w:spacing w:after="0" w:line="240" w:lineRule="auto"/>
      </w:pPr>
    </w:p>
    <w:p w:rsidR="007F411A" w:rsidRPr="00164507" w:rsidRDefault="007F411A" w:rsidP="007F411A">
      <w:pPr>
        <w:spacing w:after="0" w:line="240" w:lineRule="auto"/>
        <w:rPr>
          <w:b/>
          <w:sz w:val="28"/>
          <w:szCs w:val="28"/>
        </w:rPr>
      </w:pPr>
      <w:r w:rsidRPr="00164507">
        <w:rPr>
          <w:b/>
          <w:sz w:val="28"/>
          <w:szCs w:val="28"/>
        </w:rPr>
        <w:t>Křesťanství</w:t>
      </w:r>
    </w:p>
    <w:p w:rsidR="007F411A" w:rsidRDefault="007F411A" w:rsidP="008E3714">
      <w:pPr>
        <w:numPr>
          <w:ilvl w:val="0"/>
          <w:numId w:val="14"/>
        </w:numPr>
        <w:spacing w:after="0" w:line="240" w:lineRule="auto"/>
      </w:pPr>
      <w:r>
        <w:t>jediné náboženství ve středověku</w:t>
      </w:r>
    </w:p>
    <w:p w:rsidR="00AA6F12" w:rsidRDefault="00164507" w:rsidP="008E3714">
      <w:pPr>
        <w:numPr>
          <w:ilvl w:val="0"/>
          <w:numId w:val="14"/>
        </w:numPr>
        <w:spacing w:after="0" w:line="240" w:lineRule="auto"/>
      </w:pPr>
      <w:r>
        <w:t xml:space="preserve">učení o trojím lidu – podle křesťanství: </w:t>
      </w:r>
    </w:p>
    <w:p w:rsidR="00164507" w:rsidRDefault="00164507" w:rsidP="00164507">
      <w:pPr>
        <w:numPr>
          <w:ilvl w:val="0"/>
          <w:numId w:val="10"/>
        </w:numPr>
        <w:spacing w:after="0" w:line="240" w:lineRule="auto"/>
      </w:pPr>
      <w:r>
        <w:t>duchovenstvo – nejdůležitější; modlí se</w:t>
      </w:r>
    </w:p>
    <w:p w:rsidR="00164507" w:rsidRDefault="008E3714" w:rsidP="00164507">
      <w:pPr>
        <w:numPr>
          <w:ilvl w:val="0"/>
          <w:numId w:val="10"/>
        </w:numPr>
        <w:spacing w:after="0" w:line="240" w:lineRule="auto"/>
      </w:pPr>
      <w:r>
        <w:t>šlechta</w:t>
      </w:r>
    </w:p>
    <w:p w:rsidR="00164507" w:rsidRDefault="00164507" w:rsidP="00164507">
      <w:pPr>
        <w:numPr>
          <w:ilvl w:val="0"/>
          <w:numId w:val="10"/>
        </w:numPr>
        <w:spacing w:after="0" w:line="240" w:lineRule="auto"/>
      </w:pPr>
      <w:r>
        <w:t>poddaní</w:t>
      </w:r>
      <w:r w:rsidR="008E3714">
        <w:t xml:space="preserve"> –</w:t>
      </w:r>
      <w:r>
        <w:t xml:space="preserve"> pracují</w:t>
      </w:r>
      <w:r w:rsidR="008E3714">
        <w:t xml:space="preserve"> pro pány</w:t>
      </w:r>
    </w:p>
    <w:p w:rsidR="00164507" w:rsidRDefault="00164507" w:rsidP="00164507">
      <w:pPr>
        <w:spacing w:after="0" w:line="240" w:lineRule="auto"/>
      </w:pPr>
    </w:p>
    <w:p w:rsidR="00164507" w:rsidRPr="00164507" w:rsidRDefault="00164507" w:rsidP="00164507">
      <w:pPr>
        <w:spacing w:after="0" w:line="240" w:lineRule="auto"/>
        <w:rPr>
          <w:b/>
        </w:rPr>
      </w:pPr>
      <w:r w:rsidRPr="00164507">
        <w:rPr>
          <w:b/>
        </w:rPr>
        <w:t>Hierarchie</w:t>
      </w:r>
    </w:p>
    <w:p w:rsidR="00164507" w:rsidRDefault="00164507" w:rsidP="00164507">
      <w:pPr>
        <w:numPr>
          <w:ilvl w:val="0"/>
          <w:numId w:val="11"/>
        </w:numPr>
        <w:spacing w:after="0" w:line="240" w:lineRule="auto"/>
      </w:pPr>
      <w:r>
        <w:t xml:space="preserve">nejvýše </w:t>
      </w:r>
      <w:r w:rsidRPr="008E3714">
        <w:rPr>
          <w:u w:val="single"/>
        </w:rPr>
        <w:t>papež</w:t>
      </w:r>
      <w:r>
        <w:t>, sídlo ve Vatikánu</w:t>
      </w:r>
    </w:p>
    <w:p w:rsidR="00164507" w:rsidRDefault="00164507" w:rsidP="00164507">
      <w:pPr>
        <w:numPr>
          <w:ilvl w:val="0"/>
          <w:numId w:val="11"/>
        </w:numPr>
        <w:spacing w:after="0" w:line="240" w:lineRule="auto"/>
      </w:pPr>
      <w:r>
        <w:t>hlava církve, otec všech věřících</w:t>
      </w:r>
    </w:p>
    <w:p w:rsidR="00164507" w:rsidRDefault="00164507" w:rsidP="00164507">
      <w:pPr>
        <w:numPr>
          <w:ilvl w:val="0"/>
          <w:numId w:val="11"/>
        </w:numPr>
        <w:spacing w:after="0" w:line="240" w:lineRule="auto"/>
      </w:pPr>
      <w:r>
        <w:t>papež volen kardinály doživotně</w:t>
      </w:r>
    </w:p>
    <w:p w:rsidR="00164507" w:rsidRDefault="00164507" w:rsidP="00164507">
      <w:pPr>
        <w:numPr>
          <w:ilvl w:val="0"/>
          <w:numId w:val="11"/>
        </w:numPr>
        <w:spacing w:after="0" w:line="240" w:lineRule="auto"/>
      </w:pPr>
      <w:r w:rsidRPr="008E3714">
        <w:rPr>
          <w:u w:val="single"/>
        </w:rPr>
        <w:t>arcibiskup</w:t>
      </w:r>
      <w:r>
        <w:t xml:space="preserve"> – pod papežem, na starosti má arcibiskupství</w:t>
      </w:r>
    </w:p>
    <w:p w:rsidR="00164507" w:rsidRPr="008E3714" w:rsidRDefault="00164507" w:rsidP="00164507">
      <w:pPr>
        <w:numPr>
          <w:ilvl w:val="0"/>
          <w:numId w:val="11"/>
        </w:numPr>
        <w:spacing w:after="0" w:line="240" w:lineRule="auto"/>
        <w:rPr>
          <w:u w:val="single"/>
        </w:rPr>
      </w:pPr>
      <w:r w:rsidRPr="008E3714">
        <w:rPr>
          <w:u w:val="single"/>
        </w:rPr>
        <w:t>biskupství</w:t>
      </w:r>
      <w:r w:rsidR="008E3714">
        <w:rPr>
          <w:u w:val="single"/>
        </w:rPr>
        <w:t>-biskup</w:t>
      </w:r>
    </w:p>
    <w:p w:rsidR="00164507" w:rsidRPr="00164507" w:rsidRDefault="00164507" w:rsidP="00164507">
      <w:pPr>
        <w:numPr>
          <w:ilvl w:val="0"/>
          <w:numId w:val="11"/>
        </w:numPr>
        <w:spacing w:after="0" w:line="240" w:lineRule="auto"/>
      </w:pPr>
      <w:r w:rsidRPr="008E3714">
        <w:rPr>
          <w:u w:val="single"/>
        </w:rPr>
        <w:t>děkanství</w:t>
      </w:r>
      <w:r w:rsidR="008E3714" w:rsidRPr="008E3714">
        <w:rPr>
          <w:u w:val="single"/>
        </w:rPr>
        <w:t>-děkan</w:t>
      </w:r>
      <w:r>
        <w:t xml:space="preserve"> (tvořeno z několika farností </w:t>
      </w:r>
      <w:r>
        <w:rPr>
          <w:rFonts w:cs="Arial"/>
        </w:rPr>
        <w:t xml:space="preserve">→ </w:t>
      </w:r>
      <w:r w:rsidRPr="008E3714">
        <w:rPr>
          <w:rFonts w:cs="Arial"/>
          <w:u w:val="single"/>
        </w:rPr>
        <w:t>farář</w:t>
      </w:r>
      <w:r>
        <w:rPr>
          <w:rFonts w:cs="Arial"/>
        </w:rPr>
        <w:t>)</w:t>
      </w:r>
    </w:p>
    <w:p w:rsidR="00164507" w:rsidRPr="00164507" w:rsidRDefault="00164507" w:rsidP="00164507">
      <w:pPr>
        <w:numPr>
          <w:ilvl w:val="0"/>
          <w:numId w:val="11"/>
        </w:numPr>
        <w:spacing w:after="0" w:line="240" w:lineRule="auto"/>
      </w:pPr>
      <w:r>
        <w:rPr>
          <w:rFonts w:cs="Arial"/>
        </w:rPr>
        <w:t xml:space="preserve">kláštery (ženské </w:t>
      </w:r>
      <w:r w:rsidR="008E3714">
        <w:rPr>
          <w:rFonts w:cs="Arial"/>
        </w:rPr>
        <w:t>–</w:t>
      </w:r>
      <w:r>
        <w:rPr>
          <w:rFonts w:cs="Arial"/>
        </w:rPr>
        <w:t xml:space="preserve"> abatyše</w:t>
      </w:r>
      <w:r w:rsidR="008E3714">
        <w:rPr>
          <w:rFonts w:cs="Arial"/>
        </w:rPr>
        <w:t xml:space="preserve"> </w:t>
      </w:r>
      <w:r>
        <w:rPr>
          <w:rFonts w:cs="Arial"/>
        </w:rPr>
        <w:t>/ mužské - opat)</w:t>
      </w:r>
    </w:p>
    <w:p w:rsidR="00164507" w:rsidRDefault="00164507" w:rsidP="00164507">
      <w:pPr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>centra vzdělanosti, vz. tam kroniky, přepisy náboženských textů ve skriptoriích</w:t>
      </w:r>
      <w:r w:rsidR="008E3714">
        <w:rPr>
          <w:rFonts w:cs="Arial"/>
        </w:rPr>
        <w:t xml:space="preserve"> (- tj. místnosti)</w:t>
      </w:r>
    </w:p>
    <w:p w:rsidR="00AA6F12" w:rsidRDefault="00164507" w:rsidP="007F411A">
      <w:pPr>
        <w:numPr>
          <w:ilvl w:val="0"/>
          <w:numId w:val="12"/>
        </w:numPr>
        <w:spacing w:after="0" w:line="240" w:lineRule="auto"/>
      </w:pPr>
      <w:r>
        <w:rPr>
          <w:rFonts w:cs="Arial"/>
        </w:rPr>
        <w:t>církev – hlavní opora panovníka (ovlivňovala i chod státu)</w:t>
      </w:r>
    </w:p>
    <w:p w:rsidR="00164507" w:rsidRDefault="00164507" w:rsidP="007F411A">
      <w:pPr>
        <w:numPr>
          <w:ilvl w:val="0"/>
          <w:numId w:val="12"/>
        </w:numPr>
        <w:spacing w:after="0" w:line="240" w:lineRule="auto"/>
      </w:pPr>
      <w:r>
        <w:t>panovníci chtějí oddělit světskou a církevní moc</w:t>
      </w:r>
    </w:p>
    <w:p w:rsidR="00164507" w:rsidRDefault="00164507" w:rsidP="00164507">
      <w:pPr>
        <w:spacing w:after="0" w:line="240" w:lineRule="auto"/>
      </w:pPr>
    </w:p>
    <w:p w:rsidR="00164507" w:rsidRDefault="00164507" w:rsidP="00164507">
      <w:pPr>
        <w:spacing w:after="0" w:line="240" w:lineRule="auto"/>
      </w:pPr>
    </w:p>
    <w:p w:rsidR="00AA6F12" w:rsidRDefault="00164507" w:rsidP="00164507">
      <w:pPr>
        <w:spacing w:after="0" w:line="240" w:lineRule="auto"/>
        <w:jc w:val="center"/>
        <w:rPr>
          <w:sz w:val="36"/>
          <w:szCs w:val="36"/>
        </w:rPr>
      </w:pPr>
      <w:r w:rsidRPr="00164507">
        <w:rPr>
          <w:sz w:val="36"/>
          <w:szCs w:val="36"/>
        </w:rPr>
        <w:t>Francká říše</w:t>
      </w:r>
    </w:p>
    <w:p w:rsidR="00164507" w:rsidRDefault="00164507" w:rsidP="0016450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(482-843)</w:t>
      </w:r>
    </w:p>
    <w:p w:rsidR="00164507" w:rsidRDefault="00924775" w:rsidP="00924775">
      <w:pPr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vydržela nejdéle, byla největší a nejpevnější ze všech raně středověkých říší</w:t>
      </w:r>
    </w:p>
    <w:p w:rsidR="00924775" w:rsidRPr="00924775" w:rsidRDefault="00924775" w:rsidP="00924775">
      <w:pPr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 xml:space="preserve">oblast dnešní Belgie a Nizozemí </w:t>
      </w:r>
      <w:r>
        <w:rPr>
          <w:rFonts w:cs="Arial"/>
        </w:rPr>
        <w:t>→ postupné rozšíření do Fr. a východ</w:t>
      </w:r>
      <w:r w:rsidR="008E3714">
        <w:rPr>
          <w:rFonts w:cs="Arial"/>
        </w:rPr>
        <w:t>ního</w:t>
      </w:r>
      <w:r>
        <w:rPr>
          <w:rFonts w:cs="Arial"/>
        </w:rPr>
        <w:t xml:space="preserve"> Německa</w:t>
      </w:r>
    </w:p>
    <w:p w:rsidR="00924775" w:rsidRPr="00924775" w:rsidRDefault="00924775" w:rsidP="00924775">
      <w:pPr>
        <w:numPr>
          <w:ilvl w:val="0"/>
          <w:numId w:val="8"/>
        </w:numPr>
        <w:spacing w:after="0" w:line="240" w:lineRule="auto"/>
        <w:rPr>
          <w:szCs w:val="24"/>
        </w:rPr>
      </w:pPr>
      <w:proofErr w:type="spellStart"/>
      <w:r w:rsidRPr="008E3714">
        <w:rPr>
          <w:rFonts w:cs="Arial"/>
          <w:b/>
        </w:rPr>
        <w:t>Chlod</w:t>
      </w:r>
      <w:r w:rsidR="008E3714" w:rsidRPr="008E3714">
        <w:rPr>
          <w:rFonts w:cs="Arial"/>
          <w:b/>
        </w:rPr>
        <w:t>vík</w:t>
      </w:r>
      <w:proofErr w:type="spellEnd"/>
      <w:r w:rsidR="008E3714" w:rsidRPr="008E3714">
        <w:rPr>
          <w:rFonts w:cs="Arial"/>
          <w:b/>
        </w:rPr>
        <w:t xml:space="preserve"> (482-511)</w:t>
      </w:r>
      <w:r w:rsidR="008E3714">
        <w:rPr>
          <w:rFonts w:cs="Arial"/>
        </w:rPr>
        <w:t xml:space="preserve"> zakladatel říše, sjednotil F</w:t>
      </w:r>
      <w:r>
        <w:rPr>
          <w:rFonts w:cs="Arial"/>
        </w:rPr>
        <w:t>ranky</w:t>
      </w:r>
    </w:p>
    <w:p w:rsidR="00924775" w:rsidRPr="00924775" w:rsidRDefault="008E3714" w:rsidP="008E3714">
      <w:pPr>
        <w:numPr>
          <w:ilvl w:val="1"/>
          <w:numId w:val="15"/>
        </w:numPr>
        <w:spacing w:after="0" w:line="240" w:lineRule="auto"/>
        <w:rPr>
          <w:szCs w:val="24"/>
        </w:rPr>
      </w:pPr>
      <w:r>
        <w:rPr>
          <w:rFonts w:cs="Arial"/>
        </w:rPr>
        <w:t xml:space="preserve">Z dynastie </w:t>
      </w:r>
      <w:r w:rsidR="00826B57">
        <w:rPr>
          <w:rFonts w:cs="Arial"/>
        </w:rPr>
        <w:t>Merovejců</w:t>
      </w:r>
    </w:p>
    <w:p w:rsidR="00924775" w:rsidRPr="00924775" w:rsidRDefault="00924775" w:rsidP="008E3714">
      <w:pPr>
        <w:numPr>
          <w:ilvl w:val="1"/>
          <w:numId w:val="15"/>
        </w:numPr>
        <w:spacing w:after="0" w:line="240" w:lineRule="auto"/>
        <w:rPr>
          <w:szCs w:val="24"/>
        </w:rPr>
      </w:pPr>
      <w:r>
        <w:rPr>
          <w:rFonts w:cs="Arial"/>
        </w:rPr>
        <w:t>přijal křesťanství, nechal se pokřtít</w:t>
      </w:r>
    </w:p>
    <w:p w:rsidR="00924775" w:rsidRPr="00924775" w:rsidRDefault="00924775" w:rsidP="008E3714">
      <w:pPr>
        <w:numPr>
          <w:ilvl w:val="1"/>
          <w:numId w:val="15"/>
        </w:numPr>
        <w:spacing w:after="0" w:line="240" w:lineRule="auto"/>
        <w:rPr>
          <w:szCs w:val="24"/>
        </w:rPr>
      </w:pPr>
      <w:r>
        <w:rPr>
          <w:rFonts w:cs="Arial"/>
        </w:rPr>
        <w:t>po jeho smrti rozpad říše na 4 části mezi jeho 4 syny</w:t>
      </w:r>
    </w:p>
    <w:p w:rsidR="00924775" w:rsidRPr="00924775" w:rsidRDefault="00924775" w:rsidP="008E3714">
      <w:pPr>
        <w:numPr>
          <w:ilvl w:val="1"/>
          <w:numId w:val="15"/>
        </w:numPr>
        <w:spacing w:after="0" w:line="240" w:lineRule="auto"/>
        <w:rPr>
          <w:szCs w:val="24"/>
        </w:rPr>
      </w:pPr>
      <w:r>
        <w:rPr>
          <w:rFonts w:cs="Arial"/>
        </w:rPr>
        <w:t>rozpad trvá celé 6. a 7.</w:t>
      </w:r>
      <w:r w:rsidR="008E3714">
        <w:rPr>
          <w:rFonts w:cs="Arial"/>
        </w:rPr>
        <w:t xml:space="preserve"> st</w:t>
      </w:r>
      <w:r>
        <w:rPr>
          <w:rFonts w:cs="Arial"/>
        </w:rPr>
        <w:t xml:space="preserve"> - oslabení</w:t>
      </w:r>
    </w:p>
    <w:p w:rsidR="00924775" w:rsidRPr="00924775" w:rsidRDefault="00924775" w:rsidP="008E3714">
      <w:pPr>
        <w:numPr>
          <w:ilvl w:val="1"/>
          <w:numId w:val="15"/>
        </w:numPr>
        <w:spacing w:after="0" w:line="240" w:lineRule="auto"/>
        <w:rPr>
          <w:szCs w:val="24"/>
        </w:rPr>
      </w:pPr>
      <w:r>
        <w:rPr>
          <w:rFonts w:cs="Arial"/>
        </w:rPr>
        <w:t>oslabena i moc panovníka</w:t>
      </w:r>
    </w:p>
    <w:p w:rsidR="00924775" w:rsidRPr="00924775" w:rsidRDefault="00924775" w:rsidP="008E3714">
      <w:pPr>
        <w:numPr>
          <w:ilvl w:val="1"/>
          <w:numId w:val="15"/>
        </w:numPr>
        <w:spacing w:after="0" w:line="240" w:lineRule="auto"/>
        <w:rPr>
          <w:szCs w:val="24"/>
        </w:rPr>
      </w:pPr>
      <w:r>
        <w:rPr>
          <w:rFonts w:cs="Arial"/>
        </w:rPr>
        <w:t>rozdělení na hrabství</w:t>
      </w:r>
      <w:r w:rsidR="008E3714">
        <w:rPr>
          <w:rFonts w:cs="Arial"/>
        </w:rPr>
        <w:t xml:space="preserve"> </w:t>
      </w:r>
      <w:r>
        <w:rPr>
          <w:rFonts w:cs="Arial"/>
        </w:rPr>
        <w:t>(baroni)</w:t>
      </w:r>
      <w:r w:rsidR="008E3714">
        <w:rPr>
          <w:rFonts w:cs="Arial"/>
        </w:rPr>
        <w:t xml:space="preserve"> a</w:t>
      </w:r>
      <w:r>
        <w:rPr>
          <w:rFonts w:cs="Arial"/>
        </w:rPr>
        <w:t xml:space="preserve"> knížectví</w:t>
      </w:r>
      <w:r w:rsidR="008E3714">
        <w:rPr>
          <w:rFonts w:cs="Arial"/>
        </w:rPr>
        <w:t xml:space="preserve"> </w:t>
      </w:r>
      <w:r>
        <w:rPr>
          <w:rFonts w:cs="Arial"/>
        </w:rPr>
        <w:t>(knížata, vévodové)</w:t>
      </w:r>
    </w:p>
    <w:p w:rsidR="00924775" w:rsidRPr="008E3714" w:rsidRDefault="00924775" w:rsidP="008E3714">
      <w:pPr>
        <w:numPr>
          <w:ilvl w:val="1"/>
          <w:numId w:val="15"/>
        </w:numPr>
        <w:spacing w:after="0" w:line="240" w:lineRule="auto"/>
        <w:rPr>
          <w:szCs w:val="24"/>
          <w:u w:val="single"/>
        </w:rPr>
      </w:pPr>
      <w:r w:rsidRPr="008E3714">
        <w:rPr>
          <w:rFonts w:cs="Arial"/>
          <w:u w:val="single"/>
        </w:rPr>
        <w:t>kodifikace práva (</w:t>
      </w:r>
      <w:r w:rsidR="008E3714" w:rsidRPr="008E3714">
        <w:rPr>
          <w:rFonts w:cs="Arial"/>
          <w:u w:val="single"/>
        </w:rPr>
        <w:t>=</w:t>
      </w:r>
      <w:r w:rsidRPr="008E3714">
        <w:rPr>
          <w:rFonts w:cs="Arial"/>
          <w:u w:val="single"/>
        </w:rPr>
        <w:t>zapsání) – 1. pol. 6. st.</w:t>
      </w:r>
    </w:p>
    <w:p w:rsidR="00924775" w:rsidRPr="00924775" w:rsidRDefault="00924775" w:rsidP="008E3714">
      <w:pPr>
        <w:numPr>
          <w:ilvl w:val="2"/>
          <w:numId w:val="15"/>
        </w:numPr>
        <w:spacing w:after="0" w:line="240" w:lineRule="auto"/>
        <w:rPr>
          <w:szCs w:val="24"/>
        </w:rPr>
      </w:pPr>
      <w:r>
        <w:rPr>
          <w:rFonts w:cs="Arial"/>
        </w:rPr>
        <w:t xml:space="preserve">vydán tzn. </w:t>
      </w:r>
      <w:r w:rsidRPr="008E3714">
        <w:rPr>
          <w:rFonts w:cs="Arial"/>
          <w:u w:val="single"/>
        </w:rPr>
        <w:t>Sálský zákoník</w:t>
      </w:r>
      <w:r>
        <w:rPr>
          <w:rFonts w:cs="Arial"/>
        </w:rPr>
        <w:t xml:space="preserve"> (spojení římského a germánského práva)</w:t>
      </w:r>
    </w:p>
    <w:p w:rsidR="00924775" w:rsidRPr="00924775" w:rsidRDefault="00924775" w:rsidP="008E3714">
      <w:pPr>
        <w:numPr>
          <w:ilvl w:val="1"/>
          <w:numId w:val="15"/>
        </w:numPr>
        <w:spacing w:after="0" w:line="240" w:lineRule="auto"/>
        <w:rPr>
          <w:szCs w:val="24"/>
        </w:rPr>
      </w:pPr>
      <w:r>
        <w:rPr>
          <w:rFonts w:cs="Arial"/>
        </w:rPr>
        <w:t>roste moc správců dvora (majordomové)</w:t>
      </w:r>
    </w:p>
    <w:p w:rsidR="00924775" w:rsidRPr="008E3714" w:rsidRDefault="00924775" w:rsidP="008E3714">
      <w:pPr>
        <w:numPr>
          <w:ilvl w:val="1"/>
          <w:numId w:val="15"/>
        </w:numPr>
        <w:spacing w:after="0" w:line="240" w:lineRule="auto"/>
        <w:rPr>
          <w:szCs w:val="24"/>
        </w:rPr>
      </w:pPr>
      <w:r>
        <w:rPr>
          <w:rFonts w:cs="Arial"/>
        </w:rPr>
        <w:t>spory o moc mezi majordomy a panovníkem → panovník stále více oslabován →</w:t>
      </w:r>
      <w:r>
        <w:t xml:space="preserve">majordom </w:t>
      </w:r>
      <w:r w:rsidRPr="008E3714">
        <w:rPr>
          <w:u w:val="single"/>
        </w:rPr>
        <w:t>Pipin</w:t>
      </w:r>
      <w:r>
        <w:t xml:space="preserve"> se ujal vlády a sjednotil Franckou říší, rozšířil </w:t>
      </w:r>
      <w:r w:rsidR="00826B57">
        <w:t>území</w:t>
      </w:r>
      <w:r>
        <w:t xml:space="preserve"> až do Itálie</w:t>
      </w:r>
    </w:p>
    <w:p w:rsidR="008E3714" w:rsidRPr="00924775" w:rsidRDefault="008E3714" w:rsidP="008E3714">
      <w:pPr>
        <w:spacing w:after="0" w:line="240" w:lineRule="auto"/>
        <w:ind w:left="1440"/>
        <w:rPr>
          <w:szCs w:val="24"/>
        </w:rPr>
      </w:pPr>
    </w:p>
    <w:p w:rsidR="00924775" w:rsidRPr="00924775" w:rsidRDefault="00924775" w:rsidP="00924775">
      <w:pPr>
        <w:numPr>
          <w:ilvl w:val="0"/>
          <w:numId w:val="8"/>
        </w:numPr>
        <w:spacing w:after="0" w:line="240" w:lineRule="auto"/>
        <w:rPr>
          <w:szCs w:val="24"/>
        </w:rPr>
      </w:pPr>
      <w:r w:rsidRPr="008E3714">
        <w:rPr>
          <w:b/>
        </w:rPr>
        <w:lastRenderedPageBreak/>
        <w:t xml:space="preserve">Karel </w:t>
      </w:r>
      <w:proofErr w:type="spellStart"/>
      <w:r w:rsidRPr="008E3714">
        <w:rPr>
          <w:b/>
        </w:rPr>
        <w:t>Martel</w:t>
      </w:r>
      <w:proofErr w:type="spellEnd"/>
      <w:r>
        <w:t xml:space="preserve"> (</w:t>
      </w:r>
      <w:proofErr w:type="spellStart"/>
      <w:r>
        <w:t>martel</w:t>
      </w:r>
      <w:proofErr w:type="spellEnd"/>
      <w:r>
        <w:t>=kladivo)</w:t>
      </w:r>
    </w:p>
    <w:p w:rsidR="00924775" w:rsidRPr="00924775" w:rsidRDefault="00924775" w:rsidP="0092477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t>majordom, ujal se vlády, založil dynastii Karlovců</w:t>
      </w:r>
    </w:p>
    <w:p w:rsidR="00924775" w:rsidRPr="008E3714" w:rsidRDefault="00924775" w:rsidP="0092477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t xml:space="preserve">732 bitva u </w:t>
      </w:r>
      <w:proofErr w:type="spellStart"/>
      <w:r>
        <w:t>Poitiers</w:t>
      </w:r>
      <w:proofErr w:type="spellEnd"/>
      <w:r>
        <w:t>, porazil Araby, upevnil moc v</w:t>
      </w:r>
      <w:r w:rsidR="008E3714">
        <w:t> </w:t>
      </w:r>
      <w:r>
        <w:t>zemi</w:t>
      </w:r>
    </w:p>
    <w:p w:rsidR="008E3714" w:rsidRPr="00924775" w:rsidRDefault="008E3714" w:rsidP="008E3714">
      <w:pPr>
        <w:spacing w:after="0" w:line="240" w:lineRule="auto"/>
        <w:ind w:left="1440"/>
        <w:rPr>
          <w:szCs w:val="24"/>
        </w:rPr>
      </w:pPr>
    </w:p>
    <w:p w:rsidR="00924775" w:rsidRPr="008E3714" w:rsidRDefault="00924775" w:rsidP="00924775">
      <w:pPr>
        <w:numPr>
          <w:ilvl w:val="0"/>
          <w:numId w:val="8"/>
        </w:numPr>
        <w:spacing w:after="0" w:line="240" w:lineRule="auto"/>
        <w:rPr>
          <w:b/>
          <w:szCs w:val="24"/>
        </w:rPr>
      </w:pPr>
      <w:r w:rsidRPr="008E3714">
        <w:rPr>
          <w:b/>
        </w:rPr>
        <w:t>Pipin III. Krátký</w:t>
      </w:r>
    </w:p>
    <w:p w:rsidR="00924775" w:rsidRPr="00924775" w:rsidRDefault="00924775" w:rsidP="0092477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t>syn Karla</w:t>
      </w:r>
      <w:r w:rsidR="008E3714">
        <w:t xml:space="preserve"> </w:t>
      </w:r>
      <w:proofErr w:type="spellStart"/>
      <w:r w:rsidR="008E3714">
        <w:t>Martela</w:t>
      </w:r>
      <w:proofErr w:type="spellEnd"/>
      <w:r>
        <w:t>, dynastie Karlovců</w:t>
      </w:r>
    </w:p>
    <w:p w:rsidR="00924775" w:rsidRPr="00924775" w:rsidRDefault="00924775" w:rsidP="0092477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t xml:space="preserve">nechal se korunovat </w:t>
      </w:r>
      <w:r>
        <w:rPr>
          <w:rFonts w:cs="Arial"/>
        </w:rPr>
        <w:t>→ král (tento titul získal od papeže za pomoc)</w:t>
      </w:r>
    </w:p>
    <w:p w:rsidR="00924775" w:rsidRPr="005E4A35" w:rsidRDefault="00924775" w:rsidP="0092477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rFonts w:cs="Arial"/>
        </w:rPr>
        <w:t xml:space="preserve">po smrti se říše rozděluje mezi jeho syny: </w:t>
      </w:r>
      <w:proofErr w:type="spellStart"/>
      <w:r>
        <w:rPr>
          <w:rFonts w:cs="Arial"/>
        </w:rPr>
        <w:t>Karloman</w:t>
      </w:r>
      <w:proofErr w:type="spellEnd"/>
      <w:r>
        <w:rPr>
          <w:rFonts w:cs="Arial"/>
        </w:rPr>
        <w:t xml:space="preserve"> a Karel Veliký</w:t>
      </w:r>
    </w:p>
    <w:p w:rsidR="005E4A35" w:rsidRPr="00924775" w:rsidRDefault="005E4A35" w:rsidP="005E4A35">
      <w:pPr>
        <w:spacing w:after="0" w:line="240" w:lineRule="auto"/>
        <w:ind w:left="1440"/>
        <w:rPr>
          <w:szCs w:val="24"/>
        </w:rPr>
      </w:pPr>
    </w:p>
    <w:p w:rsidR="00924775" w:rsidRPr="005E4A35" w:rsidRDefault="00924775" w:rsidP="00924775">
      <w:pPr>
        <w:numPr>
          <w:ilvl w:val="0"/>
          <w:numId w:val="8"/>
        </w:numPr>
        <w:spacing w:after="0" w:line="240" w:lineRule="auto"/>
        <w:rPr>
          <w:b/>
          <w:szCs w:val="24"/>
        </w:rPr>
      </w:pPr>
      <w:r w:rsidRPr="005E4A35">
        <w:rPr>
          <w:rFonts w:cs="Arial"/>
          <w:b/>
        </w:rPr>
        <w:t>Karel I. Veliký</w:t>
      </w:r>
    </w:p>
    <w:p w:rsidR="00924775" w:rsidRPr="00924775" w:rsidRDefault="00924775" w:rsidP="0092477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rFonts w:cs="Arial"/>
        </w:rPr>
        <w:t>768-814</w:t>
      </w:r>
    </w:p>
    <w:p w:rsidR="00924775" w:rsidRPr="00924775" w:rsidRDefault="00924775" w:rsidP="0092477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rFonts w:cs="Arial"/>
        </w:rPr>
        <w:t>nejvýznamnější panovník Francké říše</w:t>
      </w:r>
    </w:p>
    <w:p w:rsidR="00924775" w:rsidRPr="00924775" w:rsidRDefault="00924775" w:rsidP="00924775">
      <w:pPr>
        <w:numPr>
          <w:ilvl w:val="1"/>
          <w:numId w:val="8"/>
        </w:numPr>
        <w:spacing w:after="0" w:line="240" w:lineRule="auto"/>
        <w:rPr>
          <w:szCs w:val="24"/>
        </w:rPr>
      </w:pPr>
      <w:proofErr w:type="spellStart"/>
      <w:r>
        <w:rPr>
          <w:rFonts w:cs="Arial"/>
        </w:rPr>
        <w:t>Karloman</w:t>
      </w:r>
      <w:proofErr w:type="spellEnd"/>
      <w:r>
        <w:rPr>
          <w:rFonts w:cs="Arial"/>
        </w:rPr>
        <w:t xml:space="preserve"> brzy umírá, K. Veliký získal moc nad celou říší</w:t>
      </w:r>
    </w:p>
    <w:p w:rsidR="00924775" w:rsidRPr="00924775" w:rsidRDefault="00924775" w:rsidP="0092477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rFonts w:cs="Arial"/>
        </w:rPr>
        <w:t>cíl: obnovit Římskou říší (císařství)</w:t>
      </w:r>
    </w:p>
    <w:p w:rsidR="00924775" w:rsidRPr="00924775" w:rsidRDefault="00924775" w:rsidP="005E4A3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rFonts w:cs="Arial"/>
        </w:rPr>
        <w:t>vedl asi 50 vojenských tažení</w:t>
      </w:r>
    </w:p>
    <w:p w:rsidR="00924775" w:rsidRPr="008A5168" w:rsidRDefault="00924775" w:rsidP="005E4A3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rFonts w:cs="Arial"/>
        </w:rPr>
        <w:t xml:space="preserve">bojuje hl. proti </w:t>
      </w:r>
      <w:r w:rsidR="008A5168">
        <w:rPr>
          <w:rFonts w:cs="Arial"/>
        </w:rPr>
        <w:t>Slovanům</w:t>
      </w:r>
      <w:r>
        <w:rPr>
          <w:rFonts w:cs="Arial"/>
        </w:rPr>
        <w:t xml:space="preserve">, ti mu museli platit </w:t>
      </w:r>
      <w:r w:rsidRPr="005E4A35">
        <w:rPr>
          <w:rFonts w:cs="Arial"/>
          <w:u w:val="single"/>
        </w:rPr>
        <w:t>tribut</w:t>
      </w:r>
      <w:r w:rsidR="008A5168">
        <w:rPr>
          <w:rFonts w:cs="Arial"/>
        </w:rPr>
        <w:t xml:space="preserve"> (mírová daň)</w:t>
      </w:r>
    </w:p>
    <w:p w:rsidR="008A5168" w:rsidRPr="008A5168" w:rsidRDefault="008A5168" w:rsidP="005E4A3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rFonts w:cs="Arial"/>
        </w:rPr>
        <w:t>řada reforem</w:t>
      </w:r>
    </w:p>
    <w:p w:rsidR="008A5168" w:rsidRPr="008A5168" w:rsidRDefault="008A5168" w:rsidP="005E4A3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rFonts w:cs="Arial"/>
        </w:rPr>
        <w:t xml:space="preserve">na hranici vybudoval </w:t>
      </w:r>
      <w:r w:rsidRPr="005E4A35">
        <w:rPr>
          <w:rFonts w:cs="Arial"/>
          <w:u w:val="single"/>
        </w:rPr>
        <w:t>marky</w:t>
      </w:r>
      <w:r>
        <w:rPr>
          <w:rFonts w:cs="Arial"/>
        </w:rPr>
        <w:t xml:space="preserve"> (opevnění na obranu), v čele markrabě</w:t>
      </w:r>
    </w:p>
    <w:p w:rsidR="008A5168" w:rsidRPr="008A5168" w:rsidRDefault="008A5168" w:rsidP="005E4A3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rFonts w:cs="Arial"/>
        </w:rPr>
        <w:t>800 – korunován na císaře (za pomoc papeži) → K. Veliký musí šířit všude křesťanství</w:t>
      </w:r>
    </w:p>
    <w:p w:rsidR="008A5168" w:rsidRPr="008A5168" w:rsidRDefault="008A5168" w:rsidP="005E4A35">
      <w:pPr>
        <w:numPr>
          <w:ilvl w:val="1"/>
          <w:numId w:val="8"/>
        </w:numPr>
        <w:spacing w:after="0" w:line="240" w:lineRule="auto"/>
        <w:rPr>
          <w:szCs w:val="24"/>
        </w:rPr>
      </w:pPr>
      <w:r w:rsidRPr="005E4A35">
        <w:rPr>
          <w:rFonts w:cs="Arial"/>
          <w:u w:val="single"/>
        </w:rPr>
        <w:t>karolínská renesance</w:t>
      </w:r>
      <w:r>
        <w:rPr>
          <w:rFonts w:cs="Arial"/>
        </w:rPr>
        <w:t xml:space="preserve"> = kulturní období za vlády K. Velikého → rozvoj umění a vzdělanosti</w:t>
      </w:r>
    </w:p>
    <w:p w:rsidR="005E4A35" w:rsidRPr="005E4A35" w:rsidRDefault="008A5168" w:rsidP="005E4A3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rFonts w:cs="Arial"/>
        </w:rPr>
        <w:t>zakládá v klášterech školy</w:t>
      </w:r>
    </w:p>
    <w:p w:rsidR="008A5168" w:rsidRPr="008A5168" w:rsidRDefault="008A5168" w:rsidP="005E4A3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rFonts w:cs="Arial"/>
        </w:rPr>
        <w:t xml:space="preserve">vz. nové písmo: karolínská minuskule → </w:t>
      </w:r>
      <w:r w:rsidR="005E4A35">
        <w:rPr>
          <w:rFonts w:cs="Arial"/>
        </w:rPr>
        <w:t xml:space="preserve">z toho pak vzniká </w:t>
      </w:r>
      <w:r>
        <w:t>latinka</w:t>
      </w:r>
    </w:p>
    <w:p w:rsidR="008A5168" w:rsidRPr="008A5168" w:rsidRDefault="008A5168" w:rsidP="005E4A3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t>rozvoj literatury, investice do královského dvora v </w:t>
      </w:r>
      <w:r w:rsidR="00826B57">
        <w:t>Cáchách</w:t>
      </w:r>
      <w:r>
        <w:t xml:space="preserve"> (západní Německo)</w:t>
      </w:r>
    </w:p>
    <w:p w:rsidR="008A5168" w:rsidRPr="005E4A35" w:rsidRDefault="008A5168" w:rsidP="005E4A35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t>vzniká životopis K. Velikého (</w:t>
      </w:r>
      <w:r w:rsidR="005E4A35">
        <w:t xml:space="preserve">napsal </w:t>
      </w:r>
      <w:proofErr w:type="spellStart"/>
      <w:r>
        <w:t>Einhard</w:t>
      </w:r>
      <w:proofErr w:type="spellEnd"/>
      <w:r>
        <w:t>)</w:t>
      </w:r>
    </w:p>
    <w:p w:rsidR="005E4A35" w:rsidRPr="008A5168" w:rsidRDefault="005E4A35" w:rsidP="005E4A35">
      <w:pPr>
        <w:spacing w:after="0" w:line="240" w:lineRule="auto"/>
        <w:ind w:left="720"/>
        <w:rPr>
          <w:szCs w:val="24"/>
        </w:rPr>
      </w:pPr>
    </w:p>
    <w:p w:rsidR="008A5168" w:rsidRPr="005E4A35" w:rsidRDefault="008A5168" w:rsidP="008A5168">
      <w:pPr>
        <w:numPr>
          <w:ilvl w:val="0"/>
          <w:numId w:val="8"/>
        </w:numPr>
        <w:spacing w:after="0" w:line="240" w:lineRule="auto"/>
        <w:rPr>
          <w:b/>
          <w:szCs w:val="24"/>
        </w:rPr>
      </w:pPr>
      <w:r w:rsidRPr="005E4A35">
        <w:rPr>
          <w:b/>
          <w:szCs w:val="24"/>
        </w:rPr>
        <w:t>Ludvík Pobožný</w:t>
      </w:r>
    </w:p>
    <w:p w:rsidR="008A5168" w:rsidRDefault="008A5168" w:rsidP="008A5168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pomalu dochází k úpadku a krizi</w:t>
      </w:r>
    </w:p>
    <w:p w:rsidR="008A5168" w:rsidRDefault="008A5168" w:rsidP="008A5168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843  - rozpad Franské říše (sepsáno ve ver</w:t>
      </w:r>
      <w:r w:rsidR="005E4A35">
        <w:rPr>
          <w:szCs w:val="24"/>
        </w:rPr>
        <w:t>dun</w:t>
      </w:r>
      <w:r>
        <w:rPr>
          <w:szCs w:val="24"/>
        </w:rPr>
        <w:t xml:space="preserve">ské smlouvě) na západofranckou </w:t>
      </w:r>
      <w:r w:rsidR="005E4A35">
        <w:rPr>
          <w:szCs w:val="24"/>
        </w:rPr>
        <w:t xml:space="preserve">říši </w:t>
      </w:r>
      <w:r>
        <w:rPr>
          <w:szCs w:val="24"/>
        </w:rPr>
        <w:t xml:space="preserve">(Francie), východofranckou (Německo), </w:t>
      </w:r>
      <w:proofErr w:type="spellStart"/>
      <w:r>
        <w:rPr>
          <w:szCs w:val="24"/>
        </w:rPr>
        <w:t>Lotharingie</w:t>
      </w:r>
      <w:proofErr w:type="spellEnd"/>
      <w:r>
        <w:rPr>
          <w:szCs w:val="24"/>
        </w:rPr>
        <w:t xml:space="preserve"> (severní Itálie, Burgundsko)</w:t>
      </w:r>
    </w:p>
    <w:p w:rsidR="008A5168" w:rsidRDefault="008A5168" w:rsidP="008A5168">
      <w:pPr>
        <w:numPr>
          <w:ilvl w:val="1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 xml:space="preserve">poté </w:t>
      </w:r>
      <w:proofErr w:type="spellStart"/>
      <w:r>
        <w:rPr>
          <w:szCs w:val="24"/>
        </w:rPr>
        <w:t>Lothar</w:t>
      </w:r>
      <w:r w:rsidR="005E4A35">
        <w:rPr>
          <w:szCs w:val="24"/>
        </w:rPr>
        <w:t>ingie</w:t>
      </w:r>
      <w:proofErr w:type="spellEnd"/>
      <w:r w:rsidR="005E4A35">
        <w:rPr>
          <w:szCs w:val="24"/>
        </w:rPr>
        <w:t xml:space="preserve"> zaniká, přetrvala Z- a V-</w:t>
      </w:r>
      <w:r>
        <w:rPr>
          <w:szCs w:val="24"/>
        </w:rPr>
        <w:t>francká říše</w:t>
      </w:r>
    </w:p>
    <w:p w:rsidR="002B71C9" w:rsidRDefault="008A5168" w:rsidP="008A5168">
      <w:pPr>
        <w:numPr>
          <w:ilvl w:val="1"/>
          <w:numId w:val="8"/>
        </w:numPr>
        <w:spacing w:after="0" w:line="240" w:lineRule="auto"/>
        <w:rPr>
          <w:szCs w:val="24"/>
        </w:rPr>
      </w:pPr>
      <w:r w:rsidRPr="002B71C9">
        <w:rPr>
          <w:szCs w:val="24"/>
        </w:rPr>
        <w:t>z</w:t>
      </w:r>
      <w:r w:rsidR="005E4A35" w:rsidRPr="002B71C9">
        <w:rPr>
          <w:szCs w:val="24"/>
        </w:rPr>
        <w:t> </w:t>
      </w:r>
      <w:r w:rsidR="00826B57" w:rsidRPr="002B71C9">
        <w:rPr>
          <w:szCs w:val="24"/>
        </w:rPr>
        <w:t>Východofrancké</w:t>
      </w:r>
      <w:r w:rsidR="005E4A35" w:rsidRPr="002B71C9">
        <w:rPr>
          <w:szCs w:val="24"/>
        </w:rPr>
        <w:t xml:space="preserve"> říše vzniká </w:t>
      </w:r>
      <w:r w:rsidR="00C8417F" w:rsidRPr="002B71C9">
        <w:rPr>
          <w:szCs w:val="24"/>
        </w:rPr>
        <w:t>Svatá říše římská</w:t>
      </w:r>
      <w:r w:rsidR="00C8417F">
        <w:rPr>
          <w:szCs w:val="24"/>
        </w:rPr>
        <w:t xml:space="preserve"> </w:t>
      </w:r>
    </w:p>
    <w:p w:rsidR="008A5168" w:rsidRPr="002B71C9" w:rsidRDefault="008A5168" w:rsidP="008A5168">
      <w:pPr>
        <w:numPr>
          <w:ilvl w:val="1"/>
          <w:numId w:val="8"/>
        </w:numPr>
        <w:spacing w:after="0" w:line="240" w:lineRule="auto"/>
        <w:rPr>
          <w:szCs w:val="24"/>
        </w:rPr>
      </w:pPr>
      <w:r w:rsidRPr="002B71C9">
        <w:rPr>
          <w:szCs w:val="24"/>
        </w:rPr>
        <w:t>z</w:t>
      </w:r>
      <w:r w:rsidR="005E4A35" w:rsidRPr="002B71C9">
        <w:rPr>
          <w:szCs w:val="24"/>
        </w:rPr>
        <w:t>e</w:t>
      </w:r>
      <w:r w:rsidRPr="002B71C9">
        <w:rPr>
          <w:szCs w:val="24"/>
        </w:rPr>
        <w:t> Z</w:t>
      </w:r>
      <w:r w:rsidR="005E4A35" w:rsidRPr="002B71C9">
        <w:rPr>
          <w:szCs w:val="24"/>
        </w:rPr>
        <w:t xml:space="preserve">ápadofrancké říše vzniká </w:t>
      </w:r>
      <w:r w:rsidR="00C8417F">
        <w:rPr>
          <w:szCs w:val="24"/>
        </w:rPr>
        <w:t>Francie</w:t>
      </w:r>
    </w:p>
    <w:p w:rsidR="008A5168" w:rsidRDefault="008A5168" w:rsidP="008A5168">
      <w:pPr>
        <w:spacing w:after="0" w:line="240" w:lineRule="auto"/>
        <w:rPr>
          <w:szCs w:val="24"/>
        </w:rPr>
      </w:pPr>
    </w:p>
    <w:p w:rsidR="008A5168" w:rsidRDefault="008A5168" w:rsidP="008A516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Byzantská říše</w:t>
      </w:r>
    </w:p>
    <w:p w:rsidR="008A5168" w:rsidRDefault="008A5168" w:rsidP="008A516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395</w:t>
      </w:r>
      <w:r w:rsidR="005E4A35">
        <w:rPr>
          <w:sz w:val="26"/>
          <w:szCs w:val="26"/>
        </w:rPr>
        <w:t>-1453</w:t>
      </w:r>
    </w:p>
    <w:p w:rsidR="008A5168" w:rsidRDefault="008A5168" w:rsidP="008A5168">
      <w:pPr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>vzniká z Východořímské říše</w:t>
      </w:r>
    </w:p>
    <w:p w:rsidR="008A5168" w:rsidRDefault="008A5168" w:rsidP="008A5168">
      <w:pPr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>cítili se jako pokračovatelé Řím. impéria</w:t>
      </w:r>
    </w:p>
    <w:p w:rsidR="005E4A35" w:rsidRDefault="008A5168" w:rsidP="008A5168">
      <w:pPr>
        <w:numPr>
          <w:ilvl w:val="0"/>
          <w:numId w:val="13"/>
        </w:numPr>
        <w:spacing w:after="0" w:line="240" w:lineRule="auto"/>
        <w:rPr>
          <w:szCs w:val="24"/>
        </w:rPr>
      </w:pPr>
      <w:r w:rsidRPr="005E4A35">
        <w:rPr>
          <w:szCs w:val="24"/>
        </w:rPr>
        <w:t>ryze křesťanská</w:t>
      </w:r>
      <w:r w:rsidR="005E4A35">
        <w:rPr>
          <w:szCs w:val="24"/>
        </w:rPr>
        <w:t xml:space="preserve"> – tzv. východní křesťanství (v čele patriarcha)</w:t>
      </w:r>
    </w:p>
    <w:p w:rsidR="008A5168" w:rsidRPr="005E4A35" w:rsidRDefault="008A5168" w:rsidP="008A5168">
      <w:pPr>
        <w:numPr>
          <w:ilvl w:val="0"/>
          <w:numId w:val="13"/>
        </w:numPr>
        <w:spacing w:after="0" w:line="240" w:lineRule="auto"/>
        <w:rPr>
          <w:szCs w:val="24"/>
        </w:rPr>
      </w:pPr>
      <w:r w:rsidRPr="005E4A35">
        <w:rPr>
          <w:szCs w:val="24"/>
        </w:rPr>
        <w:t>jednotný jazyk: řečtina</w:t>
      </w:r>
    </w:p>
    <w:p w:rsidR="008A5168" w:rsidRDefault="008A5168" w:rsidP="008A5168">
      <w:pPr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 xml:space="preserve">byzantský císař: </w:t>
      </w:r>
      <w:proofErr w:type="spellStart"/>
      <w:r w:rsidR="005E4A35">
        <w:rPr>
          <w:szCs w:val="24"/>
        </w:rPr>
        <w:t>basileos</w:t>
      </w:r>
      <w:proofErr w:type="spellEnd"/>
      <w:r w:rsidR="005E4A35">
        <w:rPr>
          <w:szCs w:val="24"/>
        </w:rPr>
        <w:t xml:space="preserve"> (-tj. titul)</w:t>
      </w:r>
    </w:p>
    <w:p w:rsidR="008A5168" w:rsidRPr="00A80712" w:rsidRDefault="008A5168" w:rsidP="008A5168">
      <w:pPr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rFonts w:cs="Arial"/>
        </w:rPr>
        <w:t xml:space="preserve">centrem Byzantské říše: Konstantinopol </w:t>
      </w:r>
      <w:r w:rsidR="00A80712">
        <w:rPr>
          <w:rFonts w:cs="Arial"/>
        </w:rPr>
        <w:t xml:space="preserve">(pak Cařihrad, nyní </w:t>
      </w:r>
      <w:r w:rsidR="00826B57">
        <w:rPr>
          <w:rFonts w:cs="Arial"/>
        </w:rPr>
        <w:t>Istanbul</w:t>
      </w:r>
      <w:r w:rsidR="00A80712">
        <w:rPr>
          <w:rFonts w:cs="Arial"/>
        </w:rPr>
        <w:t>)</w:t>
      </w:r>
    </w:p>
    <w:p w:rsidR="00A80712" w:rsidRPr="00A80712" w:rsidRDefault="00A80712" w:rsidP="008A5168">
      <w:pPr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rFonts w:cs="Arial"/>
        </w:rPr>
        <w:t>v průběhu raného středověku nejvyspělejší říše</w:t>
      </w:r>
    </w:p>
    <w:p w:rsidR="00A80712" w:rsidRPr="00A80712" w:rsidRDefault="00A80712" w:rsidP="008A5168">
      <w:pPr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rFonts w:cs="Arial"/>
        </w:rPr>
        <w:t xml:space="preserve">císař byl i nejvyšším představitelem církve → </w:t>
      </w:r>
      <w:proofErr w:type="spellStart"/>
      <w:r w:rsidRPr="009C1B15">
        <w:rPr>
          <w:u w:val="single"/>
        </w:rPr>
        <w:t>cezaropopismus</w:t>
      </w:r>
      <w:proofErr w:type="spellEnd"/>
    </w:p>
    <w:p w:rsidR="00A80712" w:rsidRPr="00A80712" w:rsidRDefault="00A80712" w:rsidP="00A80712">
      <w:pPr>
        <w:spacing w:after="0" w:line="240" w:lineRule="auto"/>
        <w:rPr>
          <w:szCs w:val="24"/>
        </w:rPr>
      </w:pPr>
    </w:p>
    <w:p w:rsidR="00A80712" w:rsidRPr="009C1B15" w:rsidRDefault="00A80712" w:rsidP="00A80712">
      <w:pPr>
        <w:numPr>
          <w:ilvl w:val="0"/>
          <w:numId w:val="13"/>
        </w:numPr>
        <w:spacing w:after="0" w:line="240" w:lineRule="auto"/>
        <w:rPr>
          <w:b/>
          <w:szCs w:val="24"/>
        </w:rPr>
      </w:pPr>
      <w:r w:rsidRPr="009C1B15">
        <w:rPr>
          <w:b/>
          <w:szCs w:val="24"/>
        </w:rPr>
        <w:t>Justinián I.</w:t>
      </w:r>
      <w:r w:rsidR="009C1B15">
        <w:rPr>
          <w:b/>
          <w:szCs w:val="24"/>
        </w:rPr>
        <w:t xml:space="preserve"> </w:t>
      </w:r>
      <w:r w:rsidR="009C1B15" w:rsidRPr="009C1B15">
        <w:rPr>
          <w:szCs w:val="24"/>
        </w:rPr>
        <w:t>(527-565)</w:t>
      </w:r>
    </w:p>
    <w:p w:rsidR="00A80712" w:rsidRDefault="00A80712" w:rsidP="00A80712">
      <w:pPr>
        <w:numPr>
          <w:ilvl w:val="1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lastRenderedPageBreak/>
        <w:t>za jeho vlády největší uzemní rozsah</w:t>
      </w:r>
    </w:p>
    <w:p w:rsidR="00A80712" w:rsidRPr="009C1B15" w:rsidRDefault="00A80712" w:rsidP="00A80712">
      <w:pPr>
        <w:numPr>
          <w:ilvl w:val="1"/>
          <w:numId w:val="13"/>
        </w:numPr>
        <w:spacing w:after="0" w:line="240" w:lineRule="auto"/>
        <w:rPr>
          <w:szCs w:val="24"/>
        </w:rPr>
      </w:pPr>
      <w:r w:rsidRPr="009C1B15">
        <w:rPr>
          <w:szCs w:val="24"/>
        </w:rPr>
        <w:t>dobývá nová území</w:t>
      </w:r>
      <w:r w:rsidR="009C1B15" w:rsidRPr="009C1B15">
        <w:rPr>
          <w:szCs w:val="24"/>
        </w:rPr>
        <w:t>,</w:t>
      </w:r>
      <w:r w:rsidR="009C1B15">
        <w:rPr>
          <w:szCs w:val="24"/>
        </w:rPr>
        <w:t xml:space="preserve"> </w:t>
      </w:r>
      <w:r w:rsidRPr="009C1B15">
        <w:rPr>
          <w:szCs w:val="24"/>
        </w:rPr>
        <w:t>absolutistická moc</w:t>
      </w:r>
    </w:p>
    <w:p w:rsidR="00A80712" w:rsidRPr="00A80712" w:rsidRDefault="00A80712" w:rsidP="00A80712">
      <w:pPr>
        <w:numPr>
          <w:ilvl w:val="1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 xml:space="preserve">daňová reforma </w:t>
      </w:r>
      <w:r>
        <w:rPr>
          <w:rFonts w:cs="Arial"/>
        </w:rPr>
        <w:t>→ zvýšil daně → měl více peněz</w:t>
      </w:r>
    </w:p>
    <w:p w:rsidR="00A80712" w:rsidRPr="009C1B15" w:rsidRDefault="009C1B15" w:rsidP="00A80712">
      <w:pPr>
        <w:numPr>
          <w:ilvl w:val="2"/>
          <w:numId w:val="13"/>
        </w:numPr>
        <w:spacing w:after="0" w:line="240" w:lineRule="auto"/>
        <w:rPr>
          <w:szCs w:val="24"/>
        </w:rPr>
      </w:pPr>
      <w:r w:rsidRPr="009C1B15">
        <w:rPr>
          <w:rFonts w:cs="Arial"/>
        </w:rPr>
        <w:t xml:space="preserve">532: povstání občanů – </w:t>
      </w:r>
      <w:proofErr w:type="spellStart"/>
      <w:r w:rsidR="00A80712" w:rsidRPr="009C1B15">
        <w:rPr>
          <w:rFonts w:cs="Arial"/>
        </w:rPr>
        <w:t>Niká</w:t>
      </w:r>
      <w:proofErr w:type="spellEnd"/>
      <w:r w:rsidRPr="009C1B15">
        <w:rPr>
          <w:rFonts w:cs="Arial"/>
        </w:rPr>
        <w:t xml:space="preserve"> (</w:t>
      </w:r>
      <w:r w:rsidR="00A80712" w:rsidRPr="009C1B15">
        <w:rPr>
          <w:rFonts w:cs="Arial"/>
        </w:rPr>
        <w:t>=zvítězíš</w:t>
      </w:r>
      <w:r w:rsidRPr="009C1B15">
        <w:rPr>
          <w:rFonts w:cs="Arial"/>
        </w:rPr>
        <w:t>); potlačeno</w:t>
      </w:r>
    </w:p>
    <w:p w:rsidR="00A80712" w:rsidRPr="009C1B15" w:rsidRDefault="00A80712" w:rsidP="00A80712">
      <w:pPr>
        <w:numPr>
          <w:ilvl w:val="1"/>
          <w:numId w:val="13"/>
        </w:numPr>
        <w:spacing w:after="0" w:line="240" w:lineRule="auto"/>
        <w:rPr>
          <w:szCs w:val="24"/>
        </w:rPr>
      </w:pPr>
      <w:r>
        <w:rPr>
          <w:rFonts w:cs="Arial"/>
        </w:rPr>
        <w:t>vydal nový zákoník, soubor občan. práva →</w:t>
      </w:r>
      <w:r w:rsidR="009C1B15">
        <w:rPr>
          <w:rFonts w:cs="Arial"/>
        </w:rPr>
        <w:t xml:space="preserve"> </w:t>
      </w:r>
      <w:r w:rsidR="009C1B15" w:rsidRPr="009C1B15">
        <w:rPr>
          <w:rFonts w:cs="Arial"/>
          <w:u w:val="single"/>
        </w:rPr>
        <w:t>C</w:t>
      </w:r>
      <w:r w:rsidR="00FB739F">
        <w:rPr>
          <w:rFonts w:cs="Arial"/>
          <w:u w:val="single"/>
        </w:rPr>
        <w:t>o</w:t>
      </w:r>
      <w:r w:rsidR="009C1B15" w:rsidRPr="009C1B15">
        <w:rPr>
          <w:rFonts w:cs="Arial"/>
          <w:u w:val="single"/>
        </w:rPr>
        <w:t xml:space="preserve">rpus </w:t>
      </w:r>
      <w:proofErr w:type="spellStart"/>
      <w:r w:rsidR="009C1B15" w:rsidRPr="009C1B15">
        <w:rPr>
          <w:rFonts w:cs="Arial"/>
          <w:u w:val="single"/>
        </w:rPr>
        <w:t>iuris</w:t>
      </w:r>
      <w:proofErr w:type="spellEnd"/>
      <w:r w:rsidR="009C1B15" w:rsidRPr="009C1B15">
        <w:rPr>
          <w:rFonts w:cs="Arial"/>
          <w:u w:val="single"/>
        </w:rPr>
        <w:t xml:space="preserve"> </w:t>
      </w:r>
      <w:proofErr w:type="spellStart"/>
      <w:r w:rsidR="009C1B15" w:rsidRPr="009C1B15">
        <w:rPr>
          <w:rFonts w:cs="Arial"/>
          <w:u w:val="single"/>
        </w:rPr>
        <w:t>civilis</w:t>
      </w:r>
      <w:proofErr w:type="spellEnd"/>
    </w:p>
    <w:p w:rsidR="009C1B15" w:rsidRPr="009C1B15" w:rsidRDefault="009C1B15" w:rsidP="00A80712">
      <w:pPr>
        <w:numPr>
          <w:ilvl w:val="1"/>
          <w:numId w:val="13"/>
        </w:numPr>
        <w:spacing w:after="0" w:line="240" w:lineRule="auto"/>
        <w:rPr>
          <w:szCs w:val="24"/>
        </w:rPr>
      </w:pPr>
      <w:r w:rsidRPr="009C1B15">
        <w:rPr>
          <w:rFonts w:cs="Arial"/>
        </w:rPr>
        <w:t>nechal zavřít všechny pohanské školy</w:t>
      </w:r>
    </w:p>
    <w:p w:rsidR="009C1B15" w:rsidRPr="009C1B15" w:rsidRDefault="009C1B15" w:rsidP="00A80712">
      <w:pPr>
        <w:numPr>
          <w:ilvl w:val="1"/>
          <w:numId w:val="13"/>
        </w:numPr>
        <w:spacing w:after="0" w:line="240" w:lineRule="auto"/>
        <w:rPr>
          <w:szCs w:val="24"/>
        </w:rPr>
      </w:pPr>
      <w:r w:rsidRPr="009C1B15">
        <w:rPr>
          <w:rFonts w:cs="Arial"/>
        </w:rPr>
        <w:t>po jeho smrti úpadek – politický, hospodářský</w:t>
      </w:r>
    </w:p>
    <w:p w:rsidR="009C1B15" w:rsidRPr="009C1B15" w:rsidRDefault="009C1B15" w:rsidP="00A80712">
      <w:pPr>
        <w:numPr>
          <w:ilvl w:val="1"/>
          <w:numId w:val="13"/>
        </w:numPr>
        <w:spacing w:after="0" w:line="240" w:lineRule="auto"/>
        <w:rPr>
          <w:szCs w:val="24"/>
        </w:rPr>
      </w:pPr>
      <w:r w:rsidRPr="009C1B15">
        <w:rPr>
          <w:rFonts w:cs="Arial"/>
        </w:rPr>
        <w:t>útočí různé kmeny (Avaři, Slované, Bulhaři)</w:t>
      </w:r>
    </w:p>
    <w:p w:rsidR="009C1B15" w:rsidRPr="009C1B15" w:rsidRDefault="009C1B15" w:rsidP="00A80712">
      <w:pPr>
        <w:numPr>
          <w:ilvl w:val="1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 xml:space="preserve">obrazoborecké hnutí </w:t>
      </w:r>
      <w:proofErr w:type="spellStart"/>
      <w:r>
        <w:rPr>
          <w:szCs w:val="24"/>
        </w:rPr>
        <w:t>ikono</w:t>
      </w:r>
      <w:r w:rsidR="00FB739F">
        <w:rPr>
          <w:szCs w:val="24"/>
        </w:rPr>
        <w:t>c</w:t>
      </w:r>
      <w:r>
        <w:rPr>
          <w:szCs w:val="24"/>
        </w:rPr>
        <w:t>lasmus</w:t>
      </w:r>
      <w:proofErr w:type="spellEnd"/>
      <w:r>
        <w:rPr>
          <w:szCs w:val="24"/>
        </w:rPr>
        <w:t xml:space="preserve"> = hnutí proti uctívání svatých obrazů</w:t>
      </w:r>
      <w:r>
        <w:rPr>
          <w:rFonts w:cs="Arial"/>
        </w:rPr>
        <w:t>→ útoky na kláštery a ničení obrazů; útoky proti bohatství</w:t>
      </w:r>
    </w:p>
    <w:p w:rsidR="009C1B15" w:rsidRPr="009C1B15" w:rsidRDefault="009C1B15" w:rsidP="009C1B15">
      <w:pPr>
        <w:spacing w:after="0" w:line="240" w:lineRule="auto"/>
        <w:ind w:left="720"/>
        <w:rPr>
          <w:szCs w:val="24"/>
        </w:rPr>
      </w:pPr>
    </w:p>
    <w:p w:rsidR="009C1B15" w:rsidRPr="00826B57" w:rsidRDefault="009C1B15" w:rsidP="009C1B15">
      <w:pPr>
        <w:numPr>
          <w:ilvl w:val="0"/>
          <w:numId w:val="13"/>
        </w:numPr>
        <w:spacing w:after="0" w:line="240" w:lineRule="auto"/>
        <w:rPr>
          <w:b/>
          <w:szCs w:val="24"/>
        </w:rPr>
      </w:pPr>
      <w:r w:rsidRPr="00826B57">
        <w:rPr>
          <w:rFonts w:cs="Arial"/>
          <w:b/>
        </w:rPr>
        <w:t>1054 – církevní schizma</w:t>
      </w:r>
    </w:p>
    <w:p w:rsidR="009C1B15" w:rsidRPr="009C1B15" w:rsidRDefault="009C1B15" w:rsidP="009C1B15">
      <w:pPr>
        <w:numPr>
          <w:ilvl w:val="1"/>
          <w:numId w:val="13"/>
        </w:numPr>
        <w:spacing w:after="0" w:line="240" w:lineRule="auto"/>
        <w:rPr>
          <w:szCs w:val="24"/>
        </w:rPr>
      </w:pPr>
      <w:r>
        <w:rPr>
          <w:rFonts w:cs="Arial"/>
        </w:rPr>
        <w:t>Vyvrcholily spory mezi západní (římskokatolickou) a východní (ortodoxní) církví</w:t>
      </w:r>
    </w:p>
    <w:p w:rsidR="009C1B15" w:rsidRPr="009C1B15" w:rsidRDefault="009C1B15" w:rsidP="009C1B15">
      <w:pPr>
        <w:spacing w:after="0" w:line="240" w:lineRule="auto"/>
        <w:ind w:left="1440"/>
        <w:rPr>
          <w:szCs w:val="24"/>
        </w:rPr>
      </w:pPr>
    </w:p>
    <w:p w:rsidR="009C1B15" w:rsidRPr="00826B57" w:rsidRDefault="009C1B15" w:rsidP="009C1B15">
      <w:pPr>
        <w:numPr>
          <w:ilvl w:val="0"/>
          <w:numId w:val="13"/>
        </w:numPr>
        <w:spacing w:after="0" w:line="240" w:lineRule="auto"/>
        <w:rPr>
          <w:b/>
          <w:szCs w:val="24"/>
        </w:rPr>
      </w:pPr>
      <w:r w:rsidRPr="00826B57">
        <w:rPr>
          <w:rFonts w:cs="Arial"/>
          <w:b/>
        </w:rPr>
        <w:t>Kultura:</w:t>
      </w:r>
    </w:p>
    <w:p w:rsidR="00826B57" w:rsidRPr="00826B57" w:rsidRDefault="00826B57" w:rsidP="009C1B15">
      <w:pPr>
        <w:numPr>
          <w:ilvl w:val="1"/>
          <w:numId w:val="13"/>
        </w:numPr>
        <w:spacing w:after="0" w:line="240" w:lineRule="auto"/>
        <w:rPr>
          <w:szCs w:val="24"/>
        </w:rPr>
      </w:pPr>
      <w:r>
        <w:rPr>
          <w:rFonts w:cs="Arial"/>
        </w:rPr>
        <w:t>Prolínání antických a orientálních prvků</w:t>
      </w:r>
    </w:p>
    <w:p w:rsidR="00826B57" w:rsidRPr="00826B57" w:rsidRDefault="00826B57" w:rsidP="009C1B15">
      <w:pPr>
        <w:numPr>
          <w:ilvl w:val="1"/>
          <w:numId w:val="13"/>
        </w:numPr>
        <w:spacing w:after="0" w:line="240" w:lineRule="auto"/>
        <w:rPr>
          <w:szCs w:val="24"/>
        </w:rPr>
      </w:pPr>
      <w:r>
        <w:rPr>
          <w:rFonts w:cs="Arial"/>
        </w:rPr>
        <w:t>Vše mělo působit velkolepě, draze, mělo ohromit</w:t>
      </w:r>
    </w:p>
    <w:p w:rsidR="00826B57" w:rsidRPr="00826B57" w:rsidRDefault="00826B57" w:rsidP="009C1B15">
      <w:pPr>
        <w:numPr>
          <w:ilvl w:val="1"/>
          <w:numId w:val="13"/>
        </w:numPr>
        <w:spacing w:after="0" w:line="240" w:lineRule="auto"/>
        <w:rPr>
          <w:szCs w:val="24"/>
        </w:rPr>
      </w:pPr>
      <w:r>
        <w:rPr>
          <w:rFonts w:cs="Arial"/>
        </w:rPr>
        <w:t>Měla dovést člověka ke zbožnosti</w:t>
      </w:r>
    </w:p>
    <w:p w:rsidR="00826B57" w:rsidRPr="00826B57" w:rsidRDefault="00826B57" w:rsidP="009C1B15">
      <w:pPr>
        <w:numPr>
          <w:ilvl w:val="1"/>
          <w:numId w:val="13"/>
        </w:numPr>
        <w:spacing w:after="0" w:line="240" w:lineRule="auto"/>
        <w:rPr>
          <w:szCs w:val="24"/>
        </w:rPr>
      </w:pPr>
      <w:r>
        <w:rPr>
          <w:rFonts w:cs="Arial"/>
        </w:rPr>
        <w:t>Uplatňovala se mozaika, ornamentika, ikony, medailonky</w:t>
      </w:r>
    </w:p>
    <w:p w:rsidR="00826B57" w:rsidRPr="00826B57" w:rsidRDefault="00826B57" w:rsidP="009C1B15">
      <w:pPr>
        <w:numPr>
          <w:ilvl w:val="1"/>
          <w:numId w:val="13"/>
        </w:numPr>
        <w:spacing w:after="0" w:line="240" w:lineRule="auto"/>
        <w:rPr>
          <w:szCs w:val="24"/>
        </w:rPr>
      </w:pPr>
      <w:r>
        <w:rPr>
          <w:rFonts w:cs="Arial"/>
        </w:rPr>
        <w:t xml:space="preserve">Církevní stavby: </w:t>
      </w:r>
      <w:proofErr w:type="spellStart"/>
      <w:r>
        <w:rPr>
          <w:rFonts w:cs="Arial"/>
        </w:rPr>
        <w:t>Hagia</w:t>
      </w:r>
      <w:proofErr w:type="spellEnd"/>
      <w:r>
        <w:rPr>
          <w:rFonts w:cs="Arial"/>
        </w:rPr>
        <w:t xml:space="preserve"> Sofia – ústřední chrám v Cařihradě</w:t>
      </w:r>
    </w:p>
    <w:p w:rsidR="00826B57" w:rsidRDefault="00826B57" w:rsidP="00826B57">
      <w:pPr>
        <w:numPr>
          <w:ilvl w:val="1"/>
          <w:numId w:val="13"/>
        </w:numPr>
        <w:spacing w:after="0" w:line="240" w:lineRule="auto"/>
        <w:rPr>
          <w:szCs w:val="24"/>
        </w:rPr>
      </w:pPr>
      <w:r>
        <w:rPr>
          <w:rFonts w:cs="Arial"/>
        </w:rPr>
        <w:t>Důraz na vzdělání</w:t>
      </w:r>
      <w:r>
        <w:rPr>
          <w:szCs w:val="24"/>
        </w:rPr>
        <w:t xml:space="preserve"> – školy, vysoká úroveň vzdělání, organizované školství</w:t>
      </w:r>
    </w:p>
    <w:p w:rsidR="00826B57" w:rsidRDefault="00826B57" w:rsidP="00826B57">
      <w:pPr>
        <w:numPr>
          <w:ilvl w:val="1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>Náboženské, naučené, didaktické texty</w:t>
      </w:r>
    </w:p>
    <w:p w:rsidR="00826B57" w:rsidRDefault="00826B57" w:rsidP="00826B57">
      <w:pPr>
        <w:numPr>
          <w:ilvl w:val="1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>Využívá se mramor</w:t>
      </w:r>
    </w:p>
    <w:p w:rsidR="009C1B15" w:rsidRDefault="009C1B15" w:rsidP="00826B57">
      <w:pPr>
        <w:spacing w:after="0" w:line="240" w:lineRule="auto"/>
        <w:ind w:left="720"/>
        <w:rPr>
          <w:szCs w:val="24"/>
        </w:rPr>
      </w:pPr>
      <w:r w:rsidRPr="00826B57">
        <w:rPr>
          <w:szCs w:val="24"/>
        </w:rPr>
        <w:t xml:space="preserve"> </w:t>
      </w:r>
    </w:p>
    <w:p w:rsidR="00C52D43" w:rsidRDefault="00C52D43" w:rsidP="00C52D43">
      <w:pPr>
        <w:spacing w:after="0" w:line="240" w:lineRule="auto"/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Severní Evropa, Vikingové</w:t>
      </w:r>
    </w:p>
    <w:p w:rsidR="00C52D43" w:rsidRDefault="00C52D43" w:rsidP="00167F1C">
      <w:pPr>
        <w:pStyle w:val="Odstavecseseznamem"/>
        <w:numPr>
          <w:ilvl w:val="0"/>
          <w:numId w:val="18"/>
        </w:numPr>
        <w:spacing w:after="0" w:line="240" w:lineRule="auto"/>
        <w:ind w:left="851" w:hanging="425"/>
        <w:rPr>
          <w:szCs w:val="24"/>
        </w:rPr>
      </w:pPr>
      <w:r>
        <w:rPr>
          <w:szCs w:val="24"/>
        </w:rPr>
        <w:t>Švédsko, Finsko, Norsko, Dánsko</w:t>
      </w:r>
    </w:p>
    <w:p w:rsidR="00C52D43" w:rsidRDefault="00C52D43" w:rsidP="00167F1C">
      <w:pPr>
        <w:pStyle w:val="Odstavecseseznamem"/>
        <w:numPr>
          <w:ilvl w:val="0"/>
          <w:numId w:val="18"/>
        </w:numPr>
        <w:spacing w:after="0" w:line="240" w:lineRule="auto"/>
        <w:ind w:left="851" w:hanging="425"/>
        <w:rPr>
          <w:szCs w:val="24"/>
        </w:rPr>
      </w:pPr>
      <w:r>
        <w:rPr>
          <w:szCs w:val="24"/>
        </w:rPr>
        <w:t>kvůli přírodním podmínkám pomalejší rozvoj</w:t>
      </w:r>
    </w:p>
    <w:p w:rsidR="00C52D43" w:rsidRDefault="00C52D43" w:rsidP="00167F1C">
      <w:pPr>
        <w:pStyle w:val="Odstavecseseznamem"/>
        <w:numPr>
          <w:ilvl w:val="0"/>
          <w:numId w:val="18"/>
        </w:numPr>
        <w:spacing w:after="0" w:line="240" w:lineRule="auto"/>
        <w:ind w:left="851" w:hanging="425"/>
        <w:rPr>
          <w:szCs w:val="24"/>
        </w:rPr>
      </w:pPr>
      <w:r>
        <w:rPr>
          <w:szCs w:val="24"/>
        </w:rPr>
        <w:t>pomalejší rozšiřování křesťanství</w:t>
      </w:r>
    </w:p>
    <w:p w:rsidR="00C52D43" w:rsidRDefault="00C52D43" w:rsidP="00167F1C">
      <w:pPr>
        <w:pStyle w:val="Odstavecseseznamem"/>
        <w:numPr>
          <w:ilvl w:val="0"/>
          <w:numId w:val="18"/>
        </w:numPr>
        <w:spacing w:after="0" w:line="240" w:lineRule="auto"/>
        <w:ind w:left="851" w:hanging="425"/>
        <w:rPr>
          <w:szCs w:val="24"/>
        </w:rPr>
      </w:pPr>
      <w:r>
        <w:rPr>
          <w:szCs w:val="24"/>
        </w:rPr>
        <w:t>odlišná kultura</w:t>
      </w:r>
    </w:p>
    <w:p w:rsidR="00C52D43" w:rsidRDefault="00C52D43" w:rsidP="00C52D43">
      <w:pPr>
        <w:spacing w:after="0" w:line="240" w:lineRule="auto"/>
        <w:rPr>
          <w:szCs w:val="24"/>
        </w:rPr>
      </w:pPr>
    </w:p>
    <w:p w:rsidR="00C52D43" w:rsidRPr="00C52D43" w:rsidRDefault="00C52D43" w:rsidP="00C52D43">
      <w:pPr>
        <w:pStyle w:val="Odstavecseseznamem"/>
        <w:numPr>
          <w:ilvl w:val="0"/>
          <w:numId w:val="20"/>
        </w:numPr>
        <w:spacing w:after="0" w:line="240" w:lineRule="auto"/>
        <w:rPr>
          <w:szCs w:val="24"/>
        </w:rPr>
      </w:pPr>
      <w:r w:rsidRPr="00C52D43">
        <w:rPr>
          <w:szCs w:val="24"/>
        </w:rPr>
        <w:t>Společnost:</w:t>
      </w:r>
    </w:p>
    <w:p w:rsidR="00C52D43" w:rsidRDefault="00167F1C" w:rsidP="00C52D43">
      <w:pPr>
        <w:pStyle w:val="Odstavecseseznamem"/>
        <w:numPr>
          <w:ilvl w:val="0"/>
          <w:numId w:val="19"/>
        </w:numPr>
        <w:spacing w:after="0" w:line="240" w:lineRule="auto"/>
        <w:rPr>
          <w:szCs w:val="24"/>
        </w:rPr>
      </w:pPr>
      <w:r>
        <w:rPr>
          <w:szCs w:val="24"/>
        </w:rPr>
        <w:t>vojenská demokracie – u moci jsou nejsilnější svobodní válečníci</w:t>
      </w:r>
    </w:p>
    <w:p w:rsidR="00167F1C" w:rsidRDefault="00167F1C" w:rsidP="00C52D43">
      <w:pPr>
        <w:pStyle w:val="Odstavecseseznamem"/>
        <w:numPr>
          <w:ilvl w:val="0"/>
          <w:numId w:val="19"/>
        </w:numPr>
        <w:spacing w:after="0" w:line="240" w:lineRule="auto"/>
        <w:rPr>
          <w:szCs w:val="24"/>
        </w:rPr>
      </w:pPr>
      <w:r>
        <w:rPr>
          <w:szCs w:val="24"/>
        </w:rPr>
        <w:t>v čele král (z rodové aristokracie)</w:t>
      </w:r>
    </w:p>
    <w:p w:rsidR="00167F1C" w:rsidRPr="00167F1C" w:rsidRDefault="00167F1C" w:rsidP="00C52D43">
      <w:pPr>
        <w:pStyle w:val="Odstavecseseznamem"/>
        <w:numPr>
          <w:ilvl w:val="0"/>
          <w:numId w:val="19"/>
        </w:numPr>
        <w:spacing w:after="0" w:line="240" w:lineRule="auto"/>
        <w:rPr>
          <w:szCs w:val="24"/>
        </w:rPr>
      </w:pPr>
      <w:r>
        <w:rPr>
          <w:szCs w:val="24"/>
        </w:rPr>
        <w:t xml:space="preserve">společnost dokonale vojensky organisovaná </w:t>
      </w:r>
      <w:r>
        <w:rPr>
          <w:rFonts w:cs="Arial"/>
        </w:rPr>
        <w:t>→ útoky na sousední říše (S a Z Evropa a Anglie)</w:t>
      </w:r>
    </w:p>
    <w:p w:rsidR="00167F1C" w:rsidRPr="00167F1C" w:rsidRDefault="00167F1C" w:rsidP="00C52D43">
      <w:pPr>
        <w:pStyle w:val="Odstavecseseznamem"/>
        <w:numPr>
          <w:ilvl w:val="0"/>
          <w:numId w:val="19"/>
        </w:numPr>
        <w:spacing w:after="0" w:line="240" w:lineRule="auto"/>
        <w:rPr>
          <w:szCs w:val="24"/>
        </w:rPr>
      </w:pPr>
      <w:r>
        <w:rPr>
          <w:rFonts w:cs="Arial"/>
        </w:rPr>
        <w:t>dobří obchodníci</w:t>
      </w:r>
    </w:p>
    <w:p w:rsidR="00167F1C" w:rsidRPr="00167F1C" w:rsidRDefault="00167F1C" w:rsidP="00167F1C">
      <w:pPr>
        <w:pStyle w:val="Odstavecseseznamem"/>
        <w:numPr>
          <w:ilvl w:val="1"/>
          <w:numId w:val="19"/>
        </w:numPr>
        <w:spacing w:after="0" w:line="240" w:lineRule="auto"/>
        <w:rPr>
          <w:szCs w:val="24"/>
        </w:rPr>
      </w:pPr>
      <w:r>
        <w:rPr>
          <w:rFonts w:cs="Arial"/>
        </w:rPr>
        <w:t>obyvatelé severní Evropy = Vikingové</w:t>
      </w:r>
    </w:p>
    <w:p w:rsidR="00167F1C" w:rsidRPr="00167F1C" w:rsidRDefault="00167F1C" w:rsidP="00167F1C">
      <w:pPr>
        <w:pStyle w:val="Odstavecseseznamem"/>
        <w:numPr>
          <w:ilvl w:val="1"/>
          <w:numId w:val="19"/>
        </w:numPr>
        <w:spacing w:after="0" w:line="240" w:lineRule="auto"/>
        <w:rPr>
          <w:szCs w:val="24"/>
        </w:rPr>
      </w:pPr>
      <w:r>
        <w:rPr>
          <w:rFonts w:cs="Arial"/>
        </w:rPr>
        <w:t>v západní Evropě označováni jako Normané</w:t>
      </w:r>
    </w:p>
    <w:p w:rsidR="00167F1C" w:rsidRPr="00167F1C" w:rsidRDefault="00167F1C" w:rsidP="00167F1C">
      <w:pPr>
        <w:pStyle w:val="Odstavecseseznamem"/>
        <w:numPr>
          <w:ilvl w:val="1"/>
          <w:numId w:val="19"/>
        </w:numPr>
        <w:spacing w:after="0" w:line="240" w:lineRule="auto"/>
        <w:rPr>
          <w:szCs w:val="24"/>
        </w:rPr>
      </w:pPr>
      <w:proofErr w:type="spellStart"/>
      <w:r>
        <w:rPr>
          <w:rFonts w:cs="Arial"/>
        </w:rPr>
        <w:t>vl</w:t>
      </w:r>
      <w:proofErr w:type="spellEnd"/>
      <w:r>
        <w:rPr>
          <w:rFonts w:cs="Arial"/>
        </w:rPr>
        <w:t xml:space="preserve">. východ. Evropě = </w:t>
      </w:r>
      <w:proofErr w:type="spellStart"/>
      <w:r>
        <w:rPr>
          <w:rFonts w:cs="Arial"/>
        </w:rPr>
        <w:t>Varjagové</w:t>
      </w:r>
      <w:proofErr w:type="spellEnd"/>
    </w:p>
    <w:p w:rsidR="00167F1C" w:rsidRPr="00167F1C" w:rsidRDefault="00167F1C" w:rsidP="00167F1C">
      <w:pPr>
        <w:pStyle w:val="Odstavecseseznamem"/>
        <w:numPr>
          <w:ilvl w:val="0"/>
          <w:numId w:val="19"/>
        </w:numPr>
        <w:spacing w:after="0" w:line="240" w:lineRule="auto"/>
        <w:rPr>
          <w:szCs w:val="24"/>
        </w:rPr>
      </w:pPr>
      <w:r>
        <w:rPr>
          <w:rFonts w:cs="Arial"/>
        </w:rPr>
        <w:t>od 8. st. expanze – 3 směry</w:t>
      </w:r>
    </w:p>
    <w:p w:rsidR="00167F1C" w:rsidRDefault="00167F1C" w:rsidP="00167F1C">
      <w:pPr>
        <w:pStyle w:val="Odstavecseseznamem"/>
        <w:numPr>
          <w:ilvl w:val="1"/>
          <w:numId w:val="19"/>
        </w:numPr>
        <w:spacing w:after="0" w:line="240" w:lineRule="auto"/>
        <w:rPr>
          <w:szCs w:val="24"/>
        </w:rPr>
      </w:pPr>
      <w:r>
        <w:rPr>
          <w:szCs w:val="24"/>
        </w:rPr>
        <w:t>1. směr: Anglie, Irsko, Francká říše; dobyt Londýn v 9. st. a Paříž</w:t>
      </w:r>
    </w:p>
    <w:p w:rsidR="00167F1C" w:rsidRDefault="00167F1C" w:rsidP="00167F1C">
      <w:pPr>
        <w:pStyle w:val="Odstavecseseznamem"/>
        <w:numPr>
          <w:ilvl w:val="2"/>
          <w:numId w:val="21"/>
        </w:numPr>
        <w:spacing w:after="0" w:line="240" w:lineRule="auto"/>
        <w:rPr>
          <w:szCs w:val="24"/>
        </w:rPr>
      </w:pPr>
      <w:r>
        <w:rPr>
          <w:szCs w:val="24"/>
        </w:rPr>
        <w:t>911 – Normandie (ve Francie)</w:t>
      </w:r>
    </w:p>
    <w:p w:rsidR="00167F1C" w:rsidRDefault="00167F1C" w:rsidP="00167F1C">
      <w:pPr>
        <w:pStyle w:val="Odstavecseseznamem"/>
        <w:numPr>
          <w:ilvl w:val="2"/>
          <w:numId w:val="21"/>
        </w:numPr>
        <w:spacing w:after="0" w:line="240" w:lineRule="auto"/>
        <w:rPr>
          <w:szCs w:val="24"/>
        </w:rPr>
      </w:pPr>
      <w:r>
        <w:rPr>
          <w:szCs w:val="24"/>
        </w:rPr>
        <w:t>založili tam provincii Normandii)</w:t>
      </w:r>
    </w:p>
    <w:p w:rsidR="00167F1C" w:rsidRPr="00167F1C" w:rsidRDefault="00167F1C" w:rsidP="00167F1C">
      <w:pPr>
        <w:pStyle w:val="Odstavecseseznamem"/>
        <w:numPr>
          <w:ilvl w:val="1"/>
          <w:numId w:val="21"/>
        </w:numPr>
        <w:spacing w:after="0" w:line="240" w:lineRule="auto"/>
        <w:rPr>
          <w:szCs w:val="24"/>
        </w:rPr>
      </w:pPr>
      <w:r>
        <w:rPr>
          <w:szCs w:val="24"/>
        </w:rPr>
        <w:t xml:space="preserve">2. směr: východ </w:t>
      </w:r>
      <w:r>
        <w:rPr>
          <w:rFonts w:cs="Arial"/>
        </w:rPr>
        <w:t xml:space="preserve">→ Byzantská říše → JV Evropa k Černému moři </w:t>
      </w:r>
    </w:p>
    <w:p w:rsidR="00167F1C" w:rsidRPr="00167F1C" w:rsidRDefault="00167F1C" w:rsidP="00167F1C">
      <w:pPr>
        <w:pStyle w:val="Odstavecseseznamem"/>
        <w:numPr>
          <w:ilvl w:val="1"/>
          <w:numId w:val="21"/>
        </w:numPr>
        <w:spacing w:after="0" w:line="240" w:lineRule="auto"/>
        <w:rPr>
          <w:szCs w:val="24"/>
        </w:rPr>
      </w:pPr>
      <w:r>
        <w:rPr>
          <w:rFonts w:cs="Arial"/>
        </w:rPr>
        <w:t>3. směr: západ – osidlování neobydlených území</w:t>
      </w:r>
    </w:p>
    <w:p w:rsidR="00167F1C" w:rsidRPr="00167F1C" w:rsidRDefault="00167F1C" w:rsidP="00167F1C">
      <w:pPr>
        <w:pStyle w:val="Odstavecseseznamem"/>
        <w:numPr>
          <w:ilvl w:val="0"/>
          <w:numId w:val="21"/>
        </w:numPr>
        <w:spacing w:after="0" w:line="240" w:lineRule="auto"/>
        <w:rPr>
          <w:szCs w:val="24"/>
        </w:rPr>
      </w:pPr>
      <w:r>
        <w:rPr>
          <w:rFonts w:cs="Arial"/>
        </w:rPr>
        <w:t>státy vznikají v 9. a 10. století</w:t>
      </w:r>
    </w:p>
    <w:p w:rsidR="00167F1C" w:rsidRPr="00167F1C" w:rsidRDefault="00167F1C" w:rsidP="00167F1C">
      <w:pPr>
        <w:pStyle w:val="Odstavecseseznamem"/>
        <w:numPr>
          <w:ilvl w:val="1"/>
          <w:numId w:val="21"/>
        </w:numPr>
        <w:spacing w:after="0" w:line="240" w:lineRule="auto"/>
        <w:rPr>
          <w:szCs w:val="24"/>
        </w:rPr>
      </w:pPr>
      <w:r>
        <w:rPr>
          <w:rFonts w:cs="Arial"/>
        </w:rPr>
        <w:t>vzniká Norsko</w:t>
      </w:r>
    </w:p>
    <w:p w:rsidR="00167F1C" w:rsidRPr="00167F1C" w:rsidRDefault="00167F1C" w:rsidP="00167F1C">
      <w:pPr>
        <w:pStyle w:val="Odstavecseseznamem"/>
        <w:numPr>
          <w:ilvl w:val="2"/>
          <w:numId w:val="21"/>
        </w:numPr>
        <w:spacing w:after="0" w:line="240" w:lineRule="auto"/>
        <w:rPr>
          <w:szCs w:val="24"/>
        </w:rPr>
      </w:pPr>
      <w:r>
        <w:rPr>
          <w:rFonts w:cs="Arial"/>
        </w:rPr>
        <w:lastRenderedPageBreak/>
        <w:t>zakladatel: Herold Krásnovlasý</w:t>
      </w:r>
    </w:p>
    <w:p w:rsidR="00167F1C" w:rsidRPr="00167F1C" w:rsidRDefault="00167F1C" w:rsidP="00167F1C">
      <w:pPr>
        <w:pStyle w:val="Odstavecseseznamem"/>
        <w:numPr>
          <w:ilvl w:val="1"/>
          <w:numId w:val="21"/>
        </w:numPr>
        <w:spacing w:after="0" w:line="240" w:lineRule="auto"/>
        <w:rPr>
          <w:szCs w:val="24"/>
        </w:rPr>
      </w:pPr>
      <w:r>
        <w:rPr>
          <w:rFonts w:cs="Arial"/>
        </w:rPr>
        <w:t>Dánsko (zakladatel Sven Rozčísnutého Vousu a Knut Veliký)</w:t>
      </w:r>
    </w:p>
    <w:p w:rsidR="00167F1C" w:rsidRPr="00C52D43" w:rsidRDefault="00167F1C" w:rsidP="00167F1C">
      <w:pPr>
        <w:pStyle w:val="Odstavecseseznamem"/>
        <w:numPr>
          <w:ilvl w:val="1"/>
          <w:numId w:val="21"/>
        </w:numPr>
        <w:spacing w:after="0" w:line="240" w:lineRule="auto"/>
        <w:rPr>
          <w:szCs w:val="24"/>
        </w:rPr>
      </w:pPr>
      <w:r>
        <w:rPr>
          <w:szCs w:val="24"/>
        </w:rPr>
        <w:t>Švédsko (král Erik) vz. až v 11. st.</w:t>
      </w:r>
    </w:p>
    <w:sectPr w:rsidR="00167F1C" w:rsidRPr="00C52D43" w:rsidSect="00FA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FAB"/>
    <w:multiLevelType w:val="hybridMultilevel"/>
    <w:tmpl w:val="ACB410B2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053B"/>
    <w:multiLevelType w:val="hybridMultilevel"/>
    <w:tmpl w:val="D346C7D8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BC15F9A"/>
    <w:multiLevelType w:val="hybridMultilevel"/>
    <w:tmpl w:val="B2529B48"/>
    <w:lvl w:ilvl="0" w:tplc="F6D634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273E1"/>
    <w:multiLevelType w:val="hybridMultilevel"/>
    <w:tmpl w:val="7DD84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727F5"/>
    <w:multiLevelType w:val="hybridMultilevel"/>
    <w:tmpl w:val="4C1EB2E0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03BB1"/>
    <w:multiLevelType w:val="hybridMultilevel"/>
    <w:tmpl w:val="0FF0C714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1C6FB5"/>
    <w:multiLevelType w:val="hybridMultilevel"/>
    <w:tmpl w:val="E6F010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21946"/>
    <w:multiLevelType w:val="hybridMultilevel"/>
    <w:tmpl w:val="42120346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E2439"/>
    <w:multiLevelType w:val="hybridMultilevel"/>
    <w:tmpl w:val="A6209622"/>
    <w:lvl w:ilvl="0" w:tplc="452C10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DA3919"/>
    <w:multiLevelType w:val="hybridMultilevel"/>
    <w:tmpl w:val="61CA1922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17F95"/>
    <w:multiLevelType w:val="hybridMultilevel"/>
    <w:tmpl w:val="9704F398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86645"/>
    <w:multiLevelType w:val="hybridMultilevel"/>
    <w:tmpl w:val="44D0673E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E48D7"/>
    <w:multiLevelType w:val="hybridMultilevel"/>
    <w:tmpl w:val="6BC02E7C"/>
    <w:lvl w:ilvl="0" w:tplc="EE5C07E6">
      <w:start w:val="7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D2E65B5"/>
    <w:multiLevelType w:val="hybridMultilevel"/>
    <w:tmpl w:val="359632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D60FF"/>
    <w:multiLevelType w:val="hybridMultilevel"/>
    <w:tmpl w:val="6366C1DE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75509"/>
    <w:multiLevelType w:val="hybridMultilevel"/>
    <w:tmpl w:val="CD64F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E7059"/>
    <w:multiLevelType w:val="hybridMultilevel"/>
    <w:tmpl w:val="A352306C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84EF4"/>
    <w:multiLevelType w:val="hybridMultilevel"/>
    <w:tmpl w:val="D2F0D36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4954EFA"/>
    <w:multiLevelType w:val="hybridMultilevel"/>
    <w:tmpl w:val="1EC60E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9">
      <w:start w:val="1"/>
      <w:numFmt w:val="bullet"/>
      <w:lvlText w:val="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8843331"/>
    <w:multiLevelType w:val="hybridMultilevel"/>
    <w:tmpl w:val="234466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5766A"/>
    <w:multiLevelType w:val="hybridMultilevel"/>
    <w:tmpl w:val="8BBE9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0"/>
  </w:num>
  <w:num w:numId="5">
    <w:abstractNumId w:val="15"/>
  </w:num>
  <w:num w:numId="6">
    <w:abstractNumId w:val="4"/>
  </w:num>
  <w:num w:numId="7">
    <w:abstractNumId w:val="9"/>
  </w:num>
  <w:num w:numId="8">
    <w:abstractNumId w:val="14"/>
  </w:num>
  <w:num w:numId="9">
    <w:abstractNumId w:val="1"/>
  </w:num>
  <w:num w:numId="10">
    <w:abstractNumId w:val="5"/>
  </w:num>
  <w:num w:numId="11">
    <w:abstractNumId w:val="19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  <w:num w:numId="16">
    <w:abstractNumId w:val="20"/>
  </w:num>
  <w:num w:numId="17">
    <w:abstractNumId w:val="12"/>
  </w:num>
  <w:num w:numId="18">
    <w:abstractNumId w:val="8"/>
  </w:num>
  <w:num w:numId="19">
    <w:abstractNumId w:val="17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5223"/>
    <w:rsid w:val="00035223"/>
    <w:rsid w:val="00092DC0"/>
    <w:rsid w:val="000B338D"/>
    <w:rsid w:val="00164507"/>
    <w:rsid w:val="00167F1C"/>
    <w:rsid w:val="002938EB"/>
    <w:rsid w:val="002B71C9"/>
    <w:rsid w:val="002E4226"/>
    <w:rsid w:val="003A3581"/>
    <w:rsid w:val="00450C9A"/>
    <w:rsid w:val="004D7A9E"/>
    <w:rsid w:val="005E4A35"/>
    <w:rsid w:val="006F222F"/>
    <w:rsid w:val="00727EAF"/>
    <w:rsid w:val="007C0E6C"/>
    <w:rsid w:val="007F411A"/>
    <w:rsid w:val="00826B57"/>
    <w:rsid w:val="008A5168"/>
    <w:rsid w:val="008D7F9D"/>
    <w:rsid w:val="008E3714"/>
    <w:rsid w:val="00924775"/>
    <w:rsid w:val="009C1B15"/>
    <w:rsid w:val="00A80712"/>
    <w:rsid w:val="00AA6F12"/>
    <w:rsid w:val="00B20DA7"/>
    <w:rsid w:val="00B83115"/>
    <w:rsid w:val="00C52D43"/>
    <w:rsid w:val="00C8417F"/>
    <w:rsid w:val="00E0029E"/>
    <w:rsid w:val="00E45200"/>
    <w:rsid w:val="00E90A90"/>
    <w:rsid w:val="00FA57AF"/>
    <w:rsid w:val="00FB739F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7AF"/>
    <w:pPr>
      <w:spacing w:after="200"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2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D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1159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VCKLAN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Středověk</dc:title>
  <dc:subject>Dějepis</dc:subject>
  <dc:creator>Mirek</dc:creator>
  <cp:keywords/>
  <dc:description>©VCKLAN http://forum-vcklan.mzf.cz</dc:description>
  <cp:lastModifiedBy>Mirek</cp:lastModifiedBy>
  <cp:revision>4</cp:revision>
  <cp:lastPrinted>2010-02-02T16:07:00Z</cp:lastPrinted>
  <dcterms:created xsi:type="dcterms:W3CDTF">2010-02-02T16:11:00Z</dcterms:created>
  <dcterms:modified xsi:type="dcterms:W3CDTF">2011-04-23T10:05:00Z</dcterms:modified>
  <cp:category>Dějepis</cp:category>
  <cp:contentStatus>100%</cp:contentStatus>
</cp:coreProperties>
</file>